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F3D2F" w:rsidRDefault="003F3D2F">
      <w:pPr>
        <w:snapToGrid w:val="0"/>
        <w:spacing w:line="1160" w:lineRule="exact"/>
        <w:jc w:val="center"/>
        <w:rPr>
          <w:rFonts w:cs="Times New Roman"/>
          <w:b/>
          <w:bCs/>
          <w:sz w:val="56"/>
          <w:szCs w:val="56"/>
        </w:rPr>
      </w:pPr>
    </w:p>
    <w:p w:rsidR="003F3D2F" w:rsidRDefault="003F3D2F">
      <w:pPr>
        <w:snapToGrid w:val="0"/>
        <w:spacing w:before="120"/>
        <w:jc w:val="center"/>
        <w:rPr>
          <w:rFonts w:cs="Times New Roman"/>
          <w:b/>
          <w:bCs/>
          <w:sz w:val="48"/>
          <w:szCs w:val="48"/>
        </w:rPr>
      </w:pPr>
      <w:r>
        <w:rPr>
          <w:rFonts w:hint="eastAsia"/>
          <w:b/>
          <w:bCs/>
          <w:sz w:val="48"/>
          <w:szCs w:val="48"/>
        </w:rPr>
        <w:t>嘉兴学院微纳增材制造实验室项目二（第二次）</w:t>
      </w:r>
    </w:p>
    <w:p w:rsidR="003F3D2F" w:rsidRDefault="003F3D2F">
      <w:pPr>
        <w:snapToGrid w:val="0"/>
        <w:spacing w:before="120"/>
        <w:jc w:val="center"/>
        <w:rPr>
          <w:rFonts w:cs="Times New Roman"/>
          <w:b/>
          <w:bCs/>
          <w:sz w:val="48"/>
          <w:szCs w:val="48"/>
        </w:rPr>
      </w:pPr>
    </w:p>
    <w:p w:rsidR="003F3D2F" w:rsidRDefault="003F3D2F">
      <w:pPr>
        <w:snapToGrid w:val="0"/>
        <w:spacing w:before="120"/>
        <w:jc w:val="center"/>
        <w:rPr>
          <w:rFonts w:cs="Times New Roman"/>
          <w:b/>
          <w:bCs/>
          <w:sz w:val="48"/>
          <w:szCs w:val="48"/>
        </w:rPr>
      </w:pPr>
    </w:p>
    <w:p w:rsidR="003F3D2F" w:rsidRDefault="003F3D2F">
      <w:pPr>
        <w:snapToGrid w:val="0"/>
        <w:spacing w:before="120"/>
        <w:jc w:val="center"/>
        <w:rPr>
          <w:rFonts w:cs="Times New Roman"/>
          <w:b/>
          <w:bCs/>
          <w:sz w:val="48"/>
          <w:szCs w:val="48"/>
        </w:rPr>
      </w:pPr>
    </w:p>
    <w:p w:rsidR="003F3D2F" w:rsidRDefault="003F3D2F">
      <w:pPr>
        <w:snapToGrid w:val="0"/>
        <w:spacing w:before="120"/>
        <w:jc w:val="center"/>
        <w:rPr>
          <w:rFonts w:cs="Times New Roman"/>
          <w:b/>
          <w:bCs/>
          <w:sz w:val="48"/>
          <w:szCs w:val="48"/>
        </w:rPr>
      </w:pPr>
    </w:p>
    <w:p w:rsidR="003F3D2F" w:rsidRDefault="003F3D2F">
      <w:pPr>
        <w:snapToGrid w:val="0"/>
        <w:spacing w:before="120"/>
        <w:jc w:val="center"/>
        <w:rPr>
          <w:rFonts w:cs="Times New Roman"/>
          <w:b/>
          <w:bCs/>
          <w:sz w:val="48"/>
          <w:szCs w:val="48"/>
        </w:rPr>
      </w:pPr>
      <w:r>
        <w:rPr>
          <w:rFonts w:hint="eastAsia"/>
          <w:b/>
          <w:bCs/>
          <w:sz w:val="48"/>
          <w:szCs w:val="48"/>
        </w:rPr>
        <w:t>公</w:t>
      </w:r>
      <w:r>
        <w:rPr>
          <w:b/>
          <w:bCs/>
          <w:sz w:val="48"/>
          <w:szCs w:val="48"/>
        </w:rPr>
        <w:t xml:space="preserve"> </w:t>
      </w:r>
      <w:r>
        <w:rPr>
          <w:rFonts w:hint="eastAsia"/>
          <w:b/>
          <w:bCs/>
          <w:sz w:val="48"/>
          <w:szCs w:val="48"/>
        </w:rPr>
        <w:t>开</w:t>
      </w:r>
      <w:r>
        <w:rPr>
          <w:b/>
          <w:bCs/>
          <w:sz w:val="48"/>
          <w:szCs w:val="48"/>
        </w:rPr>
        <w:t xml:space="preserve"> </w:t>
      </w:r>
      <w:r>
        <w:rPr>
          <w:rFonts w:hint="eastAsia"/>
          <w:b/>
          <w:bCs/>
          <w:sz w:val="48"/>
          <w:szCs w:val="48"/>
        </w:rPr>
        <w:t>招</w:t>
      </w:r>
      <w:r>
        <w:rPr>
          <w:b/>
          <w:bCs/>
          <w:sz w:val="48"/>
          <w:szCs w:val="48"/>
        </w:rPr>
        <w:t xml:space="preserve"> </w:t>
      </w:r>
      <w:r>
        <w:rPr>
          <w:rFonts w:hint="eastAsia"/>
          <w:b/>
          <w:bCs/>
          <w:sz w:val="48"/>
          <w:szCs w:val="48"/>
        </w:rPr>
        <w:t>标</w:t>
      </w:r>
    </w:p>
    <w:p w:rsidR="003F3D2F" w:rsidRDefault="003F3D2F">
      <w:pPr>
        <w:snapToGrid w:val="0"/>
        <w:spacing w:before="120" w:line="360" w:lineRule="auto"/>
        <w:rPr>
          <w:rFonts w:cs="Times New Roman"/>
          <w:sz w:val="30"/>
          <w:szCs w:val="30"/>
        </w:rPr>
      </w:pPr>
    </w:p>
    <w:p w:rsidR="003F3D2F" w:rsidRDefault="003F3D2F">
      <w:pPr>
        <w:snapToGrid w:val="0"/>
        <w:spacing w:before="120" w:line="360" w:lineRule="auto"/>
        <w:rPr>
          <w:rFonts w:cs="Times New Roman"/>
          <w:sz w:val="30"/>
          <w:szCs w:val="30"/>
        </w:rPr>
      </w:pPr>
    </w:p>
    <w:p w:rsidR="003F3D2F" w:rsidRDefault="003F3D2F">
      <w:pPr>
        <w:snapToGrid w:val="0"/>
        <w:spacing w:before="120" w:line="360" w:lineRule="auto"/>
        <w:rPr>
          <w:rFonts w:cs="Times New Roman"/>
          <w:sz w:val="30"/>
          <w:szCs w:val="30"/>
        </w:rPr>
      </w:pPr>
    </w:p>
    <w:p w:rsidR="003F3D2F" w:rsidRDefault="003F3D2F">
      <w:pPr>
        <w:snapToGrid w:val="0"/>
        <w:spacing w:line="360" w:lineRule="auto"/>
        <w:jc w:val="left"/>
        <w:rPr>
          <w:rFonts w:cs="Times New Roman"/>
          <w:b/>
          <w:bCs/>
          <w:w w:val="95"/>
          <w:sz w:val="30"/>
          <w:szCs w:val="30"/>
        </w:rPr>
      </w:pPr>
    </w:p>
    <w:p w:rsidR="003F3D2F" w:rsidRDefault="003F3D2F">
      <w:pPr>
        <w:snapToGrid w:val="0"/>
        <w:rPr>
          <w:rFonts w:cs="Times New Roman"/>
          <w:sz w:val="24"/>
          <w:szCs w:val="24"/>
        </w:rPr>
      </w:pPr>
      <w:r>
        <w:rPr>
          <w:rFonts w:hint="eastAsia"/>
          <w:b/>
          <w:bCs/>
          <w:sz w:val="32"/>
          <w:szCs w:val="32"/>
        </w:rPr>
        <w:t>项目编号：中磊</w:t>
      </w:r>
      <w:r>
        <w:rPr>
          <w:b/>
          <w:bCs/>
          <w:sz w:val="32"/>
          <w:szCs w:val="32"/>
        </w:rPr>
        <w:t>-zjzl-JX</w:t>
      </w:r>
      <w:r>
        <w:rPr>
          <w:rFonts w:hint="eastAsia"/>
          <w:b/>
          <w:bCs/>
          <w:sz w:val="32"/>
          <w:szCs w:val="32"/>
        </w:rPr>
        <w:t>（</w:t>
      </w:r>
      <w:r>
        <w:rPr>
          <w:b/>
          <w:bCs/>
          <w:sz w:val="32"/>
          <w:szCs w:val="32"/>
        </w:rPr>
        <w:t>2019</w:t>
      </w:r>
      <w:r>
        <w:rPr>
          <w:rFonts w:hint="eastAsia"/>
          <w:b/>
          <w:bCs/>
          <w:sz w:val="32"/>
          <w:szCs w:val="32"/>
        </w:rPr>
        <w:t>）第</w:t>
      </w:r>
      <w:r>
        <w:rPr>
          <w:b/>
          <w:bCs/>
          <w:sz w:val="32"/>
          <w:szCs w:val="32"/>
        </w:rPr>
        <w:t>9-2</w:t>
      </w:r>
      <w:r>
        <w:rPr>
          <w:rFonts w:hint="eastAsia"/>
          <w:b/>
          <w:bCs/>
          <w:sz w:val="32"/>
          <w:szCs w:val="32"/>
        </w:rPr>
        <w:t>（</w:t>
      </w:r>
      <w:r>
        <w:rPr>
          <w:b/>
          <w:bCs/>
          <w:sz w:val="32"/>
          <w:szCs w:val="32"/>
        </w:rPr>
        <w:t>2</w:t>
      </w:r>
      <w:r>
        <w:rPr>
          <w:rFonts w:hint="eastAsia"/>
          <w:b/>
          <w:bCs/>
          <w:sz w:val="32"/>
          <w:szCs w:val="32"/>
        </w:rPr>
        <w:t>）号</w:t>
      </w:r>
      <w:r>
        <w:rPr>
          <w:b/>
          <w:bCs/>
          <w:sz w:val="32"/>
          <w:szCs w:val="32"/>
        </w:rPr>
        <w:t xml:space="preserve"> </w:t>
      </w:r>
    </w:p>
    <w:p w:rsidR="003F3D2F" w:rsidRDefault="003F3D2F">
      <w:pPr>
        <w:snapToGrid w:val="0"/>
        <w:spacing w:before="120"/>
        <w:jc w:val="left"/>
        <w:rPr>
          <w:rFonts w:cs="Times New Roman"/>
          <w:b/>
          <w:bCs/>
          <w:sz w:val="32"/>
          <w:szCs w:val="32"/>
        </w:rPr>
      </w:pPr>
      <w:r>
        <w:rPr>
          <w:rFonts w:hint="eastAsia"/>
          <w:b/>
          <w:bCs/>
          <w:sz w:val="32"/>
          <w:szCs w:val="32"/>
        </w:rPr>
        <w:t>项目名称：嘉兴学院微纳增材制造实验室项目二（第二次）</w:t>
      </w:r>
    </w:p>
    <w:p w:rsidR="003F3D2F" w:rsidRDefault="003F3D2F">
      <w:pPr>
        <w:snapToGrid w:val="0"/>
        <w:spacing w:before="120"/>
        <w:jc w:val="left"/>
        <w:rPr>
          <w:rFonts w:cs="Times New Roman"/>
          <w:b/>
          <w:bCs/>
          <w:sz w:val="32"/>
          <w:szCs w:val="32"/>
        </w:rPr>
      </w:pPr>
      <w:r>
        <w:rPr>
          <w:rFonts w:hint="eastAsia"/>
          <w:b/>
          <w:bCs/>
          <w:sz w:val="32"/>
          <w:szCs w:val="32"/>
        </w:rPr>
        <w:t>采购人：嘉兴学院</w:t>
      </w:r>
    </w:p>
    <w:p w:rsidR="003F3D2F" w:rsidRDefault="003F3D2F">
      <w:pPr>
        <w:snapToGrid w:val="0"/>
        <w:spacing w:before="120"/>
        <w:jc w:val="left"/>
        <w:rPr>
          <w:rFonts w:cs="Times New Roman"/>
          <w:b/>
          <w:bCs/>
          <w:sz w:val="32"/>
          <w:szCs w:val="32"/>
        </w:rPr>
      </w:pPr>
      <w:r>
        <w:rPr>
          <w:rFonts w:hint="eastAsia"/>
          <w:b/>
          <w:bCs/>
          <w:sz w:val="32"/>
          <w:szCs w:val="32"/>
        </w:rPr>
        <w:t>采购代理机构：浙江中磊工程咨询有限公司</w:t>
      </w:r>
    </w:p>
    <w:p w:rsidR="003F3D2F" w:rsidRDefault="003F3D2F">
      <w:pPr>
        <w:snapToGrid w:val="0"/>
        <w:ind w:firstLine="613"/>
        <w:jc w:val="left"/>
        <w:rPr>
          <w:rFonts w:cs="Times New Roman"/>
          <w:b/>
          <w:bCs/>
          <w:w w:val="95"/>
          <w:sz w:val="32"/>
          <w:szCs w:val="32"/>
        </w:rPr>
      </w:pPr>
    </w:p>
    <w:p w:rsidR="003F3D2F" w:rsidRDefault="003F3D2F">
      <w:pPr>
        <w:snapToGrid w:val="0"/>
        <w:ind w:firstLine="613"/>
        <w:jc w:val="left"/>
        <w:rPr>
          <w:rFonts w:cs="Times New Roman"/>
          <w:b/>
          <w:bCs/>
          <w:w w:val="95"/>
          <w:sz w:val="32"/>
          <w:szCs w:val="32"/>
        </w:rPr>
      </w:pPr>
    </w:p>
    <w:p w:rsidR="003F3D2F" w:rsidRDefault="003F3D2F">
      <w:pPr>
        <w:snapToGrid w:val="0"/>
        <w:ind w:firstLine="613"/>
        <w:jc w:val="left"/>
        <w:rPr>
          <w:rFonts w:cs="Times New Roman"/>
          <w:b/>
          <w:bCs/>
          <w:w w:val="95"/>
          <w:sz w:val="32"/>
          <w:szCs w:val="32"/>
        </w:rPr>
      </w:pPr>
    </w:p>
    <w:p w:rsidR="003F3D2F" w:rsidRDefault="003F3D2F">
      <w:pPr>
        <w:snapToGrid w:val="0"/>
        <w:spacing w:before="120"/>
        <w:jc w:val="center"/>
        <w:rPr>
          <w:rFonts w:cs="Times New Roman"/>
          <w:b/>
          <w:bCs/>
          <w:sz w:val="32"/>
          <w:szCs w:val="32"/>
        </w:rPr>
      </w:pPr>
      <w:r>
        <w:rPr>
          <w:b/>
          <w:bCs/>
          <w:sz w:val="32"/>
          <w:szCs w:val="32"/>
        </w:rPr>
        <w:t>2019</w:t>
      </w:r>
      <w:r>
        <w:rPr>
          <w:rFonts w:hint="eastAsia"/>
          <w:b/>
          <w:bCs/>
          <w:sz w:val="32"/>
          <w:szCs w:val="32"/>
        </w:rPr>
        <w:t>年</w:t>
      </w:r>
      <w:r>
        <w:rPr>
          <w:b/>
          <w:bCs/>
          <w:sz w:val="32"/>
          <w:szCs w:val="32"/>
        </w:rPr>
        <w:t>11</w:t>
      </w:r>
      <w:r>
        <w:rPr>
          <w:rFonts w:hint="eastAsia"/>
          <w:b/>
          <w:bCs/>
          <w:sz w:val="32"/>
          <w:szCs w:val="32"/>
        </w:rPr>
        <w:t>月</w:t>
      </w:r>
      <w:r>
        <w:rPr>
          <w:b/>
          <w:bCs/>
          <w:sz w:val="32"/>
          <w:szCs w:val="32"/>
        </w:rPr>
        <w:t>7</w:t>
      </w:r>
      <w:r>
        <w:rPr>
          <w:rFonts w:hint="eastAsia"/>
          <w:b/>
          <w:bCs/>
          <w:sz w:val="32"/>
          <w:szCs w:val="32"/>
        </w:rPr>
        <w:t>日</w:t>
      </w:r>
    </w:p>
    <w:p w:rsidR="003F3D2F" w:rsidRDefault="003F3D2F">
      <w:pPr>
        <w:snapToGrid w:val="0"/>
        <w:rPr>
          <w:rFonts w:cs="Times New Roman"/>
          <w:sz w:val="24"/>
          <w:szCs w:val="24"/>
        </w:rPr>
      </w:pPr>
    </w:p>
    <w:p w:rsidR="003F3D2F" w:rsidRDefault="003F3D2F">
      <w:pPr>
        <w:snapToGrid w:val="0"/>
        <w:rPr>
          <w:rFonts w:cs="Times New Roman"/>
        </w:rPr>
        <w:sectPr w:rsidR="003F3D2F">
          <w:headerReference w:type="default" r:id="rId7"/>
          <w:footerReference w:type="default" r:id="rId8"/>
          <w:pgSz w:w="11906" w:h="16838"/>
          <w:pgMar w:top="1104" w:right="1469" w:bottom="1440" w:left="1797" w:header="851" w:footer="851" w:gutter="0"/>
          <w:cols w:space="720"/>
          <w:docGrid w:linePitch="312"/>
        </w:sectPr>
      </w:pPr>
    </w:p>
    <w:p w:rsidR="003F3D2F" w:rsidRDefault="003F3D2F">
      <w:pPr>
        <w:snapToGrid w:val="0"/>
        <w:spacing w:before="120" w:after="120" w:line="600" w:lineRule="exact"/>
        <w:rPr>
          <w:rFonts w:cs="Times New Roman"/>
          <w:b/>
          <w:bCs/>
          <w:sz w:val="44"/>
          <w:szCs w:val="44"/>
        </w:rPr>
      </w:pPr>
    </w:p>
    <w:p w:rsidR="003F3D2F" w:rsidRDefault="003F3D2F">
      <w:pPr>
        <w:snapToGrid w:val="0"/>
        <w:spacing w:before="120" w:after="120" w:line="600" w:lineRule="exact"/>
        <w:jc w:val="center"/>
        <w:rPr>
          <w:rFonts w:cs="Times New Roman"/>
          <w:b/>
          <w:bCs/>
          <w:sz w:val="44"/>
          <w:szCs w:val="44"/>
        </w:rPr>
      </w:pPr>
      <w:r>
        <w:rPr>
          <w:rFonts w:hint="eastAsia"/>
          <w:b/>
          <w:bCs/>
          <w:sz w:val="44"/>
          <w:szCs w:val="44"/>
        </w:rPr>
        <w:t>目</w:t>
      </w:r>
      <w:r>
        <w:rPr>
          <w:b/>
          <w:bCs/>
          <w:sz w:val="44"/>
          <w:szCs w:val="44"/>
        </w:rPr>
        <w:t xml:space="preserve">    </w:t>
      </w:r>
      <w:r>
        <w:rPr>
          <w:rFonts w:hint="eastAsia"/>
          <w:b/>
          <w:bCs/>
          <w:sz w:val="44"/>
          <w:szCs w:val="44"/>
        </w:rPr>
        <w:t>录</w:t>
      </w:r>
    </w:p>
    <w:p w:rsidR="003F3D2F" w:rsidRDefault="003F3D2F">
      <w:pPr>
        <w:snapToGrid w:val="0"/>
        <w:spacing w:before="120" w:after="120" w:line="600" w:lineRule="exact"/>
        <w:jc w:val="center"/>
        <w:rPr>
          <w:rFonts w:eastAsia="创艺简标宋" w:cs="Times New Roman"/>
          <w:b/>
          <w:bCs/>
          <w:sz w:val="44"/>
          <w:szCs w:val="44"/>
        </w:rPr>
      </w:pPr>
    </w:p>
    <w:p w:rsidR="003F3D2F" w:rsidRDefault="003F3D2F">
      <w:pPr>
        <w:widowControl/>
        <w:tabs>
          <w:tab w:val="right" w:leader="dot" w:pos="7820"/>
        </w:tabs>
        <w:snapToGrid w:val="0"/>
        <w:spacing w:line="480" w:lineRule="auto"/>
        <w:jc w:val="left"/>
        <w:rPr>
          <w:rFonts w:eastAsia="仿宋" w:cs="Times New Roman"/>
          <w:sz w:val="30"/>
          <w:szCs w:val="30"/>
        </w:rPr>
      </w:pPr>
      <w:hyperlink w:anchor="Toc8154_WPSOffice_Level1" w:history="1">
        <w:r>
          <w:rPr>
            <w:rFonts w:eastAsia="仿宋" w:cs="仿宋" w:hint="eastAsia"/>
            <w:sz w:val="30"/>
            <w:szCs w:val="30"/>
          </w:rPr>
          <w:t>第一章</w:t>
        </w:r>
        <w:r>
          <w:rPr>
            <w:rFonts w:eastAsia="仿宋"/>
            <w:sz w:val="30"/>
            <w:szCs w:val="30"/>
          </w:rPr>
          <w:t xml:space="preserve">  </w:t>
        </w:r>
        <w:r>
          <w:rPr>
            <w:rFonts w:eastAsia="仿宋" w:cs="仿宋" w:hint="eastAsia"/>
            <w:sz w:val="30"/>
            <w:szCs w:val="30"/>
          </w:rPr>
          <w:t>公开招标采购公告</w:t>
        </w:r>
        <w:r>
          <w:rPr>
            <w:rFonts w:eastAsia="仿宋" w:cs="Times New Roman"/>
            <w:sz w:val="30"/>
            <w:szCs w:val="30"/>
          </w:rPr>
          <w:tab/>
        </w:r>
        <w:r>
          <w:rPr>
            <w:rFonts w:eastAsia="仿宋"/>
            <w:sz w:val="30"/>
            <w:szCs w:val="30"/>
          </w:rPr>
          <w:t>3</w:t>
        </w:r>
      </w:hyperlink>
    </w:p>
    <w:p w:rsidR="003F3D2F" w:rsidRDefault="003F3D2F">
      <w:pPr>
        <w:widowControl/>
        <w:tabs>
          <w:tab w:val="right" w:leader="dot" w:pos="7820"/>
        </w:tabs>
        <w:snapToGrid w:val="0"/>
        <w:spacing w:line="480" w:lineRule="auto"/>
        <w:jc w:val="left"/>
        <w:rPr>
          <w:rFonts w:eastAsia="仿宋" w:cs="Times New Roman"/>
          <w:sz w:val="30"/>
          <w:szCs w:val="30"/>
        </w:rPr>
      </w:pPr>
      <w:hyperlink w:anchor="Toc11927_WPSOffice_Level1" w:history="1">
        <w:r>
          <w:rPr>
            <w:rFonts w:eastAsia="仿宋" w:cs="仿宋" w:hint="eastAsia"/>
            <w:sz w:val="30"/>
            <w:szCs w:val="30"/>
          </w:rPr>
          <w:t>第二章</w:t>
        </w:r>
        <w:r>
          <w:rPr>
            <w:rFonts w:eastAsia="仿宋"/>
            <w:sz w:val="30"/>
            <w:szCs w:val="30"/>
          </w:rPr>
          <w:t xml:space="preserve"> </w:t>
        </w:r>
        <w:r>
          <w:rPr>
            <w:rFonts w:eastAsia="仿宋" w:cs="仿宋" w:hint="eastAsia"/>
            <w:sz w:val="30"/>
            <w:szCs w:val="30"/>
          </w:rPr>
          <w:t>招标需求</w:t>
        </w:r>
        <w:r>
          <w:rPr>
            <w:rFonts w:eastAsia="仿宋" w:cs="Times New Roman"/>
            <w:sz w:val="30"/>
            <w:szCs w:val="30"/>
          </w:rPr>
          <w:tab/>
        </w:r>
        <w:r>
          <w:rPr>
            <w:rFonts w:eastAsia="仿宋"/>
            <w:sz w:val="30"/>
            <w:szCs w:val="30"/>
          </w:rPr>
          <w:t>6</w:t>
        </w:r>
      </w:hyperlink>
    </w:p>
    <w:p w:rsidR="003F3D2F" w:rsidRDefault="003F3D2F">
      <w:pPr>
        <w:widowControl/>
        <w:tabs>
          <w:tab w:val="right" w:leader="dot" w:pos="7820"/>
        </w:tabs>
        <w:snapToGrid w:val="0"/>
        <w:spacing w:line="480" w:lineRule="auto"/>
        <w:jc w:val="left"/>
        <w:rPr>
          <w:rFonts w:eastAsia="仿宋" w:cs="Times New Roman"/>
          <w:sz w:val="30"/>
          <w:szCs w:val="30"/>
        </w:rPr>
      </w:pPr>
      <w:hyperlink w:anchor="Toc10131_WPSOffice_Level1" w:history="1">
        <w:r>
          <w:rPr>
            <w:rFonts w:eastAsia="仿宋" w:cs="仿宋" w:hint="eastAsia"/>
            <w:sz w:val="30"/>
            <w:szCs w:val="30"/>
          </w:rPr>
          <w:t>第三章</w:t>
        </w:r>
        <w:r>
          <w:rPr>
            <w:rFonts w:eastAsia="仿宋"/>
            <w:sz w:val="30"/>
            <w:szCs w:val="30"/>
          </w:rPr>
          <w:t xml:space="preserve"> </w:t>
        </w:r>
        <w:r>
          <w:rPr>
            <w:rFonts w:eastAsia="仿宋" w:cs="仿宋" w:hint="eastAsia"/>
            <w:sz w:val="30"/>
            <w:szCs w:val="30"/>
          </w:rPr>
          <w:t>供应商须知</w:t>
        </w:r>
        <w:r>
          <w:rPr>
            <w:rFonts w:eastAsia="仿宋" w:cs="Times New Roman"/>
            <w:sz w:val="30"/>
            <w:szCs w:val="30"/>
          </w:rPr>
          <w:tab/>
        </w:r>
        <w:r>
          <w:rPr>
            <w:rFonts w:eastAsia="仿宋"/>
            <w:sz w:val="30"/>
            <w:szCs w:val="30"/>
          </w:rPr>
          <w:t>38</w:t>
        </w:r>
      </w:hyperlink>
    </w:p>
    <w:p w:rsidR="003F3D2F" w:rsidRDefault="003F3D2F">
      <w:pPr>
        <w:widowControl/>
        <w:tabs>
          <w:tab w:val="right" w:leader="dot" w:pos="7820"/>
        </w:tabs>
        <w:snapToGrid w:val="0"/>
        <w:spacing w:line="480" w:lineRule="auto"/>
        <w:jc w:val="left"/>
        <w:rPr>
          <w:rFonts w:eastAsia="仿宋" w:cs="Times New Roman"/>
          <w:sz w:val="30"/>
          <w:szCs w:val="30"/>
        </w:rPr>
      </w:pPr>
      <w:hyperlink w:anchor="Toc15417_WPSOffice_Level1" w:history="1">
        <w:r>
          <w:rPr>
            <w:rFonts w:eastAsia="仿宋" w:cs="仿宋" w:hint="eastAsia"/>
            <w:sz w:val="30"/>
            <w:szCs w:val="30"/>
          </w:rPr>
          <w:t>第四章</w:t>
        </w:r>
        <w:r>
          <w:rPr>
            <w:rFonts w:eastAsia="仿宋"/>
            <w:sz w:val="30"/>
            <w:szCs w:val="30"/>
          </w:rPr>
          <w:t xml:space="preserve">  </w:t>
        </w:r>
        <w:r>
          <w:rPr>
            <w:rFonts w:eastAsia="仿宋" w:cs="仿宋" w:hint="eastAsia"/>
            <w:sz w:val="30"/>
            <w:szCs w:val="30"/>
          </w:rPr>
          <w:t>评标办法及评分标准</w:t>
        </w:r>
        <w:r>
          <w:rPr>
            <w:rFonts w:eastAsia="仿宋" w:cs="Times New Roman"/>
            <w:sz w:val="30"/>
            <w:szCs w:val="30"/>
          </w:rPr>
          <w:tab/>
        </w:r>
        <w:r>
          <w:rPr>
            <w:rFonts w:eastAsia="仿宋"/>
            <w:sz w:val="30"/>
            <w:szCs w:val="30"/>
          </w:rPr>
          <w:t>53</w:t>
        </w:r>
      </w:hyperlink>
    </w:p>
    <w:p w:rsidR="003F3D2F" w:rsidRDefault="003F3D2F">
      <w:pPr>
        <w:widowControl/>
        <w:tabs>
          <w:tab w:val="right" w:leader="dot" w:pos="7820"/>
        </w:tabs>
        <w:snapToGrid w:val="0"/>
        <w:spacing w:line="480" w:lineRule="auto"/>
        <w:jc w:val="left"/>
        <w:rPr>
          <w:rFonts w:eastAsia="仿宋" w:cs="Times New Roman"/>
          <w:sz w:val="30"/>
          <w:szCs w:val="30"/>
        </w:rPr>
      </w:pPr>
      <w:hyperlink w:anchor="Toc29162_WPSOffice_Level1" w:history="1">
        <w:r>
          <w:rPr>
            <w:rFonts w:eastAsia="仿宋" w:cs="仿宋" w:hint="eastAsia"/>
            <w:sz w:val="30"/>
            <w:szCs w:val="30"/>
          </w:rPr>
          <w:t>第五章</w:t>
        </w:r>
        <w:r>
          <w:rPr>
            <w:rFonts w:eastAsia="仿宋"/>
            <w:sz w:val="30"/>
            <w:szCs w:val="30"/>
          </w:rPr>
          <w:t xml:space="preserve">  </w:t>
        </w:r>
        <w:r>
          <w:rPr>
            <w:rFonts w:eastAsia="仿宋" w:cs="仿宋" w:hint="eastAsia"/>
            <w:sz w:val="30"/>
            <w:szCs w:val="30"/>
          </w:rPr>
          <w:t>嘉兴市政府采购合同（指引）</w:t>
        </w:r>
        <w:r>
          <w:rPr>
            <w:rFonts w:eastAsia="仿宋" w:cs="Times New Roman"/>
            <w:sz w:val="30"/>
            <w:szCs w:val="30"/>
          </w:rPr>
          <w:tab/>
        </w:r>
        <w:r>
          <w:rPr>
            <w:rFonts w:eastAsia="仿宋"/>
            <w:sz w:val="30"/>
            <w:szCs w:val="30"/>
          </w:rPr>
          <w:t>55</w:t>
        </w:r>
      </w:hyperlink>
    </w:p>
    <w:p w:rsidR="003F3D2F" w:rsidRDefault="003F3D2F">
      <w:pPr>
        <w:widowControl/>
        <w:tabs>
          <w:tab w:val="right" w:leader="dot" w:pos="7820"/>
        </w:tabs>
        <w:snapToGrid w:val="0"/>
        <w:spacing w:line="480" w:lineRule="auto"/>
        <w:jc w:val="left"/>
        <w:rPr>
          <w:rFonts w:eastAsia="仿宋" w:cs="Times New Roman"/>
          <w:sz w:val="30"/>
          <w:szCs w:val="30"/>
        </w:rPr>
      </w:pPr>
      <w:hyperlink w:anchor="Toc24223_WPSOffice_Level1" w:history="1">
        <w:r>
          <w:rPr>
            <w:rFonts w:eastAsia="仿宋" w:cs="仿宋" w:hint="eastAsia"/>
            <w:sz w:val="30"/>
            <w:szCs w:val="30"/>
          </w:rPr>
          <w:t>第六章</w:t>
        </w:r>
        <w:r>
          <w:rPr>
            <w:rFonts w:eastAsia="仿宋"/>
            <w:sz w:val="30"/>
            <w:szCs w:val="30"/>
          </w:rPr>
          <w:t xml:space="preserve">  </w:t>
        </w:r>
        <w:r>
          <w:rPr>
            <w:rFonts w:eastAsia="仿宋" w:cs="仿宋" w:hint="eastAsia"/>
            <w:sz w:val="30"/>
            <w:szCs w:val="30"/>
          </w:rPr>
          <w:t>投标文件格式</w:t>
        </w:r>
        <w:r>
          <w:rPr>
            <w:rFonts w:eastAsia="仿宋" w:cs="Times New Roman"/>
            <w:sz w:val="30"/>
            <w:szCs w:val="30"/>
          </w:rPr>
          <w:tab/>
        </w:r>
        <w:r>
          <w:rPr>
            <w:rFonts w:eastAsia="仿宋"/>
            <w:sz w:val="30"/>
            <w:szCs w:val="30"/>
          </w:rPr>
          <w:t>64</w:t>
        </w:r>
      </w:hyperlink>
    </w:p>
    <w:p w:rsidR="003F3D2F" w:rsidRDefault="003F3D2F">
      <w:pPr>
        <w:keepNext/>
        <w:keepLines/>
        <w:snapToGrid w:val="0"/>
        <w:spacing w:before="340" w:after="330"/>
        <w:jc w:val="center"/>
        <w:rPr>
          <w:rFonts w:eastAsia="楷体_GB2312" w:cs="Times New Roman"/>
          <w:b/>
          <w:bCs/>
          <w:sz w:val="44"/>
          <w:szCs w:val="44"/>
        </w:rPr>
      </w:pPr>
    </w:p>
    <w:p w:rsidR="003F3D2F" w:rsidRDefault="003F3D2F">
      <w:pPr>
        <w:keepNext/>
        <w:keepLines/>
        <w:snapToGrid w:val="0"/>
        <w:spacing w:before="340" w:after="330"/>
        <w:jc w:val="center"/>
        <w:rPr>
          <w:rFonts w:eastAsia="楷体_GB2312" w:cs="Times New Roman"/>
          <w:b/>
          <w:bCs/>
          <w:sz w:val="44"/>
          <w:szCs w:val="44"/>
        </w:rPr>
      </w:pPr>
    </w:p>
    <w:p w:rsidR="003F3D2F" w:rsidRDefault="003F3D2F">
      <w:pPr>
        <w:keepNext/>
        <w:keepLines/>
        <w:snapToGrid w:val="0"/>
        <w:spacing w:before="340" w:after="330"/>
        <w:jc w:val="center"/>
        <w:rPr>
          <w:rFonts w:eastAsia="楷体_GB2312" w:cs="Times New Roman"/>
          <w:b/>
          <w:bCs/>
          <w:sz w:val="44"/>
          <w:szCs w:val="44"/>
        </w:rPr>
      </w:pPr>
    </w:p>
    <w:p w:rsidR="003F3D2F" w:rsidRDefault="003F3D2F">
      <w:pPr>
        <w:keepNext/>
        <w:keepLines/>
        <w:snapToGrid w:val="0"/>
        <w:spacing w:before="340" w:after="330"/>
        <w:jc w:val="center"/>
        <w:rPr>
          <w:rFonts w:eastAsia="楷体_GB2312" w:cs="Times New Roman"/>
          <w:b/>
          <w:bCs/>
          <w:sz w:val="44"/>
          <w:szCs w:val="44"/>
        </w:rPr>
      </w:pPr>
    </w:p>
    <w:p w:rsidR="003F3D2F" w:rsidRDefault="003F3D2F">
      <w:pPr>
        <w:keepNext/>
        <w:keepLines/>
        <w:snapToGrid w:val="0"/>
        <w:spacing w:before="340" w:after="330"/>
        <w:jc w:val="center"/>
        <w:rPr>
          <w:rFonts w:eastAsia="创艺简标宋" w:cs="Times New Roman"/>
          <w:b/>
          <w:bCs/>
          <w:sz w:val="44"/>
          <w:szCs w:val="44"/>
        </w:rPr>
      </w:pPr>
      <w:r>
        <w:rPr>
          <w:rFonts w:cs="Times New Roman"/>
        </w:rPr>
        <w:br w:type="page"/>
      </w:r>
      <w:r>
        <w:rPr>
          <w:rFonts w:eastAsia="楷体_GB2312" w:cs="楷体_GB2312" w:hint="eastAsia"/>
          <w:b/>
          <w:bCs/>
          <w:sz w:val="44"/>
          <w:szCs w:val="44"/>
        </w:rPr>
        <w:t>第一章</w:t>
      </w:r>
      <w:r>
        <w:rPr>
          <w:rFonts w:eastAsia="楷体_GB2312"/>
          <w:b/>
          <w:bCs/>
          <w:sz w:val="44"/>
          <w:szCs w:val="44"/>
        </w:rPr>
        <w:t xml:space="preserve">  </w:t>
      </w:r>
      <w:r>
        <w:rPr>
          <w:rFonts w:eastAsia="楷体_GB2312" w:cs="楷体_GB2312" w:hint="eastAsia"/>
          <w:b/>
          <w:bCs/>
          <w:sz w:val="44"/>
          <w:szCs w:val="44"/>
        </w:rPr>
        <w:t>公开招标采购公告</w:t>
      </w:r>
    </w:p>
    <w:p w:rsidR="003F3D2F" w:rsidRDefault="003F3D2F">
      <w:pPr>
        <w:widowControl/>
        <w:snapToGrid w:val="0"/>
        <w:spacing w:line="360" w:lineRule="auto"/>
        <w:ind w:firstLine="420"/>
        <w:rPr>
          <w:rFonts w:cs="Times New Roman"/>
        </w:rPr>
      </w:pPr>
      <w:r>
        <w:rPr>
          <w:rFonts w:hint="eastAsia"/>
        </w:rPr>
        <w:t>根据</w:t>
      </w:r>
      <w:r>
        <w:rPr>
          <w:rFonts w:hint="eastAsia"/>
          <w:u w:val="single"/>
        </w:rPr>
        <w:t>《中华人民共和国政府采购法》、《中华人民共和国政府采购法实施条例》和《政府采购货物和服务招标投标管理办法》、《浙江省政府采购活动现场组织管理办法》等规</w:t>
      </w:r>
      <w:r>
        <w:rPr>
          <w:rFonts w:hint="eastAsia"/>
        </w:rPr>
        <w:t>定，浙江中磊工程咨询有限公司受采购人委托，经</w:t>
      </w:r>
      <w:r>
        <w:t>JM-00030831_3</w:t>
      </w:r>
      <w:r>
        <w:rPr>
          <w:rFonts w:hint="eastAsia"/>
        </w:rPr>
        <w:t>号采购计划批准，现就嘉兴学院微纳增材制造实验室项目二（第二次）进行公开招标采购，欢迎合格供应商前来投标，现将有关事项公告如下：</w:t>
      </w:r>
    </w:p>
    <w:p w:rsidR="003F3D2F" w:rsidRDefault="003F3D2F">
      <w:pPr>
        <w:numPr>
          <w:ilvl w:val="0"/>
          <w:numId w:val="1"/>
        </w:numPr>
        <w:tabs>
          <w:tab w:val="left" w:pos="993"/>
        </w:tabs>
        <w:snapToGrid w:val="0"/>
        <w:spacing w:line="360" w:lineRule="auto"/>
        <w:ind w:left="902"/>
        <w:rPr>
          <w:rFonts w:cs="Times New Roman"/>
        </w:rPr>
      </w:pPr>
      <w:r>
        <w:rPr>
          <w:rFonts w:hint="eastAsia"/>
          <w:b/>
          <w:bCs/>
        </w:rPr>
        <w:t>项目编号：中磊</w:t>
      </w:r>
      <w:r>
        <w:rPr>
          <w:b/>
          <w:bCs/>
        </w:rPr>
        <w:t>-zjzl-JX</w:t>
      </w:r>
      <w:r>
        <w:rPr>
          <w:rFonts w:hint="eastAsia"/>
          <w:b/>
          <w:bCs/>
        </w:rPr>
        <w:t>（</w:t>
      </w:r>
      <w:r>
        <w:rPr>
          <w:b/>
          <w:bCs/>
        </w:rPr>
        <w:t>2019</w:t>
      </w:r>
      <w:r>
        <w:rPr>
          <w:rFonts w:hint="eastAsia"/>
          <w:b/>
          <w:bCs/>
        </w:rPr>
        <w:t>）第</w:t>
      </w:r>
      <w:r>
        <w:rPr>
          <w:b/>
          <w:bCs/>
        </w:rPr>
        <w:t>9-2</w:t>
      </w:r>
      <w:r>
        <w:rPr>
          <w:rFonts w:hint="eastAsia"/>
          <w:b/>
          <w:bCs/>
        </w:rPr>
        <w:t>（</w:t>
      </w:r>
      <w:r>
        <w:rPr>
          <w:b/>
          <w:bCs/>
        </w:rPr>
        <w:t>2</w:t>
      </w:r>
      <w:r>
        <w:rPr>
          <w:rFonts w:hint="eastAsia"/>
          <w:b/>
          <w:bCs/>
        </w:rPr>
        <w:t>）号</w:t>
      </w:r>
    </w:p>
    <w:p w:rsidR="003F3D2F" w:rsidRDefault="003F3D2F">
      <w:pPr>
        <w:numPr>
          <w:ilvl w:val="0"/>
          <w:numId w:val="1"/>
        </w:numPr>
        <w:tabs>
          <w:tab w:val="left" w:pos="993"/>
        </w:tabs>
        <w:snapToGrid w:val="0"/>
        <w:spacing w:line="360" w:lineRule="auto"/>
        <w:ind w:left="902"/>
        <w:rPr>
          <w:rFonts w:cs="Times New Roman"/>
        </w:rPr>
      </w:pPr>
      <w:r>
        <w:rPr>
          <w:rFonts w:hint="eastAsia"/>
          <w:b/>
          <w:bCs/>
        </w:rPr>
        <w:t>采购组织类型：分散采购委托代理</w:t>
      </w:r>
    </w:p>
    <w:p w:rsidR="003F3D2F" w:rsidRDefault="003F3D2F">
      <w:pPr>
        <w:numPr>
          <w:ilvl w:val="0"/>
          <w:numId w:val="1"/>
        </w:numPr>
        <w:tabs>
          <w:tab w:val="left" w:pos="993"/>
        </w:tabs>
        <w:snapToGrid w:val="0"/>
        <w:spacing w:line="360" w:lineRule="auto"/>
        <w:ind w:left="902"/>
        <w:rPr>
          <w:rFonts w:cs="Times New Roman"/>
        </w:rPr>
      </w:pPr>
      <w:r>
        <w:rPr>
          <w:rFonts w:hint="eastAsia"/>
          <w:b/>
          <w:bCs/>
        </w:rPr>
        <w:t>采购人方式：公开招标</w:t>
      </w:r>
    </w:p>
    <w:p w:rsidR="003F3D2F" w:rsidRDefault="003F3D2F">
      <w:pPr>
        <w:numPr>
          <w:ilvl w:val="0"/>
          <w:numId w:val="1"/>
        </w:numPr>
        <w:tabs>
          <w:tab w:val="left" w:pos="993"/>
        </w:tabs>
        <w:snapToGrid w:val="0"/>
        <w:spacing w:line="360" w:lineRule="auto"/>
        <w:ind w:left="902"/>
        <w:rPr>
          <w:rFonts w:cs="Times New Roman"/>
        </w:rPr>
      </w:pPr>
      <w:r>
        <w:rPr>
          <w:rFonts w:hint="eastAsia"/>
          <w:b/>
          <w:bCs/>
        </w:rPr>
        <w:t>招标项目</w:t>
      </w:r>
      <w:r>
        <w:rPr>
          <w:b/>
          <w:bCs/>
        </w:rPr>
        <w:t>:</w:t>
      </w:r>
      <w:r>
        <w:t xml:space="preserve"> </w:t>
      </w:r>
      <w:r>
        <w:rPr>
          <w:rFonts w:hint="eastAsia"/>
        </w:rPr>
        <w:t>嘉兴学院微纳增材制造实验室项目二（第二次）</w:t>
      </w:r>
    </w:p>
    <w:p w:rsidR="003F3D2F" w:rsidRDefault="003F3D2F">
      <w:pPr>
        <w:numPr>
          <w:ilvl w:val="0"/>
          <w:numId w:val="1"/>
        </w:numPr>
        <w:tabs>
          <w:tab w:val="left" w:pos="993"/>
        </w:tabs>
        <w:snapToGrid w:val="0"/>
        <w:spacing w:line="360" w:lineRule="auto"/>
        <w:ind w:left="902"/>
        <w:rPr>
          <w:rFonts w:cs="Times New Roman"/>
          <w:b/>
          <w:bCs/>
        </w:rPr>
      </w:pPr>
      <w:r>
        <w:rPr>
          <w:rFonts w:hint="eastAsia"/>
          <w:b/>
          <w:bCs/>
        </w:rPr>
        <w:t>招标采购内容：</w:t>
      </w:r>
    </w:p>
    <w:tbl>
      <w:tblPr>
        <w:tblW w:w="7143" w:type="dxa"/>
        <w:jc w:val="center"/>
        <w:tblLayout w:type="fixed"/>
        <w:tblCellMar>
          <w:left w:w="0" w:type="dxa"/>
          <w:right w:w="0" w:type="dxa"/>
        </w:tblCellMar>
        <w:tblLook w:val="00A0"/>
      </w:tblPr>
      <w:tblGrid>
        <w:gridCol w:w="720"/>
        <w:gridCol w:w="1620"/>
        <w:gridCol w:w="1115"/>
        <w:gridCol w:w="1852"/>
        <w:gridCol w:w="1836"/>
      </w:tblGrid>
      <w:tr w:rsidR="003F3D2F">
        <w:trPr>
          <w:trHeight w:val="288"/>
          <w:jc w:val="center"/>
        </w:trPr>
        <w:tc>
          <w:tcPr>
            <w:tcW w:w="72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3F3D2F" w:rsidRDefault="003F3D2F">
            <w:pPr>
              <w:snapToGrid w:val="0"/>
              <w:spacing w:before="120" w:after="120"/>
              <w:jc w:val="center"/>
              <w:rPr>
                <w:rFonts w:cs="Times New Roman"/>
              </w:rPr>
            </w:pPr>
            <w:r>
              <w:rPr>
                <w:rFonts w:hint="eastAsia"/>
              </w:rPr>
              <w:t>标项</w:t>
            </w:r>
          </w:p>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3F3D2F" w:rsidRDefault="003F3D2F">
            <w:pPr>
              <w:snapToGrid w:val="0"/>
              <w:spacing w:before="120" w:after="120"/>
              <w:jc w:val="center"/>
              <w:rPr>
                <w:rFonts w:cs="Times New Roman"/>
              </w:rPr>
            </w:pPr>
            <w:r>
              <w:rPr>
                <w:rFonts w:hint="eastAsia"/>
              </w:rPr>
              <w:t>采购内容</w:t>
            </w:r>
          </w:p>
        </w:tc>
        <w:tc>
          <w:tcPr>
            <w:tcW w:w="11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jc w:val="center"/>
              <w:rPr>
                <w:rFonts w:cs="Times New Roman"/>
              </w:rPr>
            </w:pPr>
            <w:r>
              <w:rPr>
                <w:rFonts w:hint="eastAsia"/>
              </w:rPr>
              <w:t>数量</w:t>
            </w:r>
          </w:p>
        </w:tc>
        <w:tc>
          <w:tcPr>
            <w:tcW w:w="1852" w:type="dxa"/>
            <w:tcBorders>
              <w:top w:val="single" w:sz="4" w:space="0" w:color="000000"/>
              <w:left w:val="single" w:sz="4" w:space="0" w:color="000000"/>
              <w:bottom w:val="single" w:sz="4" w:space="0" w:color="000000"/>
              <w:right w:val="single" w:sz="4" w:space="0" w:color="000000"/>
            </w:tcBorders>
            <w:tcMar>
              <w:top w:w="80" w:type="dxa"/>
              <w:bottom w:w="80" w:type="dxa"/>
            </w:tcMar>
            <w:vAlign w:val="center"/>
          </w:tcPr>
          <w:p w:rsidR="003F3D2F" w:rsidRDefault="003F3D2F">
            <w:pPr>
              <w:snapToGrid w:val="0"/>
              <w:jc w:val="center"/>
              <w:rPr>
                <w:rFonts w:cs="Times New Roman"/>
              </w:rPr>
            </w:pPr>
            <w:r>
              <w:rPr>
                <w:rFonts w:hint="eastAsia"/>
              </w:rPr>
              <w:t>预算金额（万元）</w:t>
            </w:r>
          </w:p>
        </w:tc>
        <w:tc>
          <w:tcPr>
            <w:tcW w:w="1836"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108" w:type="dxa"/>
            </w:tcMar>
            <w:vAlign w:val="center"/>
          </w:tcPr>
          <w:p w:rsidR="003F3D2F" w:rsidRDefault="003F3D2F">
            <w:pPr>
              <w:snapToGrid w:val="0"/>
              <w:jc w:val="center"/>
              <w:rPr>
                <w:rFonts w:cs="Times New Roman"/>
              </w:rPr>
            </w:pPr>
            <w:r>
              <w:rPr>
                <w:rFonts w:hint="eastAsia"/>
              </w:rPr>
              <w:t>最高限价（万元）</w:t>
            </w:r>
          </w:p>
        </w:tc>
      </w:tr>
      <w:tr w:rsidR="003F3D2F">
        <w:trPr>
          <w:trHeight w:val="830"/>
          <w:jc w:val="center"/>
        </w:trPr>
        <w:tc>
          <w:tcPr>
            <w:tcW w:w="72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3F3D2F" w:rsidRDefault="003F3D2F">
            <w:pPr>
              <w:snapToGrid w:val="0"/>
              <w:spacing w:after="120"/>
              <w:jc w:val="center"/>
              <w:rPr>
                <w:rFonts w:cs="Times New Roman"/>
              </w:rPr>
            </w:pPr>
            <w:r>
              <w:rPr>
                <w:rFonts w:hint="eastAsia"/>
              </w:rPr>
              <w:t>一</w:t>
            </w:r>
          </w:p>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3F3D2F" w:rsidRDefault="003F3D2F">
            <w:pPr>
              <w:snapToGrid w:val="0"/>
              <w:spacing w:before="120" w:after="120"/>
              <w:jc w:val="center"/>
              <w:rPr>
                <w:rFonts w:cs="Times New Roman"/>
              </w:rPr>
            </w:pPr>
            <w:r>
              <w:t>X</w:t>
            </w:r>
            <w:r>
              <w:rPr>
                <w:rFonts w:hint="eastAsia"/>
              </w:rPr>
              <w:t>射线衍射仪实验设备等</w:t>
            </w:r>
          </w:p>
        </w:tc>
        <w:tc>
          <w:tcPr>
            <w:tcW w:w="11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jc w:val="center"/>
              <w:rPr>
                <w:rFonts w:cs="Times New Roman"/>
              </w:rPr>
            </w:pPr>
            <w:r>
              <w:t>1</w:t>
            </w:r>
            <w:r>
              <w:rPr>
                <w:rFonts w:hint="eastAsia"/>
              </w:rPr>
              <w:t>批</w:t>
            </w:r>
          </w:p>
        </w:tc>
        <w:tc>
          <w:tcPr>
            <w:tcW w:w="1852" w:type="dxa"/>
            <w:tcBorders>
              <w:top w:val="single" w:sz="4" w:space="0" w:color="000000"/>
              <w:left w:val="single" w:sz="4" w:space="0" w:color="000000"/>
              <w:bottom w:val="single" w:sz="4" w:space="0" w:color="000000"/>
              <w:right w:val="single" w:sz="4" w:space="0" w:color="000000"/>
            </w:tcBorders>
            <w:tcMar>
              <w:top w:w="80" w:type="dxa"/>
              <w:bottom w:w="80" w:type="dxa"/>
            </w:tcMar>
            <w:vAlign w:val="center"/>
          </w:tcPr>
          <w:p w:rsidR="003F3D2F" w:rsidRDefault="003F3D2F">
            <w:pPr>
              <w:snapToGrid w:val="0"/>
              <w:jc w:val="center"/>
            </w:pPr>
            <w:r>
              <w:t>66.81</w:t>
            </w:r>
          </w:p>
        </w:tc>
        <w:tc>
          <w:tcPr>
            <w:tcW w:w="1836"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108" w:type="dxa"/>
            </w:tcMar>
            <w:vAlign w:val="center"/>
          </w:tcPr>
          <w:p w:rsidR="003F3D2F" w:rsidRDefault="003F3D2F">
            <w:pPr>
              <w:snapToGrid w:val="0"/>
              <w:jc w:val="center"/>
            </w:pPr>
            <w:r>
              <w:t>66.81</w:t>
            </w:r>
          </w:p>
        </w:tc>
      </w:tr>
      <w:tr w:rsidR="003F3D2F">
        <w:trPr>
          <w:trHeight w:val="830"/>
          <w:jc w:val="center"/>
        </w:trPr>
        <w:tc>
          <w:tcPr>
            <w:tcW w:w="72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3F3D2F" w:rsidRDefault="003F3D2F">
            <w:pPr>
              <w:snapToGrid w:val="0"/>
              <w:spacing w:before="120" w:after="120"/>
              <w:jc w:val="center"/>
              <w:rPr>
                <w:rFonts w:cs="Times New Roman"/>
              </w:rPr>
            </w:pPr>
            <w:r>
              <w:rPr>
                <w:rFonts w:hint="eastAsia"/>
              </w:rPr>
              <w:t>二</w:t>
            </w:r>
          </w:p>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3F3D2F" w:rsidRDefault="003F3D2F">
            <w:pPr>
              <w:snapToGrid w:val="0"/>
              <w:spacing w:after="120"/>
              <w:jc w:val="center"/>
              <w:rPr>
                <w:rFonts w:cs="Times New Roman"/>
              </w:rPr>
            </w:pPr>
            <w:r>
              <w:t>10</w:t>
            </w:r>
            <w:r>
              <w:rPr>
                <w:rFonts w:hint="eastAsia"/>
              </w:rPr>
              <w:t>万级洁净室系统</w:t>
            </w:r>
          </w:p>
        </w:tc>
        <w:tc>
          <w:tcPr>
            <w:tcW w:w="11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spacing w:after="120"/>
              <w:jc w:val="center"/>
              <w:rPr>
                <w:rFonts w:cs="Times New Roman"/>
              </w:rPr>
            </w:pPr>
            <w:r>
              <w:t>1</w:t>
            </w:r>
            <w:r>
              <w:rPr>
                <w:rFonts w:hint="eastAsia"/>
              </w:rPr>
              <w:t>套</w:t>
            </w:r>
          </w:p>
        </w:tc>
        <w:tc>
          <w:tcPr>
            <w:tcW w:w="1852" w:type="dxa"/>
            <w:tcBorders>
              <w:top w:val="single" w:sz="4" w:space="0" w:color="000000"/>
              <w:left w:val="single" w:sz="4" w:space="0" w:color="000000"/>
              <w:bottom w:val="single" w:sz="4" w:space="0" w:color="000000"/>
              <w:right w:val="single" w:sz="4" w:space="0" w:color="000000"/>
            </w:tcBorders>
            <w:tcMar>
              <w:top w:w="80" w:type="dxa"/>
              <w:bottom w:w="80" w:type="dxa"/>
            </w:tcMar>
            <w:vAlign w:val="center"/>
          </w:tcPr>
          <w:p w:rsidR="003F3D2F" w:rsidRDefault="003F3D2F">
            <w:pPr>
              <w:snapToGrid w:val="0"/>
              <w:spacing w:after="120"/>
              <w:jc w:val="center"/>
            </w:pPr>
            <w:r>
              <w:t>37.21</w:t>
            </w:r>
          </w:p>
        </w:tc>
        <w:tc>
          <w:tcPr>
            <w:tcW w:w="1836"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108" w:type="dxa"/>
            </w:tcMar>
            <w:vAlign w:val="center"/>
          </w:tcPr>
          <w:p w:rsidR="003F3D2F" w:rsidRDefault="003F3D2F">
            <w:pPr>
              <w:snapToGrid w:val="0"/>
              <w:spacing w:after="120"/>
              <w:jc w:val="center"/>
            </w:pPr>
            <w:r>
              <w:t>37.21</w:t>
            </w:r>
          </w:p>
        </w:tc>
      </w:tr>
    </w:tbl>
    <w:p w:rsidR="003F3D2F" w:rsidRDefault="003F3D2F">
      <w:pPr>
        <w:numPr>
          <w:ilvl w:val="0"/>
          <w:numId w:val="1"/>
        </w:numPr>
        <w:tabs>
          <w:tab w:val="left" w:pos="993"/>
        </w:tabs>
        <w:snapToGrid w:val="0"/>
        <w:spacing w:line="360" w:lineRule="auto"/>
        <w:ind w:left="902"/>
        <w:rPr>
          <w:rFonts w:cs="Times New Roman"/>
          <w:b/>
          <w:bCs/>
        </w:rPr>
      </w:pPr>
      <w:r>
        <w:rPr>
          <w:rFonts w:hint="eastAsia"/>
          <w:b/>
          <w:bCs/>
        </w:rPr>
        <w:t>采购需求（概述）</w:t>
      </w:r>
    </w:p>
    <w:p w:rsidR="003F3D2F" w:rsidRDefault="003F3D2F">
      <w:pPr>
        <w:snapToGrid w:val="0"/>
        <w:spacing w:line="360" w:lineRule="auto"/>
        <w:ind w:firstLine="420"/>
        <w:rPr>
          <w:rFonts w:cs="Times New Roman"/>
        </w:rPr>
      </w:pPr>
      <w:r>
        <w:rPr>
          <w:rFonts w:hint="eastAsia"/>
        </w:rPr>
        <w:t>标项一：在实验进行的相关过程当中，</w:t>
      </w:r>
      <w:r>
        <w:t>X</w:t>
      </w:r>
      <w:r>
        <w:rPr>
          <w:rFonts w:hint="eastAsia"/>
        </w:rPr>
        <w:t>射线衍射仪，气相沉积系统，搅拌机，热导率测试仪，涂覆机，压片机，切片机等仪器设备是微纳增材制造实验室开展实验的必备仪器。</w:t>
      </w:r>
    </w:p>
    <w:p w:rsidR="003F3D2F" w:rsidRDefault="003F3D2F">
      <w:pPr>
        <w:snapToGrid w:val="0"/>
        <w:spacing w:line="360" w:lineRule="auto"/>
        <w:ind w:firstLine="420"/>
        <w:rPr>
          <w:rFonts w:cs="Times New Roman"/>
        </w:rPr>
      </w:pPr>
      <w:r>
        <w:rPr>
          <w:rFonts w:hint="eastAsia"/>
        </w:rPr>
        <w:t>标项二：为满足微纳制造对环境洁净度的要求，及一些高精度设备的安置，需要建造</w:t>
      </w:r>
      <w:r>
        <w:t>10</w:t>
      </w:r>
      <w:r>
        <w:rPr>
          <w:rFonts w:hint="eastAsia"/>
        </w:rPr>
        <w:t>万级的洁净室系统。</w:t>
      </w:r>
    </w:p>
    <w:p w:rsidR="003F3D2F" w:rsidRDefault="003F3D2F">
      <w:pPr>
        <w:numPr>
          <w:ilvl w:val="0"/>
          <w:numId w:val="1"/>
        </w:numPr>
        <w:tabs>
          <w:tab w:val="left" w:pos="993"/>
        </w:tabs>
        <w:snapToGrid w:val="0"/>
        <w:spacing w:line="360" w:lineRule="auto"/>
        <w:ind w:left="902"/>
        <w:rPr>
          <w:rFonts w:cs="Times New Roman"/>
          <w:b/>
          <w:bCs/>
        </w:rPr>
      </w:pPr>
      <w:r>
        <w:rPr>
          <w:rFonts w:hint="eastAsia"/>
          <w:b/>
          <w:bCs/>
        </w:rPr>
        <w:t>合格供应商的资格要求</w:t>
      </w:r>
    </w:p>
    <w:p w:rsidR="003F3D2F" w:rsidRDefault="003F3D2F">
      <w:pPr>
        <w:snapToGrid w:val="0"/>
        <w:spacing w:line="360" w:lineRule="auto"/>
        <w:ind w:left="482"/>
        <w:rPr>
          <w:rFonts w:cs="Times New Roman"/>
        </w:rPr>
      </w:pPr>
      <w:r>
        <w:t>(</w:t>
      </w:r>
      <w:r>
        <w:rPr>
          <w:rFonts w:hint="eastAsia"/>
        </w:rPr>
        <w:t>一</w:t>
      </w:r>
      <w:r>
        <w:t>)</w:t>
      </w:r>
      <w:r>
        <w:rPr>
          <w:rFonts w:hint="eastAsia"/>
        </w:rPr>
        <w:t>符合政府采购法第二十二条：</w:t>
      </w:r>
    </w:p>
    <w:p w:rsidR="003F3D2F" w:rsidRDefault="003F3D2F">
      <w:pPr>
        <w:snapToGrid w:val="0"/>
        <w:spacing w:line="360" w:lineRule="auto"/>
        <w:ind w:firstLine="420"/>
        <w:rPr>
          <w:rFonts w:cs="Times New Roman"/>
        </w:rPr>
      </w:pPr>
      <w:r>
        <w:t>1.</w:t>
      </w:r>
      <w:r>
        <w:rPr>
          <w:rFonts w:hint="eastAsia"/>
        </w:rPr>
        <w:t>具有独立承担民事责任的能力；</w:t>
      </w:r>
      <w:r>
        <w:t>2.</w:t>
      </w:r>
      <w:r>
        <w:rPr>
          <w:rFonts w:hint="eastAsia"/>
        </w:rPr>
        <w:t>具有良好的商业信誉和健全的财务会计制度；</w:t>
      </w:r>
      <w:r>
        <w:t>3.</w:t>
      </w:r>
      <w:r>
        <w:rPr>
          <w:rFonts w:hint="eastAsia"/>
        </w:rPr>
        <w:t>具有履行合同所必需的设备和专业技术能力；</w:t>
      </w:r>
      <w:r>
        <w:t>4</w:t>
      </w:r>
      <w:r>
        <w:rPr>
          <w:rFonts w:hint="eastAsia"/>
        </w:rPr>
        <w:t>有依法缴纳税收和社会保障资金的良好记录；</w:t>
      </w:r>
      <w:r>
        <w:t>5</w:t>
      </w:r>
      <w:r>
        <w:rPr>
          <w:rFonts w:hint="eastAsia"/>
        </w:rPr>
        <w:t>参加政府采购活动前三年，在经营活动中没有重大违法记录；</w:t>
      </w:r>
      <w:r>
        <w:t>6</w:t>
      </w:r>
      <w:r>
        <w:rPr>
          <w:rFonts w:hint="eastAsia"/>
        </w:rPr>
        <w:t>法律、行政法规规定的其他条件。</w:t>
      </w:r>
    </w:p>
    <w:p w:rsidR="003F3D2F" w:rsidRDefault="003F3D2F">
      <w:pPr>
        <w:snapToGrid w:val="0"/>
        <w:spacing w:line="360" w:lineRule="auto"/>
        <w:ind w:firstLine="420"/>
        <w:rPr>
          <w:rFonts w:cs="Times New Roman"/>
        </w:rPr>
      </w:pPr>
      <w:r>
        <w:rPr>
          <w:rFonts w:hint="eastAsia"/>
        </w:rPr>
        <w:t>（二）符合浙财采监【</w:t>
      </w:r>
      <w:r>
        <w:t>2013</w:t>
      </w:r>
      <w:r>
        <w:rPr>
          <w:rFonts w:hint="eastAsia"/>
        </w:rPr>
        <w:t>】</w:t>
      </w:r>
      <w:r>
        <w:t>24</w:t>
      </w:r>
      <w:r>
        <w:rPr>
          <w:rFonts w:hint="eastAsia"/>
        </w:rPr>
        <w:t>号《关于规范政府采购供应商资格设定及资格审查的通知》第六条规定</w:t>
      </w:r>
      <w:r>
        <w:t>,</w:t>
      </w:r>
      <w:r>
        <w:rPr>
          <w:rFonts w:hint="eastAsia"/>
        </w:rPr>
        <w:t>且未被“信用中国”（</w:t>
      </w:r>
      <w:r>
        <w:t>www.creditchina.gov.cn</w:t>
      </w:r>
      <w:r>
        <w:rPr>
          <w:rFonts w:hint="eastAsia"/>
        </w:rPr>
        <w:t>）</w:t>
      </w:r>
      <w:r w:rsidRPr="007F036A">
        <w:rPr>
          <w:rFonts w:hint="eastAsia"/>
        </w:rPr>
        <w:t>和“信用中国（浙江）”网站（</w:t>
      </w:r>
      <w:r w:rsidRPr="007F036A">
        <w:t>http://credit.zj.gov.cn</w:t>
      </w:r>
      <w:r w:rsidRPr="007F036A">
        <w:rPr>
          <w:rFonts w:hint="eastAsia"/>
        </w:rPr>
        <w:t>）</w:t>
      </w:r>
      <w:r>
        <w:rPr>
          <w:rFonts w:hint="eastAsia"/>
        </w:rPr>
        <w:t>、中国政府采购网（</w:t>
      </w:r>
      <w:r>
        <w:t>www.ccgp.gov.cn</w:t>
      </w:r>
      <w:r>
        <w:rPr>
          <w:rFonts w:hint="eastAsia"/>
        </w:rPr>
        <w:t>）列入失信被执行人、重大税收违法案件当事人名单、政府采购严重违法失信行为记录名单。</w:t>
      </w:r>
    </w:p>
    <w:p w:rsidR="003F3D2F" w:rsidRPr="00F23A33" w:rsidRDefault="003F3D2F">
      <w:pPr>
        <w:snapToGrid w:val="0"/>
        <w:spacing w:line="360" w:lineRule="auto"/>
        <w:ind w:firstLine="420"/>
        <w:rPr>
          <w:rFonts w:cs="Times New Roman"/>
        </w:rPr>
      </w:pPr>
      <w:r w:rsidRPr="00F23A33">
        <w:t>(</w:t>
      </w:r>
      <w:r w:rsidRPr="00F23A33">
        <w:rPr>
          <w:rFonts w:hint="eastAsia"/>
        </w:rPr>
        <w:t>三</w:t>
      </w:r>
      <w:r w:rsidRPr="00F23A33">
        <w:t>)</w:t>
      </w:r>
      <w:r w:rsidRPr="00F23A33">
        <w:rPr>
          <w:rFonts w:hint="eastAsia"/>
        </w:rPr>
        <w:t>不允许联合体投标</w:t>
      </w:r>
    </w:p>
    <w:p w:rsidR="003F3D2F" w:rsidRPr="00410823" w:rsidRDefault="003F3D2F">
      <w:pPr>
        <w:snapToGrid w:val="0"/>
        <w:spacing w:line="360" w:lineRule="auto"/>
        <w:ind w:firstLine="420"/>
        <w:rPr>
          <w:rFonts w:cs="Times New Roman"/>
        </w:rPr>
      </w:pPr>
      <w:r w:rsidRPr="00410823">
        <w:t>(</w:t>
      </w:r>
      <w:r w:rsidRPr="00410823">
        <w:rPr>
          <w:rFonts w:hint="eastAsia"/>
        </w:rPr>
        <w:t>四</w:t>
      </w:r>
      <w:r w:rsidRPr="00410823">
        <w:t>)</w:t>
      </w:r>
      <w:r w:rsidRPr="00410823">
        <w:rPr>
          <w:rFonts w:hint="eastAsia"/>
        </w:rPr>
        <w:t>其它特定条件</w:t>
      </w:r>
    </w:p>
    <w:p w:rsidR="003F3D2F" w:rsidRDefault="003F3D2F">
      <w:pPr>
        <w:snapToGrid w:val="0"/>
        <w:spacing w:line="360" w:lineRule="auto"/>
        <w:ind w:firstLine="420"/>
        <w:rPr>
          <w:rFonts w:cs="Times New Roman"/>
        </w:rPr>
      </w:pPr>
      <w:r w:rsidRPr="00410823">
        <w:rPr>
          <w:rFonts w:hint="eastAsia"/>
        </w:rPr>
        <w:t>标项</w:t>
      </w:r>
      <w:r>
        <w:rPr>
          <w:rFonts w:hint="eastAsia"/>
        </w:rPr>
        <w:t>二</w:t>
      </w:r>
      <w:r w:rsidRPr="00410823">
        <w:rPr>
          <w:rFonts w:hint="eastAsia"/>
        </w:rPr>
        <w:t>：投标人具有建筑装修装饰工程专业承包二级及以上资质和建筑机电安装工程专业承包三级及以上资质；</w:t>
      </w:r>
    </w:p>
    <w:p w:rsidR="003F3D2F" w:rsidRDefault="003F3D2F">
      <w:pPr>
        <w:numPr>
          <w:ilvl w:val="0"/>
          <w:numId w:val="1"/>
        </w:numPr>
        <w:tabs>
          <w:tab w:val="left" w:pos="993"/>
        </w:tabs>
        <w:snapToGrid w:val="0"/>
        <w:spacing w:line="360" w:lineRule="auto"/>
        <w:ind w:left="902"/>
        <w:rPr>
          <w:rFonts w:cs="Times New Roman"/>
        </w:rPr>
      </w:pPr>
      <w:r>
        <w:rPr>
          <w:rFonts w:hint="eastAsia"/>
          <w:b/>
          <w:bCs/>
        </w:rPr>
        <w:t>公告期限：</w:t>
      </w:r>
      <w:r>
        <w:rPr>
          <w:b/>
          <w:bCs/>
          <w:i/>
          <w:iCs/>
          <w:u w:val="single"/>
        </w:rPr>
        <w:t xml:space="preserve"> </w:t>
      </w:r>
      <w:r>
        <w:rPr>
          <w:b/>
          <w:bCs/>
          <w:u w:val="single"/>
        </w:rPr>
        <w:t xml:space="preserve">    </w:t>
      </w:r>
      <w:r>
        <w:rPr>
          <w:rFonts w:hint="eastAsia"/>
          <w:b/>
          <w:bCs/>
          <w:u w:val="single"/>
        </w:rPr>
        <w:t>自公告发布之日起</w:t>
      </w:r>
      <w:r>
        <w:rPr>
          <w:b/>
          <w:bCs/>
          <w:u w:val="single"/>
        </w:rPr>
        <w:t>5</w:t>
      </w:r>
      <w:r>
        <w:rPr>
          <w:rFonts w:hint="eastAsia"/>
          <w:b/>
          <w:bCs/>
          <w:u w:val="single"/>
        </w:rPr>
        <w:t>个工作日</w:t>
      </w:r>
      <w:r>
        <w:rPr>
          <w:b/>
          <w:bCs/>
          <w:u w:val="single"/>
        </w:rPr>
        <w:t xml:space="preserve">               </w:t>
      </w:r>
    </w:p>
    <w:p w:rsidR="003F3D2F" w:rsidRDefault="003F3D2F">
      <w:pPr>
        <w:snapToGrid w:val="0"/>
        <w:spacing w:line="360" w:lineRule="auto"/>
        <w:ind w:firstLine="474"/>
        <w:rPr>
          <w:rFonts w:cs="Times New Roman"/>
        </w:rPr>
      </w:pPr>
      <w:r>
        <w:rPr>
          <w:rFonts w:hint="eastAsia"/>
          <w:b/>
          <w:bCs/>
        </w:rPr>
        <w:t>九、报名、注册及招标文件的获取</w:t>
      </w:r>
      <w:r>
        <w:rPr>
          <w:rFonts w:hint="eastAsia"/>
        </w:rPr>
        <w:t>：</w:t>
      </w:r>
    </w:p>
    <w:p w:rsidR="003F3D2F" w:rsidRDefault="003F3D2F">
      <w:pPr>
        <w:widowControl/>
        <w:snapToGrid w:val="0"/>
        <w:spacing w:line="360" w:lineRule="auto"/>
        <w:ind w:firstLine="481"/>
        <w:jc w:val="left"/>
        <w:rPr>
          <w:b/>
          <w:bCs/>
        </w:rPr>
      </w:pPr>
      <w:r>
        <w:rPr>
          <w:b/>
          <w:bCs/>
        </w:rPr>
        <w:t>1</w:t>
      </w:r>
      <w:r>
        <w:rPr>
          <w:rFonts w:hint="eastAsia"/>
          <w:b/>
          <w:bCs/>
        </w:rPr>
        <w:t>、报名网址：</w:t>
      </w:r>
      <w:r>
        <w:rPr>
          <w:b/>
          <w:bCs/>
        </w:rPr>
        <w:t xml:space="preserve"> </w:t>
      </w:r>
    </w:p>
    <w:p w:rsidR="003F3D2F" w:rsidRDefault="003F3D2F">
      <w:pPr>
        <w:snapToGrid w:val="0"/>
        <w:spacing w:line="360" w:lineRule="auto"/>
        <w:ind w:firstLine="420"/>
        <w:rPr>
          <w:rFonts w:cs="Times New Roman"/>
        </w:rPr>
      </w:pPr>
      <w:r>
        <w:rPr>
          <w:rFonts w:hint="eastAsia"/>
        </w:rPr>
        <w:t>浙江政府采购网：</w:t>
      </w:r>
      <w:hyperlink r:id="rId9" w:history="1">
        <w:r>
          <w:rPr>
            <w:u w:val="single"/>
          </w:rPr>
          <w:t>https://www.zcygov.cn/</w:t>
        </w:r>
      </w:hyperlink>
      <w:r>
        <w:rPr>
          <w:rFonts w:hint="eastAsia"/>
        </w:rPr>
        <w:t>（用政采云注册帐号、密码进行系统登录后报名）</w:t>
      </w:r>
    </w:p>
    <w:p w:rsidR="003F3D2F" w:rsidRDefault="003F3D2F">
      <w:pPr>
        <w:widowControl/>
        <w:snapToGrid w:val="0"/>
        <w:spacing w:line="360" w:lineRule="auto"/>
        <w:ind w:firstLine="481"/>
        <w:jc w:val="left"/>
        <w:rPr>
          <w:rFonts w:cs="Times New Roman"/>
          <w:shd w:val="clear" w:color="000000" w:fill="FFFFFF"/>
        </w:rPr>
      </w:pPr>
      <w:r>
        <w:rPr>
          <w:b/>
          <w:bCs/>
        </w:rPr>
        <w:t>2</w:t>
      </w:r>
      <w:r>
        <w:rPr>
          <w:rFonts w:hint="eastAsia"/>
          <w:b/>
          <w:bCs/>
        </w:rPr>
        <w:t>、注册网址：浙江政府采购网：</w:t>
      </w:r>
      <w:r>
        <w:t>https://supplier.zcy.gov.cn/supplier/register</w:t>
      </w:r>
      <w:r>
        <w:rPr>
          <w:rFonts w:hint="eastAsia"/>
        </w:rPr>
        <w:t>，（未注册入库的投标人可在浙江政府采购网</w:t>
      </w:r>
      <w:r>
        <w:t>&lt;</w:t>
      </w:r>
      <w:hyperlink r:id="rId10" w:history="1">
        <w:r>
          <w:t>https://www.zcygov.cn/</w:t>
        </w:r>
      </w:hyperlink>
      <w:r>
        <w:t>&gt;</w:t>
      </w:r>
      <w:r>
        <w:rPr>
          <w:rFonts w:hint="eastAsia"/>
        </w:rPr>
        <w:t>完成供应商注册后再行报名）</w:t>
      </w:r>
    </w:p>
    <w:p w:rsidR="003F3D2F" w:rsidRDefault="003F3D2F">
      <w:pPr>
        <w:snapToGrid w:val="0"/>
        <w:spacing w:line="360" w:lineRule="auto"/>
        <w:ind w:left="538"/>
        <w:rPr>
          <w:rFonts w:cs="Times New Roman"/>
          <w:b/>
          <w:bCs/>
        </w:rPr>
      </w:pPr>
      <w:r>
        <w:rPr>
          <w:b/>
          <w:bCs/>
        </w:rPr>
        <w:t>3</w:t>
      </w:r>
      <w:r>
        <w:rPr>
          <w:rFonts w:hint="eastAsia"/>
          <w:b/>
          <w:bCs/>
        </w:rPr>
        <w:t>、政采云咨询电话：</w:t>
      </w:r>
      <w:r>
        <w:rPr>
          <w:b/>
          <w:bCs/>
        </w:rPr>
        <w:t>400-881-7190</w:t>
      </w:r>
      <w:r>
        <w:rPr>
          <w:rFonts w:hint="eastAsia"/>
          <w:b/>
          <w:bCs/>
        </w:rPr>
        <w:t>；</w:t>
      </w:r>
    </w:p>
    <w:p w:rsidR="003F3D2F" w:rsidRPr="00410823" w:rsidRDefault="003F3D2F">
      <w:pPr>
        <w:snapToGrid w:val="0"/>
        <w:spacing w:line="360" w:lineRule="auto"/>
        <w:ind w:left="538"/>
      </w:pPr>
      <w:r>
        <w:rPr>
          <w:b/>
          <w:bCs/>
        </w:rPr>
        <w:t>4</w:t>
      </w:r>
      <w:r>
        <w:rPr>
          <w:rFonts w:hint="eastAsia"/>
          <w:b/>
          <w:bCs/>
        </w:rPr>
        <w:t>、招标文件的获取（网上下载）：</w:t>
      </w:r>
      <w:r>
        <w:rPr>
          <w:rFonts w:cs="Times New Roman"/>
          <w:b/>
          <w:bCs/>
        </w:rPr>
        <w:br/>
      </w:r>
      <w:r>
        <w:rPr>
          <w:rFonts w:hint="eastAsia"/>
        </w:rPr>
        <w:t>浙江政府采购网</w:t>
      </w:r>
      <w:hyperlink r:id="rId11" w:history="1">
        <w:r>
          <w:t>https://www.zcygov.cn/</w:t>
        </w:r>
      </w:hyperlink>
      <w:r>
        <w:rPr>
          <w:rFonts w:hint="eastAsia"/>
        </w:rPr>
        <w:t>和嘉兴学院采购网</w:t>
      </w:r>
      <w:r>
        <w:t>(http:// cgzx.zjxu.edu.cn)</w:t>
      </w:r>
      <w:r>
        <w:rPr>
          <w:rFonts w:hint="eastAsia"/>
        </w:rPr>
        <w:t>（</w:t>
      </w:r>
      <w:r w:rsidRPr="00410823">
        <w:rPr>
          <w:rFonts w:hint="eastAsia"/>
        </w:rPr>
        <w:t>招标文件以附件形式附于招标公告下，请自行下载）</w:t>
      </w:r>
      <w:r w:rsidRPr="00410823">
        <w:t xml:space="preserve"> </w:t>
      </w:r>
    </w:p>
    <w:p w:rsidR="003F3D2F" w:rsidRDefault="003F3D2F">
      <w:pPr>
        <w:snapToGrid w:val="0"/>
        <w:spacing w:line="360" w:lineRule="auto"/>
        <w:ind w:left="538"/>
        <w:rPr>
          <w:rFonts w:cs="Times New Roman"/>
        </w:rPr>
      </w:pPr>
      <w:r w:rsidRPr="00410823">
        <w:rPr>
          <w:b/>
          <w:bCs/>
        </w:rPr>
        <w:t>5</w:t>
      </w:r>
      <w:r w:rsidRPr="00410823">
        <w:rPr>
          <w:rFonts w:hint="eastAsia"/>
          <w:b/>
          <w:bCs/>
        </w:rPr>
        <w:t>、报名</w:t>
      </w:r>
      <w:r>
        <w:rPr>
          <w:rFonts w:hint="eastAsia"/>
          <w:b/>
          <w:bCs/>
        </w:rPr>
        <w:t>下载</w:t>
      </w:r>
      <w:r w:rsidRPr="00410823">
        <w:rPr>
          <w:rFonts w:hint="eastAsia"/>
          <w:b/>
          <w:bCs/>
        </w:rPr>
        <w:t>时间</w:t>
      </w:r>
      <w:r w:rsidRPr="00DE61D5">
        <w:rPr>
          <w:rFonts w:hint="eastAsia"/>
          <w:b/>
          <w:bCs/>
        </w:rPr>
        <w:t>：</w:t>
      </w:r>
      <w:r w:rsidRPr="00DE61D5">
        <w:t>2019</w:t>
      </w:r>
      <w:r w:rsidRPr="00DE61D5">
        <w:rPr>
          <w:rFonts w:hint="eastAsia"/>
        </w:rPr>
        <w:t>年</w:t>
      </w:r>
      <w:r w:rsidRPr="00DE61D5">
        <w:t>11</w:t>
      </w:r>
      <w:r w:rsidRPr="00DE61D5">
        <w:rPr>
          <w:rFonts w:hint="eastAsia"/>
        </w:rPr>
        <w:t>月</w:t>
      </w:r>
      <w:r w:rsidRPr="00DE61D5">
        <w:t>8</w:t>
      </w:r>
      <w:r w:rsidRPr="00DE61D5">
        <w:rPr>
          <w:rFonts w:hint="eastAsia"/>
        </w:rPr>
        <w:t>日至</w:t>
      </w:r>
      <w:r w:rsidRPr="00DE61D5">
        <w:t>2019</w:t>
      </w:r>
      <w:r w:rsidRPr="00DE61D5">
        <w:rPr>
          <w:rFonts w:hint="eastAsia"/>
        </w:rPr>
        <w:t>年</w:t>
      </w:r>
      <w:r w:rsidRPr="00DE61D5">
        <w:t>11</w:t>
      </w:r>
      <w:r w:rsidRPr="00DE61D5">
        <w:rPr>
          <w:rFonts w:hint="eastAsia"/>
        </w:rPr>
        <w:t>月</w:t>
      </w:r>
      <w:r w:rsidRPr="00DE61D5">
        <w:t>15</w:t>
      </w:r>
      <w:r w:rsidRPr="00DE61D5">
        <w:rPr>
          <w:rFonts w:hint="eastAsia"/>
        </w:rPr>
        <w:t>日。</w:t>
      </w:r>
    </w:p>
    <w:p w:rsidR="003F3D2F" w:rsidRDefault="003F3D2F">
      <w:pPr>
        <w:snapToGrid w:val="0"/>
        <w:spacing w:line="360" w:lineRule="auto"/>
        <w:ind w:firstLine="422"/>
        <w:rPr>
          <w:rFonts w:cs="Times New Roman"/>
          <w:b/>
          <w:bCs/>
          <w:u w:val="single"/>
        </w:rPr>
      </w:pPr>
      <w:r>
        <w:rPr>
          <w:rFonts w:hint="eastAsia"/>
          <w:b/>
          <w:bCs/>
          <w:u w:val="single"/>
        </w:rPr>
        <w:t>报名截止时间后至投标截止时间前允许潜在供应商获取招标文件。</w:t>
      </w:r>
    </w:p>
    <w:p w:rsidR="003F3D2F" w:rsidRDefault="003F3D2F">
      <w:pPr>
        <w:snapToGrid w:val="0"/>
        <w:spacing w:line="420" w:lineRule="exact"/>
        <w:ind w:left="538"/>
        <w:rPr>
          <w:rFonts w:cs="Times New Roman"/>
          <w:b/>
          <w:bCs/>
          <w:u w:val="single"/>
        </w:rPr>
      </w:pPr>
      <w:r>
        <w:t>6</w:t>
      </w:r>
      <w:r>
        <w:rPr>
          <w:rFonts w:hint="eastAsia"/>
        </w:rPr>
        <w:t>、招标文件售价：招标文件工本费每个标段</w:t>
      </w:r>
      <w:r>
        <w:t>200</w:t>
      </w:r>
      <w:r>
        <w:rPr>
          <w:rFonts w:hint="eastAsia"/>
        </w:rPr>
        <w:t>元，如参加多个标段最多收取</w:t>
      </w:r>
      <w:r>
        <w:t>300</w:t>
      </w:r>
      <w:r>
        <w:rPr>
          <w:rFonts w:hint="eastAsia"/>
        </w:rPr>
        <w:t>元，供应商可在投标现场缴纳招标文件费。</w:t>
      </w:r>
    </w:p>
    <w:p w:rsidR="003F3D2F" w:rsidRDefault="003F3D2F">
      <w:pPr>
        <w:snapToGrid w:val="0"/>
        <w:spacing w:line="360" w:lineRule="auto"/>
        <w:ind w:firstLine="413"/>
        <w:rPr>
          <w:rFonts w:cs="Times New Roman"/>
          <w:b/>
          <w:bCs/>
        </w:rPr>
      </w:pPr>
      <w:r>
        <w:rPr>
          <w:rFonts w:hint="eastAsia"/>
          <w:b/>
          <w:bCs/>
        </w:rPr>
        <w:t>十、投标保证金：无</w:t>
      </w:r>
    </w:p>
    <w:p w:rsidR="003F3D2F" w:rsidRDefault="003F3D2F">
      <w:pPr>
        <w:snapToGrid w:val="0"/>
        <w:spacing w:before="120" w:after="120" w:line="360" w:lineRule="auto"/>
        <w:ind w:firstLine="413"/>
        <w:rPr>
          <w:rFonts w:cs="Times New Roman"/>
        </w:rPr>
      </w:pPr>
      <w:r>
        <w:rPr>
          <w:rFonts w:hint="eastAsia"/>
          <w:b/>
          <w:bCs/>
        </w:rPr>
        <w:t>十一、投标截止时间和地点</w:t>
      </w:r>
      <w:r>
        <w:rPr>
          <w:rFonts w:hint="eastAsia"/>
        </w:rPr>
        <w:t>：</w:t>
      </w:r>
    </w:p>
    <w:p w:rsidR="003F3D2F" w:rsidRDefault="003F3D2F">
      <w:pPr>
        <w:snapToGrid w:val="0"/>
        <w:spacing w:line="360" w:lineRule="auto"/>
        <w:ind w:firstLine="309"/>
        <w:jc w:val="left"/>
        <w:rPr>
          <w:rFonts w:cs="Times New Roman"/>
        </w:rPr>
      </w:pPr>
      <w:r>
        <w:rPr>
          <w:rFonts w:hint="eastAsia"/>
        </w:rPr>
        <w:t>供</w:t>
      </w:r>
      <w:r w:rsidRPr="00DE61D5">
        <w:rPr>
          <w:rFonts w:hint="eastAsia"/>
        </w:rPr>
        <w:t>应商应于</w:t>
      </w:r>
      <w:r w:rsidRPr="00DE61D5">
        <w:t>2019</w:t>
      </w:r>
      <w:r w:rsidRPr="00DE61D5">
        <w:rPr>
          <w:rFonts w:hint="eastAsia"/>
        </w:rPr>
        <w:t>年</w:t>
      </w:r>
      <w:r w:rsidRPr="00DE61D5">
        <w:t>11</w:t>
      </w:r>
      <w:r w:rsidRPr="00DE61D5">
        <w:rPr>
          <w:rFonts w:hint="eastAsia"/>
        </w:rPr>
        <w:t>月</w:t>
      </w:r>
      <w:r w:rsidRPr="00DE61D5">
        <w:t>29</w:t>
      </w:r>
      <w:r w:rsidRPr="00DE61D5">
        <w:rPr>
          <w:rFonts w:hint="eastAsia"/>
        </w:rPr>
        <w:t>日</w:t>
      </w:r>
      <w:r w:rsidRPr="00DE61D5">
        <w:t>10</w:t>
      </w:r>
      <w:r w:rsidRPr="00DE61D5">
        <w:rPr>
          <w:rFonts w:hint="eastAsia"/>
        </w:rPr>
        <w:t>时</w:t>
      </w:r>
      <w:r w:rsidRPr="00DE61D5">
        <w:t>30</w:t>
      </w:r>
      <w:r w:rsidRPr="00DE61D5">
        <w:rPr>
          <w:rFonts w:hint="eastAsia"/>
        </w:rPr>
        <w:t>分前将投标</w:t>
      </w:r>
      <w:r>
        <w:rPr>
          <w:rFonts w:hint="eastAsia"/>
        </w:rPr>
        <w:t>文件密封送达到嘉兴市公共资源交易中心开标室（嘉兴市广场路</w:t>
      </w:r>
      <w:r>
        <w:t>350</w:t>
      </w:r>
      <w:r>
        <w:rPr>
          <w:rFonts w:hint="eastAsia"/>
        </w:rPr>
        <w:t>号，市行政中心西侧）并提交给采购代理机构，完成投标签到，逾期送达、不按要求提交或未密封的投标文件将予以拒收。</w:t>
      </w:r>
    </w:p>
    <w:p w:rsidR="003F3D2F" w:rsidRDefault="003F3D2F">
      <w:pPr>
        <w:snapToGrid w:val="0"/>
        <w:spacing w:line="360" w:lineRule="auto"/>
        <w:ind w:firstLine="413"/>
        <w:rPr>
          <w:rFonts w:cs="Times New Roman"/>
        </w:rPr>
      </w:pPr>
      <w:r>
        <w:rPr>
          <w:rFonts w:hint="eastAsia"/>
          <w:b/>
          <w:bCs/>
        </w:rPr>
        <w:t>十二、开标时间及地点</w:t>
      </w:r>
      <w:r>
        <w:rPr>
          <w:rFonts w:hint="eastAsia"/>
        </w:rPr>
        <w:t>：</w:t>
      </w:r>
    </w:p>
    <w:p w:rsidR="003F3D2F" w:rsidRDefault="003F3D2F">
      <w:pPr>
        <w:snapToGrid w:val="0"/>
        <w:spacing w:line="360" w:lineRule="auto"/>
        <w:ind w:firstLine="420"/>
        <w:rPr>
          <w:rFonts w:cs="Times New Roman"/>
        </w:rPr>
      </w:pPr>
      <w:r w:rsidRPr="00DE61D5">
        <w:rPr>
          <w:rFonts w:hint="eastAsia"/>
        </w:rPr>
        <w:t>本次招标将于</w:t>
      </w:r>
      <w:r w:rsidRPr="00DE61D5">
        <w:t>2019</w:t>
      </w:r>
      <w:r w:rsidRPr="00DE61D5">
        <w:rPr>
          <w:rFonts w:hint="eastAsia"/>
        </w:rPr>
        <w:t>年</w:t>
      </w:r>
      <w:r w:rsidRPr="00DE61D5">
        <w:t>11</w:t>
      </w:r>
      <w:r w:rsidRPr="00DE61D5">
        <w:rPr>
          <w:rFonts w:hint="eastAsia"/>
        </w:rPr>
        <w:t>月</w:t>
      </w:r>
      <w:r w:rsidRPr="00DE61D5">
        <w:t>29</w:t>
      </w:r>
      <w:r w:rsidRPr="00DE61D5">
        <w:rPr>
          <w:rFonts w:hint="eastAsia"/>
        </w:rPr>
        <w:t>日</w:t>
      </w:r>
      <w:r w:rsidRPr="00DE61D5">
        <w:t>10</w:t>
      </w:r>
      <w:r w:rsidRPr="00DE61D5">
        <w:rPr>
          <w:rFonts w:hint="eastAsia"/>
        </w:rPr>
        <w:t>时</w:t>
      </w:r>
      <w:r w:rsidRPr="00DE61D5">
        <w:t>30</w:t>
      </w:r>
      <w:r w:rsidRPr="00DE61D5">
        <w:rPr>
          <w:rFonts w:hint="eastAsia"/>
        </w:rPr>
        <w:t>分在嘉兴市公</w:t>
      </w:r>
      <w:r>
        <w:rPr>
          <w:rFonts w:hint="eastAsia"/>
        </w:rPr>
        <w:t>共资源交易中心开标室（嘉兴市广场路</w:t>
      </w:r>
      <w:r>
        <w:t>350</w:t>
      </w:r>
      <w:r>
        <w:rPr>
          <w:rFonts w:hint="eastAsia"/>
        </w:rPr>
        <w:t>号，市行政中心西侧）开标，供应商必须派授权代表并携带身份证等有效证明出席开标会议。</w:t>
      </w:r>
    </w:p>
    <w:p w:rsidR="003F3D2F" w:rsidRDefault="003F3D2F">
      <w:pPr>
        <w:snapToGrid w:val="0"/>
        <w:spacing w:before="120" w:after="120" w:line="360" w:lineRule="auto"/>
        <w:ind w:firstLine="422"/>
        <w:rPr>
          <w:rFonts w:cs="Times New Roman"/>
        </w:rPr>
      </w:pPr>
      <w:r>
        <w:rPr>
          <w:rFonts w:hint="eastAsia"/>
          <w:b/>
          <w:bCs/>
        </w:rPr>
        <w:t>十三、招标公告发布于：</w:t>
      </w:r>
      <w:r>
        <w:rPr>
          <w:rFonts w:hint="eastAsia"/>
        </w:rPr>
        <w:t>浙江政府采购网</w:t>
      </w:r>
      <w:r>
        <w:t>(</w:t>
      </w:r>
      <w:hyperlink r:id="rId12" w:history="1">
        <w:r>
          <w:t>https://www.zcygov.cn/</w:t>
        </w:r>
      </w:hyperlink>
      <w:r>
        <w:t>)</w:t>
      </w:r>
      <w:r>
        <w:rPr>
          <w:rFonts w:hint="eastAsia"/>
        </w:rPr>
        <w:t>和嘉兴学院采购网</w:t>
      </w:r>
      <w:r>
        <w:t>(http:// cgzx.zjxu.edu.cn)</w:t>
      </w:r>
      <w:r>
        <w:rPr>
          <w:rFonts w:hint="eastAsia"/>
        </w:rPr>
        <w:t>。</w:t>
      </w:r>
    </w:p>
    <w:p w:rsidR="003F3D2F" w:rsidRDefault="003F3D2F">
      <w:pPr>
        <w:tabs>
          <w:tab w:val="left" w:pos="993"/>
        </w:tabs>
        <w:snapToGrid w:val="0"/>
        <w:spacing w:line="360" w:lineRule="auto"/>
        <w:ind w:left="482"/>
        <w:rPr>
          <w:rFonts w:cs="Times New Roman"/>
          <w:b/>
          <w:bCs/>
        </w:rPr>
      </w:pPr>
      <w:r>
        <w:rPr>
          <w:rFonts w:hint="eastAsia"/>
          <w:b/>
          <w:bCs/>
        </w:rPr>
        <w:t>十四、业务咨询：</w:t>
      </w:r>
    </w:p>
    <w:p w:rsidR="003F3D2F" w:rsidRDefault="003F3D2F">
      <w:pPr>
        <w:snapToGrid w:val="0"/>
        <w:spacing w:line="440" w:lineRule="exact"/>
        <w:ind w:firstLine="420"/>
        <w:rPr>
          <w:rFonts w:cs="Times New Roman"/>
        </w:rPr>
      </w:pPr>
      <w:r>
        <w:rPr>
          <w:rFonts w:hint="eastAsia"/>
        </w:rPr>
        <w:t>嘉兴学院</w:t>
      </w:r>
    </w:p>
    <w:p w:rsidR="003F3D2F" w:rsidRDefault="003F3D2F">
      <w:pPr>
        <w:snapToGrid w:val="0"/>
        <w:spacing w:line="440" w:lineRule="exact"/>
        <w:ind w:firstLine="420"/>
      </w:pPr>
      <w:r>
        <w:rPr>
          <w:rFonts w:hint="eastAsia"/>
        </w:rPr>
        <w:t>技术咨询：宋老师</w:t>
      </w:r>
      <w:r>
        <w:t xml:space="preserve">       </w:t>
      </w:r>
      <w:r>
        <w:rPr>
          <w:rFonts w:hint="eastAsia"/>
        </w:rPr>
        <w:t>联系电话：</w:t>
      </w:r>
      <w:r>
        <w:t>15726933761</w:t>
      </w:r>
    </w:p>
    <w:p w:rsidR="003F3D2F" w:rsidRDefault="003F3D2F">
      <w:pPr>
        <w:snapToGrid w:val="0"/>
        <w:spacing w:line="440" w:lineRule="exact"/>
        <w:ind w:firstLine="420"/>
        <w:rPr>
          <w:rFonts w:cs="Times New Roman"/>
        </w:rPr>
      </w:pPr>
      <w:r>
        <w:rPr>
          <w:rFonts w:hint="eastAsia"/>
        </w:rPr>
        <w:t>地点：嘉兴市文昌路</w:t>
      </w:r>
      <w:r>
        <w:t>671</w:t>
      </w:r>
      <w:r>
        <w:rPr>
          <w:rFonts w:hint="eastAsia"/>
        </w:rPr>
        <w:t>号嘉兴学院</w:t>
      </w:r>
    </w:p>
    <w:p w:rsidR="003F3D2F" w:rsidRDefault="003F3D2F">
      <w:pPr>
        <w:snapToGrid w:val="0"/>
        <w:spacing w:line="440" w:lineRule="exact"/>
        <w:ind w:firstLine="420"/>
        <w:rPr>
          <w:rFonts w:cs="Times New Roman"/>
          <w:b/>
          <w:bCs/>
        </w:rPr>
      </w:pPr>
      <w:r>
        <w:rPr>
          <w:rFonts w:hint="eastAsia"/>
        </w:rPr>
        <w:t>浙江中磊工程咨询有限公司</w:t>
      </w:r>
      <w:r>
        <w:t xml:space="preserve">         </w:t>
      </w:r>
      <w:r>
        <w:rPr>
          <w:rFonts w:hint="eastAsia"/>
        </w:rPr>
        <w:t>联系人：袁先生</w:t>
      </w:r>
    </w:p>
    <w:p w:rsidR="003F3D2F" w:rsidRDefault="003F3D2F">
      <w:pPr>
        <w:snapToGrid w:val="0"/>
        <w:spacing w:line="440" w:lineRule="exact"/>
        <w:ind w:firstLine="420"/>
      </w:pPr>
      <w:r>
        <w:rPr>
          <w:rFonts w:hint="eastAsia"/>
        </w:rPr>
        <w:t>联系电话：</w:t>
      </w:r>
      <w:r>
        <w:t>13706730343</w:t>
      </w:r>
      <w:r>
        <w:rPr>
          <w:rFonts w:hint="eastAsia"/>
        </w:rPr>
        <w:t xml:space="preserve">　　　　　</w:t>
      </w:r>
      <w:r>
        <w:t xml:space="preserve">  </w:t>
      </w:r>
      <w:r>
        <w:rPr>
          <w:rFonts w:hint="eastAsia"/>
        </w:rPr>
        <w:t>传真：</w:t>
      </w:r>
      <w:r>
        <w:t>0573-82627323</w:t>
      </w:r>
    </w:p>
    <w:p w:rsidR="003F3D2F" w:rsidRDefault="003F3D2F">
      <w:pPr>
        <w:snapToGrid w:val="0"/>
        <w:spacing w:line="440" w:lineRule="exact"/>
        <w:ind w:firstLine="420"/>
        <w:rPr>
          <w:rFonts w:cs="Times New Roman"/>
        </w:rPr>
      </w:pPr>
      <w:r>
        <w:rPr>
          <w:rFonts w:hint="eastAsia"/>
        </w:rPr>
        <w:t>地址：嘉兴市中环广场东区</w:t>
      </w:r>
      <w:r>
        <w:t>A</w:t>
      </w:r>
      <w:r>
        <w:rPr>
          <w:rFonts w:hint="eastAsia"/>
        </w:rPr>
        <w:t>座</w:t>
      </w:r>
      <w:r>
        <w:t>403</w:t>
      </w:r>
      <w:r>
        <w:rPr>
          <w:rFonts w:hint="eastAsia"/>
        </w:rPr>
        <w:t>室</w:t>
      </w:r>
    </w:p>
    <w:p w:rsidR="003F3D2F" w:rsidRDefault="003F3D2F">
      <w:pPr>
        <w:snapToGrid w:val="0"/>
        <w:spacing w:line="440" w:lineRule="exact"/>
        <w:ind w:firstLine="420"/>
        <w:rPr>
          <w:rFonts w:cs="Times New Roman"/>
        </w:rPr>
      </w:pPr>
      <w:r>
        <w:rPr>
          <w:rFonts w:hint="eastAsia"/>
        </w:rPr>
        <w:t>政府采购行政监管及投诉受理部门：嘉兴市财政局</w:t>
      </w:r>
    </w:p>
    <w:p w:rsidR="003F3D2F" w:rsidRDefault="003F3D2F">
      <w:pPr>
        <w:snapToGrid w:val="0"/>
        <w:spacing w:line="440" w:lineRule="exact"/>
        <w:ind w:firstLine="420"/>
      </w:pPr>
      <w:r>
        <w:rPr>
          <w:rFonts w:hint="eastAsia"/>
        </w:rPr>
        <w:t>联系电话：</w:t>
      </w:r>
      <w:r>
        <w:t>0573- 82031729</w:t>
      </w:r>
    </w:p>
    <w:p w:rsidR="003F3D2F" w:rsidRDefault="003F3D2F">
      <w:pPr>
        <w:snapToGrid w:val="0"/>
        <w:spacing w:before="120" w:after="120" w:line="360" w:lineRule="auto"/>
        <w:ind w:firstLine="413"/>
        <w:rPr>
          <w:rFonts w:cs="Times New Roman"/>
          <w:b/>
          <w:bCs/>
        </w:rPr>
      </w:pPr>
      <w:r>
        <w:rPr>
          <w:rFonts w:hint="eastAsia"/>
          <w:b/>
          <w:bCs/>
        </w:rPr>
        <w:t>十五、其他事项</w:t>
      </w:r>
    </w:p>
    <w:p w:rsidR="003F3D2F" w:rsidRDefault="003F3D2F">
      <w:pPr>
        <w:snapToGrid w:val="0"/>
        <w:spacing w:line="360" w:lineRule="auto"/>
        <w:ind w:firstLine="420"/>
        <w:jc w:val="left"/>
      </w:pPr>
      <w:r>
        <w:rPr>
          <w:rFonts w:hint="eastAsia"/>
        </w:rPr>
        <w:t>供应商应按招标文件要求，提供社保缴纳证明材料。若社保缴纳地点为</w:t>
      </w:r>
      <w:r>
        <w:rPr>
          <w:rFonts w:hint="eastAsia"/>
          <w:b/>
          <w:bCs/>
        </w:rPr>
        <w:t>嘉兴市</w:t>
      </w:r>
      <w:r>
        <w:rPr>
          <w:b/>
          <w:bCs/>
        </w:rPr>
        <w:t>[</w:t>
      </w:r>
      <w:r>
        <w:rPr>
          <w:rFonts w:hint="eastAsia"/>
          <w:b/>
          <w:bCs/>
        </w:rPr>
        <w:t>含五县（市）</w:t>
      </w:r>
      <w:r>
        <w:rPr>
          <w:b/>
          <w:bCs/>
        </w:rPr>
        <w:t>]</w:t>
      </w:r>
      <w:r>
        <w:rPr>
          <w:rFonts w:hint="eastAsia"/>
          <w:b/>
          <w:bCs/>
        </w:rPr>
        <w:t>范围内</w:t>
      </w:r>
      <w:r>
        <w:rPr>
          <w:rFonts w:hint="eastAsia"/>
        </w:rPr>
        <w:t>的人员，供应商只需提供本项目所涉人员社保缴纳承诺函（格式详见第六章）即可，无需再提供纸质社保缴纳证明。供应商应对提交资料的真实性负责，若核实存在造假情形，监管部门将记录企业不良信用并予以公示。</w:t>
      </w:r>
      <w:r>
        <w:t xml:space="preserve">                            </w:t>
      </w:r>
    </w:p>
    <w:p w:rsidR="003F3D2F" w:rsidRDefault="003F3D2F">
      <w:pPr>
        <w:snapToGrid w:val="0"/>
        <w:spacing w:line="360" w:lineRule="auto"/>
        <w:ind w:left="238"/>
        <w:jc w:val="right"/>
        <w:rPr>
          <w:rFonts w:cs="Times New Roman"/>
        </w:rPr>
      </w:pPr>
    </w:p>
    <w:p w:rsidR="003F3D2F" w:rsidRDefault="003F3D2F">
      <w:pPr>
        <w:snapToGrid w:val="0"/>
        <w:spacing w:line="360" w:lineRule="auto"/>
        <w:ind w:left="238"/>
        <w:jc w:val="right"/>
        <w:rPr>
          <w:rFonts w:cs="Times New Roman"/>
        </w:rPr>
      </w:pPr>
    </w:p>
    <w:p w:rsidR="003F3D2F" w:rsidRDefault="003F3D2F">
      <w:pPr>
        <w:snapToGrid w:val="0"/>
        <w:spacing w:line="360" w:lineRule="auto"/>
        <w:ind w:left="238"/>
        <w:jc w:val="right"/>
        <w:rPr>
          <w:rFonts w:cs="Times New Roman"/>
        </w:rPr>
      </w:pPr>
    </w:p>
    <w:p w:rsidR="003F3D2F" w:rsidRDefault="003F3D2F">
      <w:pPr>
        <w:snapToGrid w:val="0"/>
        <w:spacing w:line="360" w:lineRule="auto"/>
        <w:ind w:left="238"/>
        <w:jc w:val="right"/>
        <w:rPr>
          <w:rFonts w:cs="Times New Roman"/>
        </w:rPr>
      </w:pPr>
    </w:p>
    <w:p w:rsidR="003F3D2F" w:rsidRPr="00410823" w:rsidRDefault="003F3D2F">
      <w:pPr>
        <w:snapToGrid w:val="0"/>
        <w:spacing w:line="360" w:lineRule="auto"/>
        <w:ind w:left="238"/>
        <w:jc w:val="right"/>
      </w:pPr>
      <w:r w:rsidRPr="00410823">
        <w:rPr>
          <w:rFonts w:hint="eastAsia"/>
        </w:rPr>
        <w:t>浙江中磊工程咨询有限公司</w:t>
      </w:r>
      <w:r w:rsidRPr="00410823">
        <w:t xml:space="preserve"> </w:t>
      </w:r>
    </w:p>
    <w:p w:rsidR="003F3D2F" w:rsidRDefault="003F3D2F">
      <w:pPr>
        <w:snapToGrid w:val="0"/>
        <w:spacing w:line="360" w:lineRule="auto"/>
        <w:ind w:left="238"/>
        <w:jc w:val="center"/>
        <w:rPr>
          <w:rFonts w:cs="Times New Roman"/>
        </w:rPr>
      </w:pPr>
      <w:r w:rsidRPr="00410823">
        <w:t xml:space="preserve">                                  </w:t>
      </w:r>
      <w:r w:rsidRPr="00410823">
        <w:rPr>
          <w:rFonts w:hint="eastAsia"/>
        </w:rPr>
        <w:t xml:space="preserve">　　　</w:t>
      </w:r>
      <w:r w:rsidRPr="00410823">
        <w:t xml:space="preserve">                       </w:t>
      </w:r>
      <w:r w:rsidRPr="00DE61D5">
        <w:t>2019</w:t>
      </w:r>
      <w:r w:rsidRPr="00DE61D5">
        <w:rPr>
          <w:rFonts w:hint="eastAsia"/>
        </w:rPr>
        <w:t>年</w:t>
      </w:r>
      <w:r w:rsidRPr="00DE61D5">
        <w:t>11</w:t>
      </w:r>
      <w:r w:rsidRPr="00DE61D5">
        <w:rPr>
          <w:rFonts w:hint="eastAsia"/>
        </w:rPr>
        <w:t>月</w:t>
      </w:r>
      <w:r w:rsidRPr="00DE61D5">
        <w:t>8</w:t>
      </w:r>
      <w:r w:rsidRPr="00DE61D5">
        <w:rPr>
          <w:rFonts w:hint="eastAsia"/>
        </w:rPr>
        <w:t>日</w:t>
      </w: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snapToGrid w:val="0"/>
        <w:spacing w:line="360" w:lineRule="auto"/>
        <w:ind w:left="238"/>
        <w:jc w:val="center"/>
        <w:rPr>
          <w:rFonts w:cs="Times New Roman"/>
        </w:rPr>
      </w:pPr>
    </w:p>
    <w:p w:rsidR="003F3D2F" w:rsidRDefault="003F3D2F">
      <w:pPr>
        <w:keepNext/>
        <w:keepLines/>
        <w:numPr>
          <w:ilvl w:val="0"/>
          <w:numId w:val="2"/>
        </w:numPr>
        <w:snapToGrid w:val="0"/>
        <w:spacing w:before="340" w:after="330" w:line="360" w:lineRule="auto"/>
        <w:jc w:val="center"/>
        <w:rPr>
          <w:rFonts w:eastAsia="楷体_GB2312" w:cs="Times New Roman"/>
          <w:b/>
          <w:bCs/>
          <w:sz w:val="44"/>
          <w:szCs w:val="44"/>
        </w:rPr>
      </w:pPr>
      <w:r>
        <w:rPr>
          <w:rFonts w:ascii="楷体_GB2312" w:eastAsia="楷体_GB2312" w:cs="楷体_GB2312" w:hint="eastAsia"/>
          <w:b/>
          <w:bCs/>
          <w:sz w:val="44"/>
          <w:szCs w:val="44"/>
        </w:rPr>
        <w:t>招标需求</w:t>
      </w:r>
    </w:p>
    <w:p w:rsidR="003F3D2F" w:rsidRDefault="003F3D2F">
      <w:pPr>
        <w:snapToGrid w:val="0"/>
        <w:spacing w:before="120" w:after="120"/>
        <w:rPr>
          <w:rFonts w:cs="Times New Roman"/>
          <w:b/>
          <w:bCs/>
          <w:sz w:val="24"/>
          <w:szCs w:val="24"/>
        </w:rPr>
      </w:pPr>
      <w:r>
        <w:rPr>
          <w:rFonts w:hint="eastAsia"/>
          <w:b/>
          <w:bCs/>
          <w:sz w:val="24"/>
          <w:szCs w:val="24"/>
        </w:rPr>
        <w:t>标项一：</w:t>
      </w:r>
    </w:p>
    <w:p w:rsidR="003F3D2F" w:rsidRDefault="003F3D2F">
      <w:pPr>
        <w:snapToGrid w:val="0"/>
        <w:spacing w:before="120"/>
        <w:rPr>
          <w:rFonts w:cs="Times New Roman"/>
          <w:b/>
          <w:bCs/>
        </w:rPr>
      </w:pPr>
      <w:r>
        <w:rPr>
          <w:rFonts w:hint="eastAsia"/>
          <w:b/>
          <w:bCs/>
        </w:rPr>
        <w:t>一、设备采购清单：</w:t>
      </w:r>
    </w:p>
    <w:tbl>
      <w:tblPr>
        <w:tblW w:w="10207" w:type="dxa"/>
        <w:tblInd w:w="2" w:type="dxa"/>
        <w:tblLayout w:type="fixed"/>
        <w:tblCellMar>
          <w:left w:w="0" w:type="dxa"/>
          <w:right w:w="0" w:type="dxa"/>
        </w:tblCellMar>
        <w:tblLook w:val="00A0"/>
      </w:tblPr>
      <w:tblGrid>
        <w:gridCol w:w="709"/>
        <w:gridCol w:w="1633"/>
        <w:gridCol w:w="4520"/>
        <w:gridCol w:w="765"/>
        <w:gridCol w:w="765"/>
        <w:gridCol w:w="1815"/>
      </w:tblGrid>
      <w:tr w:rsidR="003F3D2F">
        <w:trPr>
          <w:trHeight w:val="570"/>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序号</w:t>
            </w:r>
          </w:p>
        </w:tc>
        <w:tc>
          <w:tcPr>
            <w:tcW w:w="163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名称</w:t>
            </w:r>
          </w:p>
        </w:tc>
        <w:tc>
          <w:tcPr>
            <w:tcW w:w="45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规格</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数量</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单位</w:t>
            </w:r>
          </w:p>
        </w:tc>
        <w:tc>
          <w:tcPr>
            <w:tcW w:w="181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备注（除推荐品牌外，欢迎满足招标要求的品牌来投标）</w:t>
            </w:r>
          </w:p>
        </w:tc>
      </w:tr>
      <w:tr w:rsidR="003F3D2F">
        <w:trPr>
          <w:trHeight w:val="85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 xml:space="preserve">1 </w:t>
            </w:r>
          </w:p>
        </w:tc>
        <w:tc>
          <w:tcPr>
            <w:tcW w:w="163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w:t>
            </w:r>
            <w:r>
              <w:t>X</w:t>
            </w:r>
            <w:r>
              <w:rPr>
                <w:rFonts w:hint="eastAsia"/>
              </w:rPr>
              <w:t>射线衍射仪</w:t>
            </w:r>
          </w:p>
        </w:tc>
        <w:tc>
          <w:tcPr>
            <w:tcW w:w="4520" w:type="dxa"/>
            <w:tcBorders>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exact"/>
              <w:rPr>
                <w:rFonts w:cs="Times New Roman"/>
              </w:rPr>
            </w:pPr>
            <w:r>
              <w:rPr>
                <w:rFonts w:hint="eastAsia"/>
              </w:rPr>
              <w:t>仪器采用当前最先进的技术，能够精确地对金属和非金属多晶样品进行物相定性定量分析，薄膜材料的物相、结晶度分析、晶胞参数计算和固溶体分析，微观应力及晶粒大小分析。</w:t>
            </w:r>
          </w:p>
        </w:tc>
        <w:tc>
          <w:tcPr>
            <w:tcW w:w="765" w:type="dxa"/>
            <w:tcBorders>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套</w:t>
            </w:r>
          </w:p>
        </w:tc>
        <w:tc>
          <w:tcPr>
            <w:tcW w:w="765" w:type="dxa"/>
            <w:tcBorders>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w:t>
            </w:r>
          </w:p>
        </w:tc>
        <w:tc>
          <w:tcPr>
            <w:tcW w:w="1815" w:type="dxa"/>
            <w:tcBorders>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rPr>
                <w:rFonts w:hint="eastAsia"/>
              </w:rPr>
              <w:t>推荐品牌：</w:t>
            </w:r>
          </w:p>
          <w:p w:rsidR="003F3D2F" w:rsidRDefault="003F3D2F">
            <w:pPr>
              <w:snapToGrid w:val="0"/>
              <w:jc w:val="left"/>
              <w:rPr>
                <w:rFonts w:cs="Times New Roman"/>
              </w:rPr>
            </w:pPr>
            <w:r>
              <w:rPr>
                <w:rFonts w:hint="eastAsia"/>
              </w:rPr>
              <w:t>浩元</w:t>
            </w:r>
          </w:p>
          <w:p w:rsidR="003F3D2F" w:rsidRDefault="003F3D2F">
            <w:pPr>
              <w:snapToGrid w:val="0"/>
              <w:jc w:val="left"/>
              <w:rPr>
                <w:rFonts w:cs="Times New Roman"/>
                <w:shd w:val="clear" w:color="000000" w:fill="FFFFFF"/>
              </w:rPr>
            </w:pPr>
            <w:r>
              <w:rPr>
                <w:rFonts w:hint="eastAsia"/>
                <w:shd w:val="clear" w:color="000000" w:fill="FFFFFF"/>
              </w:rPr>
              <w:t>奥龙</w:t>
            </w:r>
          </w:p>
          <w:p w:rsidR="003F3D2F" w:rsidRDefault="003F3D2F">
            <w:pPr>
              <w:snapToGrid w:val="0"/>
              <w:jc w:val="left"/>
              <w:rPr>
                <w:rFonts w:cs="Times New Roman"/>
                <w:shd w:val="clear" w:color="000000" w:fill="FFFFFF"/>
              </w:rPr>
            </w:pPr>
            <w:r>
              <w:rPr>
                <w:rFonts w:hint="eastAsia"/>
                <w:shd w:val="clear" w:color="000000" w:fill="FFFFFF"/>
              </w:rPr>
              <w:t>辽东射线</w:t>
            </w:r>
          </w:p>
        </w:tc>
      </w:tr>
      <w:tr w:rsidR="003F3D2F">
        <w:trPr>
          <w:trHeight w:val="600"/>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 xml:space="preserve">2 </w:t>
            </w:r>
          </w:p>
        </w:tc>
        <w:tc>
          <w:tcPr>
            <w:tcW w:w="163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热导率测试仪</w:t>
            </w:r>
          </w:p>
        </w:tc>
        <w:tc>
          <w:tcPr>
            <w:tcW w:w="45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exact"/>
              <w:rPr>
                <w:rFonts w:cs="Times New Roman"/>
              </w:rPr>
            </w:pPr>
            <w:r>
              <w:rPr>
                <w:rFonts w:hint="eastAsia"/>
              </w:rPr>
              <w:t>测量原理：瞬态热线法</w:t>
            </w:r>
          </w:p>
          <w:p w:rsidR="003F3D2F" w:rsidRDefault="003F3D2F">
            <w:pPr>
              <w:snapToGrid w:val="0"/>
              <w:spacing w:line="360" w:lineRule="exact"/>
            </w:pPr>
            <w:r>
              <w:rPr>
                <w:rFonts w:hint="eastAsia"/>
              </w:rPr>
              <w:t>测量范围：</w:t>
            </w:r>
            <w:r>
              <w:t>0.001~20.0 W/(m</w:t>
            </w:r>
            <w:r>
              <w:rPr>
                <w:rFonts w:hint="eastAsia"/>
              </w:rPr>
              <w:t>·</w:t>
            </w:r>
            <w:r>
              <w:t>K)</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套</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w:t>
            </w:r>
          </w:p>
        </w:tc>
        <w:tc>
          <w:tcPr>
            <w:tcW w:w="181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西安夏溪、杭州谨拓、杭州立博</w:t>
            </w:r>
          </w:p>
        </w:tc>
      </w:tr>
      <w:tr w:rsidR="003F3D2F">
        <w:trPr>
          <w:trHeight w:val="600"/>
        </w:trPr>
        <w:tc>
          <w:tcPr>
            <w:tcW w:w="709"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 xml:space="preserve">3 </w:t>
            </w:r>
          </w:p>
        </w:tc>
        <w:tc>
          <w:tcPr>
            <w:tcW w:w="163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exact"/>
              <w:rPr>
                <w:rFonts w:cs="Times New Roman"/>
              </w:rPr>
            </w:pPr>
            <w:r>
              <w:rPr>
                <w:rFonts w:hint="eastAsia"/>
              </w:rPr>
              <w:t>气相沉积系统</w:t>
            </w:r>
          </w:p>
        </w:tc>
        <w:tc>
          <w:tcPr>
            <w:tcW w:w="45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exact"/>
              <w:rPr>
                <w:rFonts w:cs="Times New Roman"/>
              </w:rPr>
            </w:pPr>
            <w:r>
              <w:rPr>
                <w:rFonts w:hint="eastAsia"/>
              </w:rPr>
              <w:t>双管滑动快速加热冷却炉是特殊的双管</w:t>
            </w:r>
            <w:r>
              <w:t>CVD</w:t>
            </w:r>
            <w:r>
              <w:rPr>
                <w:rFonts w:hint="eastAsia"/>
              </w:rPr>
              <w:t>系统，是专为在金属箔上生长薄膜而设计的，特别适用于新一代能源</w:t>
            </w:r>
            <w:r>
              <w:t>—</w:t>
            </w:r>
            <w:r>
              <w:rPr>
                <w:rFonts w:hint="eastAsia"/>
              </w:rPr>
              <w:t>柔性金属箔电极方面的研究。</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套</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w:t>
            </w:r>
          </w:p>
        </w:tc>
        <w:tc>
          <w:tcPr>
            <w:tcW w:w="181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合肥科晶、天津中环、上海易丰</w:t>
            </w:r>
          </w:p>
        </w:tc>
      </w:tr>
      <w:tr w:rsidR="003F3D2F">
        <w:trPr>
          <w:trHeight w:val="600"/>
        </w:trPr>
        <w:tc>
          <w:tcPr>
            <w:tcW w:w="709"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 xml:space="preserve">4 </w:t>
            </w:r>
          </w:p>
        </w:tc>
        <w:tc>
          <w:tcPr>
            <w:tcW w:w="1633" w:type="dxa"/>
            <w:tcBorders>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搅拌机</w:t>
            </w:r>
          </w:p>
        </w:tc>
        <w:tc>
          <w:tcPr>
            <w:tcW w:w="45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▲整机进口</w:t>
            </w:r>
          </w:p>
          <w:p w:rsidR="003F3D2F" w:rsidRDefault="003F3D2F">
            <w:pPr>
              <w:snapToGrid w:val="0"/>
              <w:jc w:val="left"/>
              <w:rPr>
                <w:rFonts w:cs="Times New Roman"/>
              </w:rPr>
            </w:pPr>
            <w:r>
              <w:rPr>
                <w:rFonts w:hint="eastAsia"/>
              </w:rPr>
              <w:t>行星式公转自转工作原理</w:t>
            </w:r>
            <w:r>
              <w:t>,</w:t>
            </w:r>
            <w:r>
              <w:rPr>
                <w:rFonts w:hint="eastAsia"/>
              </w:rPr>
              <w:t>快速实现材料混合均匀，利用离心力快速脱泡</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套</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w:t>
            </w:r>
          </w:p>
        </w:tc>
        <w:tc>
          <w:tcPr>
            <w:tcW w:w="181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pPr>
            <w:r>
              <w:t>Thinky</w:t>
            </w:r>
            <w:r>
              <w:rPr>
                <w:rFonts w:hint="eastAsia"/>
              </w:rPr>
              <w:t>、思迈、</w:t>
            </w:r>
            <w:r>
              <w:t>DWT</w:t>
            </w:r>
          </w:p>
        </w:tc>
      </w:tr>
      <w:tr w:rsidR="003F3D2F">
        <w:trPr>
          <w:trHeight w:val="600"/>
        </w:trPr>
        <w:tc>
          <w:tcPr>
            <w:tcW w:w="709"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5</w:t>
            </w:r>
          </w:p>
        </w:tc>
        <w:tc>
          <w:tcPr>
            <w:tcW w:w="1633" w:type="dxa"/>
            <w:tcBorders>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红外烘干平板涂覆机</w:t>
            </w:r>
          </w:p>
        </w:tc>
        <w:tc>
          <w:tcPr>
            <w:tcW w:w="45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涂覆精度</w:t>
            </w:r>
            <w:r>
              <w:t>;</w:t>
            </w:r>
            <w:r>
              <w:rPr>
                <w:rFonts w:hint="eastAsia"/>
              </w:rPr>
              <w:t>±</w:t>
            </w:r>
            <w:r>
              <w:t>3</w:t>
            </w:r>
            <w:r>
              <w:rPr>
                <w:rFonts w:hint="eastAsia"/>
              </w:rPr>
              <w:t>μ</w:t>
            </w:r>
            <w:r>
              <w:t>m</w:t>
            </w:r>
            <w:r>
              <w:rPr>
                <w:rFonts w:hint="eastAsia"/>
              </w:rPr>
              <w:t>，可选表显</w:t>
            </w:r>
            <w:r>
              <w:t>1</w:t>
            </w:r>
            <w:r>
              <w:rPr>
                <w:rFonts w:hint="eastAsia"/>
              </w:rPr>
              <w:t>μ</w:t>
            </w:r>
            <w:r>
              <w:t>m</w:t>
            </w:r>
            <w:r>
              <w:rPr>
                <w:rFonts w:hint="eastAsia"/>
              </w:rPr>
              <w:t>千分表</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套</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pPr>
            <w:r>
              <w:t>1</w:t>
            </w:r>
          </w:p>
        </w:tc>
        <w:tc>
          <w:tcPr>
            <w:tcW w:w="181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合肥科晶、天津中环、上海易丰</w:t>
            </w:r>
          </w:p>
        </w:tc>
      </w:tr>
      <w:tr w:rsidR="003F3D2F">
        <w:trPr>
          <w:trHeight w:val="600"/>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6</w:t>
            </w:r>
          </w:p>
        </w:tc>
        <w:tc>
          <w:tcPr>
            <w:tcW w:w="1633" w:type="dxa"/>
            <w:tcBorders>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电动粉末压片机</w:t>
            </w:r>
          </w:p>
        </w:tc>
        <w:tc>
          <w:tcPr>
            <w:tcW w:w="45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rPr>
                <w:rFonts w:hint="eastAsia"/>
              </w:rPr>
              <w:t>压力范围</w:t>
            </w:r>
            <w:r>
              <w:t>:0--20T(</w:t>
            </w:r>
            <w:r>
              <w:rPr>
                <w:rFonts w:hint="eastAsia"/>
              </w:rPr>
              <w:t>吨</w:t>
            </w:r>
            <w:r>
              <w:t>)(0-33.3Mpa)</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套</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w:t>
            </w:r>
          </w:p>
        </w:tc>
        <w:tc>
          <w:tcPr>
            <w:tcW w:w="181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合肥科晶、天津中环、上海易丰</w:t>
            </w:r>
          </w:p>
        </w:tc>
      </w:tr>
      <w:tr w:rsidR="003F3D2F">
        <w:trPr>
          <w:trHeight w:val="600"/>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7</w:t>
            </w:r>
          </w:p>
        </w:tc>
        <w:tc>
          <w:tcPr>
            <w:tcW w:w="163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手动切片机</w:t>
            </w:r>
          </w:p>
        </w:tc>
        <w:tc>
          <w:tcPr>
            <w:tcW w:w="45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rPr>
                <w:rFonts w:hint="eastAsia"/>
              </w:rPr>
              <w:t>可冲切</w:t>
            </w:r>
            <w:r>
              <w:t>0.01-0.5mm</w:t>
            </w:r>
            <w:r>
              <w:rPr>
                <w:rFonts w:hint="eastAsia"/>
              </w:rPr>
              <w:t>厚的各种电池材料</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套</w:t>
            </w:r>
          </w:p>
        </w:tc>
        <w:tc>
          <w:tcPr>
            <w:tcW w:w="76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w:t>
            </w:r>
          </w:p>
        </w:tc>
        <w:tc>
          <w:tcPr>
            <w:tcW w:w="1815"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合肥科晶、天津中环、上海易丰</w:t>
            </w:r>
          </w:p>
        </w:tc>
      </w:tr>
    </w:tbl>
    <w:p w:rsidR="003F3D2F" w:rsidRDefault="003F3D2F">
      <w:pPr>
        <w:snapToGrid w:val="0"/>
        <w:spacing w:before="120" w:after="120"/>
        <w:rPr>
          <w:rFonts w:cs="Times New Roman"/>
          <w:b/>
          <w:bCs/>
        </w:rPr>
      </w:pPr>
    </w:p>
    <w:p w:rsidR="003F3D2F" w:rsidRDefault="003F3D2F">
      <w:pPr>
        <w:snapToGrid w:val="0"/>
        <w:spacing w:after="240"/>
        <w:rPr>
          <w:rFonts w:cs="Times New Roman"/>
          <w:b/>
          <w:bCs/>
          <w:sz w:val="24"/>
          <w:szCs w:val="24"/>
        </w:rPr>
      </w:pPr>
      <w:r>
        <w:rPr>
          <w:rFonts w:hint="eastAsia"/>
          <w:b/>
          <w:bCs/>
          <w:sz w:val="24"/>
          <w:szCs w:val="24"/>
        </w:rPr>
        <w:t>二、技术要求</w:t>
      </w:r>
    </w:p>
    <w:p w:rsidR="003F3D2F" w:rsidRDefault="003F3D2F">
      <w:pPr>
        <w:widowControl/>
        <w:snapToGrid w:val="0"/>
        <w:spacing w:before="240" w:line="276" w:lineRule="auto"/>
        <w:rPr>
          <w:rFonts w:cs="Times New Roman"/>
          <w:b/>
          <w:bCs/>
        </w:rPr>
      </w:pPr>
      <w:r>
        <w:rPr>
          <w:rFonts w:hint="eastAsia"/>
          <w:b/>
          <w:bCs/>
        </w:rPr>
        <w:t>（一）</w:t>
      </w:r>
      <w:r>
        <w:rPr>
          <w:b/>
          <w:bCs/>
        </w:rPr>
        <w:t>X</w:t>
      </w:r>
      <w:r>
        <w:rPr>
          <w:rFonts w:hint="eastAsia"/>
          <w:b/>
          <w:bCs/>
        </w:rPr>
        <w:t>射线衍射仪</w:t>
      </w:r>
    </w:p>
    <w:p w:rsidR="003F3D2F" w:rsidRDefault="003F3D2F">
      <w:pPr>
        <w:snapToGrid w:val="0"/>
        <w:spacing w:line="360" w:lineRule="exact"/>
        <w:rPr>
          <w:rFonts w:cs="Times New Roman"/>
        </w:rPr>
      </w:pPr>
      <w:r>
        <w:t>X</w:t>
      </w:r>
      <w:r>
        <w:rPr>
          <w:rFonts w:hint="eastAsia"/>
        </w:rPr>
        <w:t>射线衍射仪技术指标</w:t>
      </w:r>
    </w:p>
    <w:p w:rsidR="003F3D2F" w:rsidRDefault="003F3D2F">
      <w:pPr>
        <w:snapToGrid w:val="0"/>
        <w:spacing w:line="360" w:lineRule="exact"/>
        <w:rPr>
          <w:rFonts w:cs="Times New Roman"/>
        </w:rPr>
      </w:pPr>
      <w:r>
        <w:rPr>
          <w:rFonts w:hint="eastAsia"/>
        </w:rPr>
        <w:t>仪器采用当前最先进的技术，能够精确地对金属和非金属多晶样品进行物相定性定量分析，薄膜材料的物相、结晶度分析、晶胞参数计算和固溶体分析，微观应力及晶粒大小分析。</w:t>
      </w:r>
    </w:p>
    <w:p w:rsidR="003F3D2F" w:rsidRDefault="003F3D2F">
      <w:pPr>
        <w:snapToGrid w:val="0"/>
        <w:spacing w:line="360" w:lineRule="exact"/>
        <w:rPr>
          <w:rFonts w:cs="Times New Roman"/>
        </w:rPr>
      </w:pPr>
      <w:r>
        <w:rPr>
          <w:rFonts w:hint="eastAsia"/>
        </w:rPr>
        <w:t>仪器包括长寿命陶瓷</w:t>
      </w:r>
      <w:r>
        <w:t>X</w:t>
      </w:r>
      <w:r>
        <w:rPr>
          <w:rFonts w:hint="eastAsia"/>
        </w:rPr>
        <w:t>光管、固态</w:t>
      </w:r>
      <w:r>
        <w:t>X</w:t>
      </w:r>
      <w:r>
        <w:rPr>
          <w:rFonts w:hint="eastAsia"/>
        </w:rPr>
        <w:t>射线发生器、高精密测角仪、探测器、计算机控制系统、数据处理软件、相关应用软件和循环冷却水装置。</w:t>
      </w:r>
    </w:p>
    <w:p w:rsidR="003F3D2F" w:rsidRDefault="003F3D2F">
      <w:pPr>
        <w:snapToGrid w:val="0"/>
        <w:spacing w:line="360" w:lineRule="exact"/>
        <w:rPr>
          <w:rFonts w:cs="Times New Roman"/>
        </w:rPr>
      </w:pPr>
      <w:r>
        <w:t>1. X</w:t>
      </w:r>
      <w:r>
        <w:rPr>
          <w:rFonts w:hint="eastAsia"/>
        </w:rPr>
        <w:t>射线光源</w:t>
      </w:r>
    </w:p>
    <w:p w:rsidR="003F3D2F" w:rsidRDefault="003F3D2F">
      <w:pPr>
        <w:snapToGrid w:val="0"/>
        <w:spacing w:line="360" w:lineRule="exact"/>
        <w:rPr>
          <w:rFonts w:cs="Times New Roman"/>
        </w:rPr>
      </w:pPr>
      <w:r>
        <w:rPr>
          <w:rFonts w:hint="eastAsia"/>
        </w:rPr>
        <w:t>★</w:t>
      </w:r>
      <w:r>
        <w:t>1.1. DF3</w:t>
      </w:r>
      <w:r>
        <w:rPr>
          <w:rFonts w:hint="eastAsia"/>
        </w:rPr>
        <w:t>型固态发生器</w:t>
      </w:r>
      <w:r>
        <w:t>X</w:t>
      </w:r>
      <w:r>
        <w:rPr>
          <w:rFonts w:hint="eastAsia"/>
        </w:rPr>
        <w:t>射线发生器部分</w:t>
      </w:r>
    </w:p>
    <w:p w:rsidR="003F3D2F" w:rsidRDefault="003F3D2F">
      <w:pPr>
        <w:snapToGrid w:val="0"/>
        <w:spacing w:line="360" w:lineRule="exact"/>
      </w:pPr>
      <w:r>
        <w:t xml:space="preserve">1.1.1 </w:t>
      </w:r>
      <w:r>
        <w:rPr>
          <w:rFonts w:hint="eastAsia"/>
        </w:rPr>
        <w:t>最大输出功率：</w:t>
      </w:r>
      <w:r>
        <w:t>3kW</w:t>
      </w:r>
    </w:p>
    <w:p w:rsidR="003F3D2F" w:rsidRDefault="003F3D2F">
      <w:pPr>
        <w:snapToGrid w:val="0"/>
        <w:spacing w:line="360" w:lineRule="exact"/>
      </w:pPr>
      <w:r>
        <w:t xml:space="preserve">1.1.2 </w:t>
      </w:r>
      <w:r>
        <w:rPr>
          <w:rFonts w:hint="eastAsia"/>
        </w:rPr>
        <w:t>额定电压：</w:t>
      </w:r>
      <w:r>
        <w:t>60kV</w:t>
      </w:r>
    </w:p>
    <w:p w:rsidR="003F3D2F" w:rsidRDefault="003F3D2F">
      <w:pPr>
        <w:snapToGrid w:val="0"/>
        <w:spacing w:line="360" w:lineRule="exact"/>
      </w:pPr>
      <w:r>
        <w:t xml:space="preserve">1.1.3 </w:t>
      </w:r>
      <w:r>
        <w:rPr>
          <w:rFonts w:hint="eastAsia"/>
        </w:rPr>
        <w:t>额定电流：</w:t>
      </w:r>
      <w:r>
        <w:t>50mA</w:t>
      </w:r>
    </w:p>
    <w:p w:rsidR="003F3D2F" w:rsidRDefault="003F3D2F">
      <w:pPr>
        <w:snapToGrid w:val="0"/>
        <w:spacing w:line="360" w:lineRule="exact"/>
      </w:pPr>
      <w:r>
        <w:t xml:space="preserve">1.1.4 </w:t>
      </w:r>
      <w:r>
        <w:rPr>
          <w:rFonts w:hint="eastAsia"/>
        </w:rPr>
        <w:t>电流电压稳定度：优于±</w:t>
      </w:r>
      <w:r>
        <w:t>0.005% (</w:t>
      </w:r>
      <w:r>
        <w:rPr>
          <w:rFonts w:hint="eastAsia"/>
        </w:rPr>
        <w:t>外电压波动</w:t>
      </w:r>
      <w:r>
        <w:t>10%</w:t>
      </w:r>
      <w:r>
        <w:rPr>
          <w:rFonts w:hint="eastAsia"/>
        </w:rPr>
        <w:t>时</w:t>
      </w:r>
      <w:r>
        <w:t>)</w:t>
      </w:r>
    </w:p>
    <w:p w:rsidR="003F3D2F" w:rsidRDefault="003F3D2F">
      <w:pPr>
        <w:snapToGrid w:val="0"/>
        <w:spacing w:line="360" w:lineRule="exact"/>
        <w:rPr>
          <w:rFonts w:cs="Times New Roman"/>
        </w:rPr>
      </w:pPr>
      <w:r>
        <w:rPr>
          <w:rFonts w:hint="eastAsia"/>
        </w:rPr>
        <w:t>★</w:t>
      </w:r>
      <w:r>
        <w:t>1.2 X</w:t>
      </w:r>
      <w:r>
        <w:rPr>
          <w:rFonts w:hint="eastAsia"/>
        </w:rPr>
        <w:t>射线光管部分</w:t>
      </w:r>
    </w:p>
    <w:p w:rsidR="003F3D2F" w:rsidRDefault="003F3D2F">
      <w:pPr>
        <w:snapToGrid w:val="0"/>
        <w:spacing w:line="360" w:lineRule="exact"/>
      </w:pPr>
      <w:r>
        <w:t>1.2.1 X</w:t>
      </w:r>
      <w:r>
        <w:rPr>
          <w:rFonts w:hint="eastAsia"/>
        </w:rPr>
        <w:t>射线光管：</w:t>
      </w:r>
      <w:r>
        <w:t>Cu</w:t>
      </w:r>
      <w:r>
        <w:rPr>
          <w:rFonts w:hint="eastAsia"/>
        </w:rPr>
        <w:t>靶，金属陶瓷</w:t>
      </w:r>
      <w:r>
        <w:t>X</w:t>
      </w:r>
      <w:r>
        <w:rPr>
          <w:rFonts w:hint="eastAsia"/>
        </w:rPr>
        <w:t>光管，功率</w:t>
      </w:r>
      <w:r>
        <w:t>2.4kW</w:t>
      </w:r>
    </w:p>
    <w:p w:rsidR="003F3D2F" w:rsidRDefault="003F3D2F">
      <w:pPr>
        <w:snapToGrid w:val="0"/>
        <w:spacing w:line="360" w:lineRule="exact"/>
        <w:rPr>
          <w:rFonts w:cs="Times New Roman"/>
        </w:rPr>
      </w:pPr>
      <w:r>
        <w:t xml:space="preserve">1.2.2 </w:t>
      </w:r>
      <w:r>
        <w:rPr>
          <w:rFonts w:hint="eastAsia"/>
        </w:rPr>
        <w:t>采用旋转光管技术，无需拆卸光管，即可实现线焦斑和点焦斑的转换</w:t>
      </w:r>
    </w:p>
    <w:p w:rsidR="003F3D2F" w:rsidRDefault="003F3D2F">
      <w:pPr>
        <w:snapToGrid w:val="0"/>
        <w:spacing w:line="360" w:lineRule="exact"/>
      </w:pPr>
      <w:r>
        <w:t xml:space="preserve">1.2.3 </w:t>
      </w:r>
      <w:r>
        <w:rPr>
          <w:rFonts w:hint="eastAsia"/>
        </w:rPr>
        <w:t>焦斑大小：</w:t>
      </w:r>
      <w:r>
        <w:t>1</w:t>
      </w:r>
      <w:r>
        <w:rPr>
          <w:rFonts w:hint="eastAsia"/>
        </w:rPr>
        <w:t>×</w:t>
      </w:r>
      <w:r>
        <w:t>10 mm</w:t>
      </w:r>
    </w:p>
    <w:p w:rsidR="003F3D2F" w:rsidRDefault="003F3D2F">
      <w:pPr>
        <w:snapToGrid w:val="0"/>
        <w:spacing w:line="360" w:lineRule="exact"/>
      </w:pPr>
      <w:r>
        <w:t>1.3x</w:t>
      </w:r>
      <w:r>
        <w:rPr>
          <w:rFonts w:hint="eastAsia"/>
        </w:rPr>
        <w:t>射线防护：安全联锁机构、剂量符合国际；防护罩外任何一点的计量小于</w:t>
      </w:r>
      <w:r>
        <w:t>1</w:t>
      </w:r>
      <w:r>
        <w:rPr>
          <w:rFonts w:hint="eastAsia"/>
        </w:rPr>
        <w:t>μ</w:t>
      </w:r>
      <w:r>
        <w:t>SV/h</w:t>
      </w:r>
    </w:p>
    <w:p w:rsidR="003F3D2F" w:rsidRDefault="003F3D2F">
      <w:pPr>
        <w:snapToGrid w:val="0"/>
        <w:spacing w:line="360" w:lineRule="exact"/>
        <w:rPr>
          <w:rFonts w:cs="Times New Roman"/>
        </w:rPr>
      </w:pPr>
      <w:r>
        <w:t xml:space="preserve">2. </w:t>
      </w:r>
      <w:r>
        <w:rPr>
          <w:rFonts w:hint="eastAsia"/>
        </w:rPr>
        <w:t>测角仪部分</w:t>
      </w:r>
    </w:p>
    <w:p w:rsidR="003F3D2F" w:rsidRDefault="003F3D2F">
      <w:pPr>
        <w:snapToGrid w:val="0"/>
        <w:spacing w:line="360" w:lineRule="exact"/>
        <w:rPr>
          <w:rFonts w:cs="Times New Roman"/>
        </w:rPr>
      </w:pPr>
      <w:r>
        <w:rPr>
          <w:rFonts w:hint="eastAsia"/>
        </w:rPr>
        <w:t>★</w:t>
      </w:r>
      <w:r>
        <w:t xml:space="preserve">2.1 </w:t>
      </w:r>
      <w:r>
        <w:rPr>
          <w:rFonts w:hint="eastAsia"/>
        </w:rPr>
        <w:t>测角仪：采用光学编码器技术与电机双重定位</w:t>
      </w:r>
    </w:p>
    <w:p w:rsidR="003F3D2F" w:rsidRDefault="003F3D2F">
      <w:pPr>
        <w:snapToGrid w:val="0"/>
        <w:spacing w:line="360" w:lineRule="exact"/>
        <w:rPr>
          <w:rFonts w:cs="Times New Roman"/>
        </w:rPr>
      </w:pPr>
      <w:r>
        <w:t xml:space="preserve">2.2 </w:t>
      </w:r>
      <w:r>
        <w:rPr>
          <w:rFonts w:hint="eastAsia"/>
        </w:rPr>
        <w:t>扫描方式：θ</w:t>
      </w:r>
      <w:r>
        <w:t>/</w:t>
      </w:r>
      <w:r>
        <w:rPr>
          <w:rFonts w:hint="eastAsia"/>
        </w:rPr>
        <w:t>θ测角仪，连续、步进、</w:t>
      </w:r>
      <w:r>
        <w:t>Omg</w:t>
      </w:r>
      <w:r>
        <w:rPr>
          <w:rFonts w:hint="eastAsia"/>
        </w:rPr>
        <w:t>扫描</w:t>
      </w:r>
    </w:p>
    <w:p w:rsidR="003F3D2F" w:rsidRDefault="003F3D2F">
      <w:pPr>
        <w:snapToGrid w:val="0"/>
        <w:spacing w:line="360" w:lineRule="exact"/>
        <w:rPr>
          <w:rFonts w:cs="Times New Roman"/>
        </w:rPr>
      </w:pPr>
      <w:r>
        <w:t>2.3 2</w:t>
      </w:r>
      <w:r>
        <w:rPr>
          <w:rFonts w:hint="eastAsia"/>
        </w:rPr>
        <w:t>θ转动范围：</w:t>
      </w:r>
      <w:r>
        <w:t>-3</w:t>
      </w:r>
      <w:r>
        <w:rPr>
          <w:rFonts w:hint="eastAsia"/>
        </w:rPr>
        <w:t>°</w:t>
      </w:r>
      <w:r>
        <w:t>~160</w:t>
      </w:r>
      <w:r>
        <w:rPr>
          <w:rFonts w:hint="eastAsia"/>
        </w:rPr>
        <w:t>°</w:t>
      </w:r>
    </w:p>
    <w:p w:rsidR="003F3D2F" w:rsidRDefault="003F3D2F">
      <w:pPr>
        <w:snapToGrid w:val="0"/>
        <w:spacing w:line="360" w:lineRule="exact"/>
      </w:pPr>
      <w:r>
        <w:t xml:space="preserve">2.4 </w:t>
      </w:r>
      <w:r>
        <w:rPr>
          <w:rFonts w:hint="eastAsia"/>
        </w:rPr>
        <w:t>测角仪半径：≥</w:t>
      </w:r>
      <w:r>
        <w:t>185 mm</w:t>
      </w:r>
    </w:p>
    <w:p w:rsidR="003F3D2F" w:rsidRDefault="003F3D2F">
      <w:pPr>
        <w:snapToGrid w:val="0"/>
        <w:spacing w:line="360" w:lineRule="exact"/>
        <w:rPr>
          <w:rFonts w:cs="Times New Roman"/>
        </w:rPr>
      </w:pPr>
      <w:r>
        <w:t xml:space="preserve">2.5 </w:t>
      </w:r>
      <w:r>
        <w:rPr>
          <w:rFonts w:hint="eastAsia"/>
        </w:rPr>
        <w:t>可读最小步长：</w:t>
      </w:r>
      <w:r>
        <w:t>0.0001</w:t>
      </w:r>
      <w:r>
        <w:rPr>
          <w:rFonts w:hint="eastAsia"/>
        </w:rPr>
        <w:t>°，角度重现性</w:t>
      </w:r>
      <w:r>
        <w:t>: 0.0001</w:t>
      </w:r>
      <w:r>
        <w:rPr>
          <w:rFonts w:hint="eastAsia"/>
        </w:rPr>
        <w:t>°</w:t>
      </w:r>
    </w:p>
    <w:p w:rsidR="003F3D2F" w:rsidRDefault="003F3D2F">
      <w:pPr>
        <w:snapToGrid w:val="0"/>
        <w:spacing w:line="360" w:lineRule="exact"/>
      </w:pPr>
      <w:r>
        <w:t xml:space="preserve">2.6 </w:t>
      </w:r>
      <w:r>
        <w:rPr>
          <w:rFonts w:hint="eastAsia"/>
        </w:rPr>
        <w:t>最高定位速度：≥</w:t>
      </w:r>
      <w:r>
        <w:t>1000</w:t>
      </w:r>
      <w:r>
        <w:rPr>
          <w:rFonts w:hint="eastAsia"/>
        </w:rPr>
        <w:t>°</w:t>
      </w:r>
      <w:r>
        <w:t>/min</w:t>
      </w:r>
    </w:p>
    <w:p w:rsidR="003F3D2F" w:rsidRDefault="003F3D2F">
      <w:pPr>
        <w:snapToGrid w:val="0"/>
        <w:spacing w:line="360" w:lineRule="exact"/>
        <w:rPr>
          <w:rFonts w:cs="Times New Roman"/>
        </w:rPr>
      </w:pPr>
      <w:r>
        <w:rPr>
          <w:rFonts w:hint="eastAsia"/>
        </w:rPr>
        <w:t>★</w:t>
      </w:r>
      <w:r>
        <w:t xml:space="preserve">2.7 </w:t>
      </w:r>
      <w:r>
        <w:rPr>
          <w:rFonts w:hint="eastAsia"/>
        </w:rPr>
        <w:t>线性精度：国际标准样品，全谱范围内所有峰的角度偏差不超过±</w:t>
      </w:r>
      <w:r>
        <w:t>0.02</w:t>
      </w:r>
      <w:r>
        <w:rPr>
          <w:rFonts w:hint="eastAsia"/>
        </w:rPr>
        <w:t>度</w:t>
      </w:r>
    </w:p>
    <w:p w:rsidR="003F3D2F" w:rsidRDefault="003F3D2F">
      <w:pPr>
        <w:snapToGrid w:val="0"/>
        <w:spacing w:line="360" w:lineRule="exact"/>
      </w:pPr>
      <w:r>
        <w:t>3.</w:t>
      </w:r>
      <w:r>
        <w:rPr>
          <w:rFonts w:hint="eastAsia"/>
        </w:rPr>
        <w:t>探测器部分：封闭正比探测器</w:t>
      </w:r>
      <w:r>
        <w:t xml:space="preserve"> </w:t>
      </w:r>
    </w:p>
    <w:p w:rsidR="003F3D2F" w:rsidRDefault="003F3D2F">
      <w:pPr>
        <w:snapToGrid w:val="0"/>
        <w:spacing w:line="360" w:lineRule="exact"/>
        <w:rPr>
          <w:rFonts w:cs="Times New Roman"/>
        </w:rPr>
      </w:pPr>
      <w:r>
        <w:t>3.1</w:t>
      </w:r>
      <w:r>
        <w:rPr>
          <w:rFonts w:hint="eastAsia"/>
        </w:rPr>
        <w:t>能谱分辨率：小于</w:t>
      </w:r>
      <w:r>
        <w:t xml:space="preserve">25% </w:t>
      </w:r>
      <w:r>
        <w:rPr>
          <w:rFonts w:hint="eastAsia"/>
        </w:rPr>
        <w:t>（</w:t>
      </w:r>
      <w:r>
        <w:t>Cu K</w:t>
      </w:r>
      <w:r>
        <w:rPr>
          <w:rFonts w:hint="eastAsia"/>
        </w:rPr>
        <w:t>α谱线）</w:t>
      </w:r>
    </w:p>
    <w:p w:rsidR="003F3D2F" w:rsidRDefault="003F3D2F">
      <w:pPr>
        <w:snapToGrid w:val="0"/>
        <w:spacing w:line="360" w:lineRule="exact"/>
      </w:pPr>
      <w:r>
        <w:t>3.2</w:t>
      </w:r>
      <w:r>
        <w:rPr>
          <w:rFonts w:hint="eastAsia"/>
        </w:rPr>
        <w:t>最大线性计数率：大于</w:t>
      </w:r>
      <w:r>
        <w:t>5</w:t>
      </w:r>
      <w:r>
        <w:rPr>
          <w:rFonts w:hint="eastAsia"/>
        </w:rPr>
        <w:t>×</w:t>
      </w:r>
      <w:r>
        <w:t>10</w:t>
      </w:r>
      <w:r>
        <w:rPr>
          <w:vertAlign w:val="superscript"/>
        </w:rPr>
        <w:t>5</w:t>
      </w:r>
      <w:r>
        <w:t>cps</w:t>
      </w:r>
    </w:p>
    <w:p w:rsidR="003F3D2F" w:rsidRDefault="003F3D2F">
      <w:pPr>
        <w:snapToGrid w:val="0"/>
        <w:rPr>
          <w:rFonts w:cs="Times New Roman"/>
        </w:rPr>
      </w:pPr>
      <w:r>
        <w:t xml:space="preserve">4. </w:t>
      </w:r>
      <w:r>
        <w:rPr>
          <w:rFonts w:hint="eastAsia"/>
        </w:rPr>
        <w:t>仪器控制和数据采集系统</w:t>
      </w:r>
    </w:p>
    <w:p w:rsidR="003F3D2F" w:rsidRDefault="003F3D2F">
      <w:pPr>
        <w:snapToGrid w:val="0"/>
        <w:rPr>
          <w:rFonts w:cs="Times New Roman"/>
        </w:rPr>
      </w:pPr>
      <w:r>
        <w:t xml:space="preserve">4.1 </w:t>
      </w:r>
      <w:r>
        <w:rPr>
          <w:rFonts w:hint="eastAsia"/>
        </w:rPr>
        <w:t>计算机：</w:t>
      </w:r>
      <w:r>
        <w:t>Intel i</w:t>
      </w:r>
      <w:r>
        <w:rPr>
          <w:rFonts w:hint="eastAsia"/>
        </w:rPr>
        <w:t>系列处理器、内存</w:t>
      </w:r>
      <w:r>
        <w:t>4G</w:t>
      </w:r>
      <w:r>
        <w:rPr>
          <w:rFonts w:hint="eastAsia"/>
        </w:rPr>
        <w:t>、硬盘</w:t>
      </w:r>
      <w:r>
        <w:t>128G</w:t>
      </w:r>
      <w:r>
        <w:rPr>
          <w:rFonts w:hint="eastAsia"/>
        </w:rPr>
        <w:t>固态、</w:t>
      </w:r>
      <w:r>
        <w:t>19</w:t>
      </w:r>
      <w:r>
        <w:rPr>
          <w:rFonts w:hint="eastAsia"/>
        </w:rPr>
        <w:t>寸</w:t>
      </w:r>
      <w:r>
        <w:t>LED</w:t>
      </w:r>
      <w:r>
        <w:rPr>
          <w:rFonts w:hint="eastAsia"/>
        </w:rPr>
        <w:t>、高性能</w:t>
      </w:r>
      <w:r>
        <w:t>HD</w:t>
      </w:r>
      <w:r>
        <w:rPr>
          <w:rFonts w:hint="eastAsia"/>
        </w:rPr>
        <w:t>系列显卡</w:t>
      </w:r>
    </w:p>
    <w:p w:rsidR="003F3D2F" w:rsidRDefault="003F3D2F">
      <w:pPr>
        <w:snapToGrid w:val="0"/>
        <w:rPr>
          <w:rFonts w:cs="Times New Roman"/>
        </w:rPr>
      </w:pPr>
      <w:r>
        <w:t xml:space="preserve">4.2 </w:t>
      </w:r>
      <w:r>
        <w:rPr>
          <w:rFonts w:hint="eastAsia"/>
        </w:rPr>
        <w:t>仪器控制和数据采集软件</w:t>
      </w:r>
    </w:p>
    <w:p w:rsidR="003F3D2F" w:rsidRDefault="003F3D2F">
      <w:pPr>
        <w:snapToGrid w:val="0"/>
        <w:spacing w:line="360" w:lineRule="exact"/>
        <w:rPr>
          <w:rFonts w:cs="Times New Roman"/>
        </w:rPr>
      </w:pPr>
      <w:r>
        <w:t xml:space="preserve">5. </w:t>
      </w:r>
      <w:r>
        <w:rPr>
          <w:rFonts w:hint="eastAsia"/>
        </w:rPr>
        <w:t>应用软件：要求提供以下应用分析软件</w:t>
      </w:r>
    </w:p>
    <w:p w:rsidR="003F3D2F" w:rsidRDefault="003F3D2F">
      <w:pPr>
        <w:snapToGrid w:val="0"/>
        <w:spacing w:line="360" w:lineRule="exact"/>
        <w:rPr>
          <w:rFonts w:cs="Times New Roman"/>
        </w:rPr>
      </w:pPr>
      <w:r>
        <w:t xml:space="preserve">5.1 </w:t>
      </w:r>
      <w:r>
        <w:rPr>
          <w:rFonts w:hint="eastAsia"/>
        </w:rPr>
        <w:t>物相检索软件：含原始数据直接检索功能</w:t>
      </w:r>
    </w:p>
    <w:p w:rsidR="003F3D2F" w:rsidRDefault="003F3D2F">
      <w:pPr>
        <w:snapToGrid w:val="0"/>
        <w:spacing w:line="360" w:lineRule="exact"/>
        <w:rPr>
          <w:rFonts w:cs="Times New Roman"/>
        </w:rPr>
      </w:pPr>
      <w:r>
        <w:t xml:space="preserve">5.2 </w:t>
      </w:r>
      <w:r>
        <w:rPr>
          <w:rFonts w:hint="eastAsia"/>
        </w:rPr>
        <w:t>物相定量分析</w:t>
      </w:r>
      <w:r>
        <w:t xml:space="preserve">: </w:t>
      </w:r>
      <w:r>
        <w:rPr>
          <w:rFonts w:hint="eastAsia"/>
        </w:rPr>
        <w:t>含基本参数无标样定量分析软件</w:t>
      </w:r>
    </w:p>
    <w:p w:rsidR="003F3D2F" w:rsidRDefault="003F3D2F">
      <w:pPr>
        <w:snapToGrid w:val="0"/>
        <w:spacing w:line="360" w:lineRule="exact"/>
        <w:rPr>
          <w:rFonts w:cs="Times New Roman"/>
        </w:rPr>
      </w:pPr>
      <w:r>
        <w:t xml:space="preserve">5.3 </w:t>
      </w:r>
      <w:r>
        <w:rPr>
          <w:rFonts w:hint="eastAsia"/>
        </w:rPr>
        <w:t>无标准晶粒大小分析及微观应力分析</w:t>
      </w:r>
    </w:p>
    <w:p w:rsidR="003F3D2F" w:rsidRDefault="003F3D2F">
      <w:pPr>
        <w:snapToGrid w:val="0"/>
        <w:spacing w:line="360" w:lineRule="exact"/>
        <w:rPr>
          <w:rFonts w:cs="Times New Roman"/>
        </w:rPr>
      </w:pPr>
      <w:r>
        <w:t xml:space="preserve">5.4 </w:t>
      </w:r>
      <w:r>
        <w:rPr>
          <w:rFonts w:hint="eastAsia"/>
        </w:rPr>
        <w:t>衍射数据卡片库与晶体结构数据库</w:t>
      </w:r>
    </w:p>
    <w:p w:rsidR="003F3D2F" w:rsidRDefault="003F3D2F">
      <w:pPr>
        <w:snapToGrid w:val="0"/>
        <w:spacing w:line="360" w:lineRule="exact"/>
        <w:rPr>
          <w:rFonts w:cs="Times New Roman"/>
        </w:rPr>
      </w:pPr>
      <w:r>
        <w:rPr>
          <w:rFonts w:hint="eastAsia"/>
        </w:rPr>
        <w:t>★</w:t>
      </w:r>
      <w:r>
        <w:t xml:space="preserve">5.5 </w:t>
      </w:r>
      <w:r>
        <w:rPr>
          <w:rFonts w:hint="eastAsia"/>
        </w:rPr>
        <w:t>有知识产权证明文件的“中文版</w:t>
      </w:r>
      <w:r>
        <w:t>Thcmxpd</w:t>
      </w:r>
      <w:r>
        <w:rPr>
          <w:rFonts w:hint="eastAsia"/>
        </w:rPr>
        <w:t>衍射仪通用数据处理软件”</w:t>
      </w:r>
    </w:p>
    <w:p w:rsidR="003F3D2F" w:rsidRDefault="003F3D2F">
      <w:pPr>
        <w:snapToGrid w:val="0"/>
        <w:spacing w:line="360" w:lineRule="exact"/>
        <w:rPr>
          <w:rFonts w:cs="Times New Roman"/>
        </w:rPr>
      </w:pPr>
      <w:r>
        <w:t xml:space="preserve">6. </w:t>
      </w:r>
      <w:r>
        <w:rPr>
          <w:rFonts w:hint="eastAsia"/>
        </w:rPr>
        <w:t>循环水冷系统：满足相应系统连续满功率运行</w:t>
      </w:r>
    </w:p>
    <w:p w:rsidR="003F3D2F" w:rsidRDefault="003F3D2F">
      <w:pPr>
        <w:snapToGrid w:val="0"/>
        <w:spacing w:line="360" w:lineRule="exact"/>
        <w:rPr>
          <w:rFonts w:cs="Times New Roman"/>
        </w:rPr>
      </w:pPr>
      <w:r>
        <w:t>7.</w:t>
      </w:r>
      <w:r>
        <w:rPr>
          <w:rFonts w:hint="eastAsia"/>
        </w:rPr>
        <w:t>仪器及生产商必须满足的相关安全标准</w:t>
      </w:r>
    </w:p>
    <w:p w:rsidR="003F3D2F" w:rsidRDefault="003F3D2F">
      <w:pPr>
        <w:snapToGrid w:val="0"/>
        <w:spacing w:line="360" w:lineRule="exact"/>
        <w:rPr>
          <w:rFonts w:cs="Times New Roman"/>
        </w:rPr>
      </w:pPr>
      <w:r>
        <w:t xml:space="preserve">7.1 </w:t>
      </w:r>
      <w:r>
        <w:rPr>
          <w:rFonts w:hint="eastAsia"/>
        </w:rPr>
        <w:t>质量标准：</w:t>
      </w:r>
      <w:r>
        <w:t>ISO9001</w:t>
      </w:r>
      <w:r>
        <w:rPr>
          <w:rFonts w:hint="eastAsia"/>
        </w:rPr>
        <w:t>认证</w:t>
      </w:r>
    </w:p>
    <w:p w:rsidR="003F3D2F" w:rsidRDefault="003F3D2F">
      <w:pPr>
        <w:snapToGrid w:val="0"/>
        <w:spacing w:line="360" w:lineRule="exact"/>
        <w:rPr>
          <w:rFonts w:cs="Times New Roman"/>
        </w:rPr>
      </w:pPr>
      <w:r>
        <w:t xml:space="preserve">7.2 </w:t>
      </w:r>
      <w:r>
        <w:rPr>
          <w:rFonts w:hint="eastAsia"/>
        </w:rPr>
        <w:t>射线防护标准：射线装置生产许可证</w:t>
      </w:r>
    </w:p>
    <w:p w:rsidR="003F3D2F" w:rsidRDefault="003F3D2F">
      <w:pPr>
        <w:snapToGrid w:val="0"/>
        <w:rPr>
          <w:rFonts w:cs="Times New Roman"/>
          <w:b/>
          <w:bCs/>
        </w:rPr>
      </w:pPr>
    </w:p>
    <w:p w:rsidR="003F3D2F" w:rsidRDefault="003F3D2F">
      <w:pPr>
        <w:snapToGrid w:val="0"/>
        <w:rPr>
          <w:rFonts w:cs="Times New Roman"/>
          <w:b/>
          <w:bCs/>
        </w:rPr>
      </w:pPr>
      <w:r>
        <w:rPr>
          <w:rFonts w:hint="eastAsia"/>
          <w:b/>
          <w:bCs/>
        </w:rPr>
        <w:t>（二）热导率测试仪</w:t>
      </w:r>
    </w:p>
    <w:p w:rsidR="003F3D2F" w:rsidRDefault="003F3D2F">
      <w:pPr>
        <w:snapToGrid w:val="0"/>
        <w:rPr>
          <w:rFonts w:cs="Times New Roman"/>
          <w:b/>
          <w:bCs/>
        </w:rPr>
      </w:pPr>
      <w:r>
        <w:rPr>
          <w:rFonts w:hint="eastAsia"/>
          <w:b/>
          <w:bCs/>
        </w:rPr>
        <w:t>主要技术指标</w:t>
      </w:r>
    </w:p>
    <w:p w:rsidR="003F3D2F" w:rsidRDefault="003F3D2F">
      <w:pPr>
        <w:snapToGrid w:val="0"/>
        <w:spacing w:line="360" w:lineRule="exact"/>
        <w:rPr>
          <w:rFonts w:cs="Times New Roman"/>
        </w:rPr>
      </w:pPr>
      <w:r>
        <w:t>1</w:t>
      </w:r>
      <w:r>
        <w:rPr>
          <w:rFonts w:hint="eastAsia"/>
        </w:rPr>
        <w:t>、测量原理：瞬态热线法</w:t>
      </w:r>
    </w:p>
    <w:p w:rsidR="003F3D2F" w:rsidRDefault="003F3D2F">
      <w:pPr>
        <w:snapToGrid w:val="0"/>
        <w:spacing w:line="360" w:lineRule="exact"/>
      </w:pPr>
      <w:r>
        <w:t>2</w:t>
      </w:r>
      <w:r>
        <w:rPr>
          <w:rFonts w:hint="eastAsia"/>
        </w:rPr>
        <w:t>、★测量范围：</w:t>
      </w:r>
      <w:r>
        <w:t>0.001~20.0 W/(m</w:t>
      </w:r>
      <w:r>
        <w:rPr>
          <w:rFonts w:hint="eastAsia"/>
        </w:rPr>
        <w:t>·</w:t>
      </w:r>
      <w:r>
        <w:t>K)</w:t>
      </w:r>
    </w:p>
    <w:p w:rsidR="003F3D2F" w:rsidRDefault="003F3D2F">
      <w:pPr>
        <w:snapToGrid w:val="0"/>
        <w:spacing w:line="360" w:lineRule="exact"/>
      </w:pPr>
      <w:r>
        <w:t>3</w:t>
      </w:r>
      <w:r>
        <w:rPr>
          <w:rFonts w:hint="eastAsia"/>
        </w:rPr>
        <w:t>、分</w:t>
      </w:r>
      <w:r>
        <w:t xml:space="preserve"> </w:t>
      </w:r>
      <w:r>
        <w:rPr>
          <w:rFonts w:hint="eastAsia"/>
        </w:rPr>
        <w:t>辨</w:t>
      </w:r>
      <w:r>
        <w:t xml:space="preserve"> </w:t>
      </w:r>
      <w:r>
        <w:rPr>
          <w:rFonts w:hint="eastAsia"/>
        </w:rPr>
        <w:t>率：</w:t>
      </w:r>
      <w:r>
        <w:t>0.0005 W/(m</w:t>
      </w:r>
      <w:r>
        <w:rPr>
          <w:rFonts w:hint="eastAsia"/>
        </w:rPr>
        <w:t>·</w:t>
      </w:r>
      <w:r>
        <w:t>K)</w:t>
      </w:r>
    </w:p>
    <w:p w:rsidR="003F3D2F" w:rsidRDefault="003F3D2F">
      <w:pPr>
        <w:snapToGrid w:val="0"/>
        <w:spacing w:line="360" w:lineRule="exact"/>
      </w:pPr>
      <w:r>
        <w:t>4</w:t>
      </w:r>
      <w:r>
        <w:rPr>
          <w:rFonts w:hint="eastAsia"/>
        </w:rPr>
        <w:t>、准</w:t>
      </w:r>
      <w:r>
        <w:t xml:space="preserve"> </w:t>
      </w:r>
      <w:r>
        <w:rPr>
          <w:rFonts w:hint="eastAsia"/>
        </w:rPr>
        <w:t>确</w:t>
      </w:r>
      <w:r>
        <w:t xml:space="preserve"> </w:t>
      </w:r>
      <w:r>
        <w:rPr>
          <w:rFonts w:hint="eastAsia"/>
        </w:rPr>
        <w:t>度：</w:t>
      </w:r>
      <w:bookmarkStart w:id="0" w:name="OLE_LINK8"/>
      <w:r>
        <w:rPr>
          <w:rFonts w:hint="eastAsia"/>
        </w:rPr>
        <w:t>±</w:t>
      </w:r>
      <w:r>
        <w:t xml:space="preserve"> 3 %</w:t>
      </w:r>
    </w:p>
    <w:p w:rsidR="003F3D2F" w:rsidRDefault="003F3D2F">
      <w:pPr>
        <w:snapToGrid w:val="0"/>
        <w:spacing w:line="360" w:lineRule="exact"/>
      </w:pPr>
      <w:r>
        <w:t>5</w:t>
      </w:r>
      <w:r>
        <w:rPr>
          <w:rFonts w:hint="eastAsia"/>
        </w:rPr>
        <w:t>、重</w:t>
      </w:r>
      <w:r>
        <w:t xml:space="preserve"> </w:t>
      </w:r>
      <w:r>
        <w:rPr>
          <w:rFonts w:hint="eastAsia"/>
        </w:rPr>
        <w:t>复</w:t>
      </w:r>
      <w:r>
        <w:t xml:space="preserve"> </w:t>
      </w:r>
      <w:r>
        <w:rPr>
          <w:rFonts w:hint="eastAsia"/>
        </w:rPr>
        <w:t>性</w:t>
      </w:r>
      <w:bookmarkEnd w:id="0"/>
      <w:r>
        <w:rPr>
          <w:rFonts w:hint="eastAsia"/>
        </w:rPr>
        <w:t>：±</w:t>
      </w:r>
      <w:r>
        <w:t xml:space="preserve"> 3 %</w:t>
      </w:r>
    </w:p>
    <w:p w:rsidR="003F3D2F" w:rsidRDefault="003F3D2F">
      <w:pPr>
        <w:snapToGrid w:val="0"/>
        <w:rPr>
          <w:rFonts w:cs="Times New Roman"/>
        </w:rPr>
      </w:pPr>
      <w:r>
        <w:t>6</w:t>
      </w:r>
      <w:r>
        <w:rPr>
          <w:rFonts w:hint="eastAsia"/>
        </w:rPr>
        <w:t>、测温范围：</w:t>
      </w:r>
      <w:r>
        <w:t>-30~100</w:t>
      </w:r>
      <w:r>
        <w:rPr>
          <w:rFonts w:hint="eastAsia"/>
        </w:rPr>
        <w:t>℃</w:t>
      </w:r>
    </w:p>
    <w:p w:rsidR="003F3D2F" w:rsidRDefault="003F3D2F">
      <w:pPr>
        <w:snapToGrid w:val="0"/>
        <w:spacing w:line="360" w:lineRule="exact"/>
        <w:rPr>
          <w:rFonts w:cs="Times New Roman"/>
        </w:rPr>
      </w:pPr>
      <w:r>
        <w:t>7</w:t>
      </w:r>
      <w:r>
        <w:rPr>
          <w:rFonts w:hint="eastAsia"/>
        </w:rPr>
        <w:t>、测量时间：</w:t>
      </w:r>
      <w:r>
        <w:t>1~20</w:t>
      </w:r>
      <w:r>
        <w:rPr>
          <w:rFonts w:hint="eastAsia"/>
        </w:rPr>
        <w:t>秒，对薄膜样品最低可测量到</w:t>
      </w:r>
      <w:r>
        <w:t>0.3</w:t>
      </w:r>
      <w:r>
        <w:rPr>
          <w:rFonts w:hint="eastAsia"/>
        </w:rPr>
        <w:t>秒；</w:t>
      </w:r>
    </w:p>
    <w:p w:rsidR="003F3D2F" w:rsidRDefault="003F3D2F">
      <w:pPr>
        <w:snapToGrid w:val="0"/>
        <w:spacing w:line="360" w:lineRule="exact"/>
        <w:rPr>
          <w:rFonts w:cs="Times New Roman"/>
        </w:rPr>
      </w:pPr>
      <w:r>
        <w:t>8</w:t>
      </w:r>
      <w:r>
        <w:rPr>
          <w:rFonts w:hint="eastAsia"/>
        </w:rPr>
        <w:t>、样品形状：无特殊要求，圆形、方形以及边界不规则形状均可</w:t>
      </w:r>
    </w:p>
    <w:p w:rsidR="003F3D2F" w:rsidRDefault="003F3D2F">
      <w:pPr>
        <w:snapToGrid w:val="0"/>
        <w:spacing w:line="360" w:lineRule="exact"/>
        <w:rPr>
          <w:rFonts w:cs="Times New Roman"/>
        </w:rPr>
      </w:pPr>
      <w:r>
        <w:t>9</w:t>
      </w:r>
      <w:r>
        <w:rPr>
          <w:rFonts w:hint="eastAsia"/>
        </w:rPr>
        <w:t>、样品状态：无特殊要求，块状、片状、膏状、粉末、胶体、液体均可</w:t>
      </w:r>
    </w:p>
    <w:p w:rsidR="003F3D2F" w:rsidRDefault="003F3D2F">
      <w:pPr>
        <w:snapToGrid w:val="0"/>
        <w:spacing w:line="360" w:lineRule="exact"/>
        <w:rPr>
          <w:rFonts w:cs="Times New Roman"/>
        </w:rPr>
      </w:pPr>
      <w:r>
        <w:t>10</w:t>
      </w:r>
      <w:r>
        <w:rPr>
          <w:rFonts w:hint="eastAsia"/>
        </w:rPr>
        <w:t>、样品用量</w:t>
      </w:r>
    </w:p>
    <w:p w:rsidR="003F3D2F" w:rsidRDefault="003F3D2F">
      <w:pPr>
        <w:numPr>
          <w:ilvl w:val="0"/>
          <w:numId w:val="3"/>
        </w:numPr>
        <w:snapToGrid w:val="0"/>
        <w:ind w:left="420"/>
        <w:rPr>
          <w:rFonts w:cs="Times New Roman"/>
        </w:rPr>
      </w:pPr>
      <w:r>
        <w:rPr>
          <w:rFonts w:hint="eastAsia"/>
        </w:rPr>
        <w:t>最小厚度可达</w:t>
      </w:r>
      <w:r>
        <w:t>0.3mm</w:t>
      </w:r>
      <w:r>
        <w:rPr>
          <w:rFonts w:hint="eastAsia"/>
        </w:rPr>
        <w:t>，最小边长</w:t>
      </w:r>
      <w:r>
        <w:t xml:space="preserve"> 2.5cm</w:t>
      </w:r>
      <w:r>
        <w:rPr>
          <w:rFonts w:hint="eastAsia"/>
        </w:rPr>
        <w:t>；</w:t>
      </w:r>
    </w:p>
    <w:p w:rsidR="003F3D2F" w:rsidRDefault="003F3D2F">
      <w:pPr>
        <w:numPr>
          <w:ilvl w:val="0"/>
          <w:numId w:val="3"/>
        </w:numPr>
        <w:snapToGrid w:val="0"/>
        <w:ind w:left="420"/>
        <w:rPr>
          <w:rFonts w:cs="Times New Roman"/>
        </w:rPr>
      </w:pPr>
      <w:r>
        <w:rPr>
          <w:rFonts w:hint="eastAsia"/>
        </w:rPr>
        <w:t>粉末</w:t>
      </w:r>
      <w:r>
        <w:t>/</w:t>
      </w:r>
      <w:r>
        <w:rPr>
          <w:rFonts w:hint="eastAsia"/>
        </w:rPr>
        <w:t>颗粒</w:t>
      </w:r>
      <w:r>
        <w:t>/</w:t>
      </w:r>
      <w:r>
        <w:rPr>
          <w:rFonts w:hint="eastAsia"/>
        </w:rPr>
        <w:t>液体</w:t>
      </w:r>
      <w:r>
        <w:t>/</w:t>
      </w:r>
      <w:r>
        <w:rPr>
          <w:rFonts w:hint="eastAsia"/>
        </w:rPr>
        <w:t>膏体</w:t>
      </w:r>
      <w:r>
        <w:t>/</w:t>
      </w:r>
      <w:r>
        <w:rPr>
          <w:rFonts w:hint="eastAsia"/>
        </w:rPr>
        <w:t>胶体：≥</w:t>
      </w:r>
      <w:r>
        <w:t>50</w:t>
      </w:r>
      <w:r>
        <w:rPr>
          <w:rFonts w:hint="eastAsia"/>
        </w:rPr>
        <w:t>毫升</w:t>
      </w:r>
    </w:p>
    <w:p w:rsidR="003F3D2F" w:rsidRDefault="003F3D2F">
      <w:pPr>
        <w:numPr>
          <w:ilvl w:val="0"/>
          <w:numId w:val="4"/>
        </w:numPr>
        <w:snapToGrid w:val="0"/>
        <w:rPr>
          <w:rFonts w:cs="Times New Roman"/>
        </w:rPr>
      </w:pPr>
      <w:r>
        <w:rPr>
          <w:rFonts w:hint="eastAsia"/>
        </w:rPr>
        <w:t>最低可测量宽度</w:t>
      </w:r>
      <w:r>
        <w:t>5</w:t>
      </w:r>
      <w:r>
        <w:rPr>
          <w:rFonts w:hint="eastAsia"/>
        </w:rPr>
        <w:t>毫米；</w:t>
      </w:r>
    </w:p>
    <w:p w:rsidR="003F3D2F" w:rsidRDefault="003F3D2F">
      <w:pPr>
        <w:snapToGrid w:val="0"/>
        <w:rPr>
          <w:rFonts w:cs="Times New Roman"/>
        </w:rPr>
      </w:pPr>
      <w:r>
        <w:t>11</w:t>
      </w:r>
      <w:r>
        <w:rPr>
          <w:rFonts w:hint="eastAsia"/>
        </w:rPr>
        <w:t>、循环浴（内容积</w:t>
      </w:r>
      <w:r>
        <w:t>30L</w:t>
      </w:r>
      <w:r>
        <w:rPr>
          <w:rFonts w:hint="eastAsia"/>
        </w:rPr>
        <w:t>，控温精度优于±</w:t>
      </w:r>
      <w:r>
        <w:t>0.05</w:t>
      </w:r>
      <w:r>
        <w:rPr>
          <w:rFonts w:hint="eastAsia"/>
        </w:rPr>
        <w:t>℃，触摸屏）一台；</w:t>
      </w:r>
    </w:p>
    <w:p w:rsidR="003F3D2F" w:rsidRDefault="003F3D2F">
      <w:pPr>
        <w:snapToGrid w:val="0"/>
        <w:rPr>
          <w:rFonts w:cs="Times New Roman"/>
        </w:rPr>
      </w:pPr>
      <w:r>
        <w:t>12</w:t>
      </w:r>
      <w:r>
        <w:rPr>
          <w:rFonts w:hint="eastAsia"/>
        </w:rPr>
        <w:t>、★测试软件</w:t>
      </w:r>
    </w:p>
    <w:p w:rsidR="003F3D2F" w:rsidRDefault="003F3D2F">
      <w:pPr>
        <w:numPr>
          <w:ilvl w:val="0"/>
          <w:numId w:val="5"/>
        </w:numPr>
        <w:snapToGrid w:val="0"/>
        <w:ind w:left="420"/>
        <w:rPr>
          <w:rFonts w:cs="Times New Roman"/>
        </w:rPr>
      </w:pPr>
      <w:r>
        <w:rPr>
          <w:rFonts w:hint="eastAsia"/>
        </w:rPr>
        <w:t>标样数据库：提供标准物质的标准数据查询功能；</w:t>
      </w:r>
    </w:p>
    <w:p w:rsidR="003F3D2F" w:rsidRDefault="003F3D2F">
      <w:pPr>
        <w:numPr>
          <w:ilvl w:val="0"/>
          <w:numId w:val="5"/>
        </w:numPr>
        <w:snapToGrid w:val="0"/>
        <w:ind w:left="420"/>
        <w:rPr>
          <w:rFonts w:cs="Times New Roman"/>
        </w:rPr>
      </w:pPr>
      <w:r>
        <w:rPr>
          <w:rFonts w:hint="eastAsia"/>
        </w:rPr>
        <w:t>物质管理功能：包括多种物质种类数据库；</w:t>
      </w:r>
    </w:p>
    <w:p w:rsidR="003F3D2F" w:rsidRDefault="003F3D2F">
      <w:pPr>
        <w:numPr>
          <w:ilvl w:val="0"/>
          <w:numId w:val="5"/>
        </w:numPr>
        <w:snapToGrid w:val="0"/>
        <w:ind w:left="420"/>
        <w:rPr>
          <w:rFonts w:cs="Times New Roman"/>
        </w:rPr>
      </w:pPr>
      <w:r>
        <w:rPr>
          <w:rFonts w:hint="eastAsia"/>
        </w:rPr>
        <w:t>数据分析：提供测量结果分布图、误差分布图；</w:t>
      </w:r>
    </w:p>
    <w:p w:rsidR="003F3D2F" w:rsidRDefault="003F3D2F">
      <w:pPr>
        <w:numPr>
          <w:ilvl w:val="0"/>
          <w:numId w:val="4"/>
        </w:numPr>
        <w:snapToGrid w:val="0"/>
        <w:rPr>
          <w:rFonts w:cs="Times New Roman"/>
        </w:rPr>
      </w:pPr>
      <w:r>
        <w:rPr>
          <w:rFonts w:hint="eastAsia"/>
        </w:rPr>
        <w:t>自动多次采集功能：可实现单次或自动多次测量；</w:t>
      </w:r>
    </w:p>
    <w:p w:rsidR="003F3D2F" w:rsidRDefault="003F3D2F">
      <w:pPr>
        <w:snapToGrid w:val="0"/>
        <w:rPr>
          <w:rFonts w:cs="Times New Roman"/>
        </w:rPr>
      </w:pPr>
      <w:r>
        <w:t>13</w:t>
      </w:r>
      <w:r>
        <w:rPr>
          <w:rFonts w:hint="eastAsia"/>
        </w:rPr>
        <w:t>、配置构成</w:t>
      </w:r>
    </w:p>
    <w:p w:rsidR="003F3D2F" w:rsidRDefault="003F3D2F">
      <w:pPr>
        <w:snapToGrid w:val="0"/>
      </w:pPr>
      <w:r>
        <w:rPr>
          <w:rFonts w:hint="eastAsia"/>
        </w:rPr>
        <w:t>测试主机（触摸屏操作）一台；传感器一根；标准试样一套（至少包含</w:t>
      </w:r>
      <w:r>
        <w:t>2</w:t>
      </w:r>
      <w:r>
        <w:rPr>
          <w:rFonts w:hint="eastAsia"/>
        </w:rPr>
        <w:t>种参考样品，标样尺寸：</w:t>
      </w:r>
      <w:r>
        <w:t>3*4*1cm</w:t>
      </w:r>
      <w:r>
        <w:rPr>
          <w:rFonts w:hint="eastAsia"/>
        </w:rPr>
        <w:t>）；品牌电脑一台（</w:t>
      </w:r>
      <w:r>
        <w:t>8G</w:t>
      </w:r>
      <w:r>
        <w:rPr>
          <w:rFonts w:hint="eastAsia"/>
        </w:rPr>
        <w:t>内存，</w:t>
      </w:r>
      <w:r>
        <w:t>1T</w:t>
      </w:r>
      <w:r>
        <w:rPr>
          <w:rFonts w:hint="eastAsia"/>
        </w:rPr>
        <w:t>存储；</w:t>
      </w:r>
      <w:r>
        <w:t>Intel i5/i7 CPU</w:t>
      </w:r>
      <w:r>
        <w:rPr>
          <w:rFonts w:hint="eastAsia"/>
        </w:rPr>
        <w:t>）</w:t>
      </w:r>
      <w:r>
        <w:t xml:space="preserve">; </w:t>
      </w:r>
    </w:p>
    <w:p w:rsidR="003F3D2F" w:rsidRDefault="003F3D2F">
      <w:pPr>
        <w:numPr>
          <w:ilvl w:val="0"/>
          <w:numId w:val="6"/>
        </w:numPr>
        <w:snapToGrid w:val="0"/>
        <w:rPr>
          <w:rFonts w:cs="Times New Roman"/>
        </w:rPr>
      </w:pPr>
      <w:r>
        <w:rPr>
          <w:rFonts w:hint="eastAsia"/>
        </w:rPr>
        <w:t>数据传输：</w:t>
      </w:r>
      <w:r>
        <w:t>USB</w:t>
      </w:r>
      <w:r>
        <w:rPr>
          <w:rFonts w:hint="eastAsia"/>
        </w:rPr>
        <w:t>接口</w:t>
      </w:r>
    </w:p>
    <w:p w:rsidR="003F3D2F" w:rsidRDefault="003F3D2F">
      <w:pPr>
        <w:snapToGrid w:val="0"/>
        <w:rPr>
          <w:rFonts w:cs="Times New Roman"/>
        </w:rPr>
      </w:pPr>
    </w:p>
    <w:p w:rsidR="003F3D2F" w:rsidRDefault="003F3D2F">
      <w:pPr>
        <w:snapToGrid w:val="0"/>
        <w:rPr>
          <w:rFonts w:cs="Times New Roman"/>
          <w:b/>
          <w:bCs/>
          <w:shd w:val="clear" w:color="000000" w:fill="FFFFFF"/>
        </w:rPr>
      </w:pPr>
      <w:r>
        <w:rPr>
          <w:rFonts w:hint="eastAsia"/>
          <w:b/>
          <w:bCs/>
          <w:shd w:val="clear" w:color="000000" w:fill="FFFFFF"/>
        </w:rPr>
        <w:t>（三）气相沉积系统</w:t>
      </w:r>
    </w:p>
    <w:p w:rsidR="003F3D2F" w:rsidRDefault="003F3D2F">
      <w:pPr>
        <w:snapToGrid w:val="0"/>
        <w:rPr>
          <w:rFonts w:cs="Times New Roman"/>
          <w:shd w:val="clear" w:color="000000" w:fill="FFFFFF"/>
        </w:rPr>
      </w:pPr>
      <w:r>
        <w:rPr>
          <w:rFonts w:hint="eastAsia"/>
          <w:shd w:val="clear" w:color="000000" w:fill="FFFFFF"/>
        </w:rPr>
        <w:t>技术参数</w:t>
      </w:r>
    </w:p>
    <w:p w:rsidR="003F3D2F" w:rsidRDefault="003F3D2F">
      <w:pPr>
        <w:snapToGrid w:val="0"/>
        <w:rPr>
          <w:rFonts w:cs="Times New Roman"/>
        </w:rPr>
      </w:pPr>
      <w:r>
        <w:t>1.</w:t>
      </w:r>
      <w:r>
        <w:rPr>
          <w:rFonts w:hint="eastAsia"/>
        </w:rPr>
        <w:t>双管道设计，内外管径分别为</w:t>
      </w:r>
      <w:r>
        <w:t>80mm</w:t>
      </w:r>
      <w:r>
        <w:rPr>
          <w:rFonts w:hint="eastAsia"/>
        </w:rPr>
        <w:t>、</w:t>
      </w:r>
      <w:r>
        <w:t>100mm,</w:t>
      </w:r>
      <w:r>
        <w:rPr>
          <w:rFonts w:hint="eastAsia"/>
        </w:rPr>
        <w:t>用于沉积的衬底包裹在内管外壁表面，双管的真空密封法兰：允许反应气体通过两管之间间隙发生反应，冷却气体直接通入内管</w:t>
      </w:r>
    </w:p>
    <w:p w:rsidR="003F3D2F" w:rsidRDefault="003F3D2F">
      <w:pPr>
        <w:widowControl/>
        <w:shd w:val="clear" w:color="000000" w:fill="FFFFFF"/>
        <w:snapToGrid w:val="0"/>
        <w:jc w:val="left"/>
        <w:rPr>
          <w:rFonts w:cs="Times New Roman"/>
        </w:rPr>
      </w:pPr>
      <w:r>
        <w:t>2.</w:t>
      </w:r>
      <w:r>
        <w:rPr>
          <w:rFonts w:hint="eastAsia"/>
        </w:rPr>
        <w:t>内炉膛表面涂有</w:t>
      </w:r>
      <w:r>
        <w:t>1750</w:t>
      </w:r>
      <w:r>
        <w:rPr>
          <w:rFonts w:hint="eastAsia"/>
        </w:rPr>
        <w:t>℃高温氧化铝涂层</w:t>
      </w:r>
    </w:p>
    <w:p w:rsidR="003F3D2F" w:rsidRDefault="003F3D2F">
      <w:pPr>
        <w:widowControl/>
        <w:shd w:val="clear" w:color="000000" w:fill="FFFFFF"/>
        <w:snapToGrid w:val="0"/>
        <w:jc w:val="left"/>
        <w:rPr>
          <w:rFonts w:cs="Times New Roman"/>
        </w:rPr>
      </w:pPr>
      <w:r>
        <w:t>3.</w:t>
      </w:r>
      <w:r>
        <w:rPr>
          <w:rFonts w:hint="eastAsia"/>
        </w:rPr>
        <w:t>一对</w:t>
      </w:r>
      <w:r>
        <w:t>SS304</w:t>
      </w:r>
      <w:r>
        <w:rPr>
          <w:rFonts w:hint="eastAsia"/>
        </w:rPr>
        <w:t>不锈钢水冷法兰，通过用两个高温</w:t>
      </w:r>
      <w:r>
        <w:t>O</w:t>
      </w:r>
      <w:r>
        <w:rPr>
          <w:rFonts w:hint="eastAsia"/>
        </w:rPr>
        <w:t>型圈紧密密封获得高真空</w:t>
      </w:r>
    </w:p>
    <w:p w:rsidR="003F3D2F" w:rsidRDefault="003F3D2F">
      <w:pPr>
        <w:widowControl/>
        <w:shd w:val="clear" w:color="000000" w:fill="FFFFFF"/>
        <w:snapToGrid w:val="0"/>
        <w:jc w:val="left"/>
        <w:rPr>
          <w:rFonts w:cs="Times New Roman"/>
        </w:rPr>
      </w:pPr>
      <w:r>
        <w:rPr>
          <w:rFonts w:hint="eastAsia"/>
        </w:rPr>
        <w:t>★</w:t>
      </w:r>
      <w:r>
        <w:t xml:space="preserve">4. </w:t>
      </w:r>
      <w:r>
        <w:rPr>
          <w:rFonts w:hint="eastAsia"/>
        </w:rPr>
        <w:t>工作温度：最高</w:t>
      </w:r>
      <w:r>
        <w:t>1100</w:t>
      </w:r>
      <w:r>
        <w:rPr>
          <w:rFonts w:hint="eastAsia"/>
        </w:rPr>
        <w:t>℃；</w:t>
      </w:r>
      <w:r>
        <w:t>1000</w:t>
      </w:r>
      <w:r>
        <w:rPr>
          <w:rFonts w:hint="eastAsia"/>
        </w:rPr>
        <w:t>℃（长期），</w:t>
      </w:r>
    </w:p>
    <w:p w:rsidR="003F3D2F" w:rsidRDefault="003F3D2F">
      <w:pPr>
        <w:widowControl/>
        <w:shd w:val="clear" w:color="000000" w:fill="FFFFFF"/>
        <w:snapToGrid w:val="0"/>
        <w:ind w:firstLine="420"/>
        <w:jc w:val="left"/>
        <w:rPr>
          <w:rFonts w:cs="Times New Roman"/>
        </w:rPr>
      </w:pPr>
      <w:r>
        <w:rPr>
          <w:rFonts w:hint="eastAsia"/>
        </w:rPr>
        <w:t>加热区长：</w:t>
      </w:r>
      <w:r>
        <w:t>200mm</w:t>
      </w:r>
      <w:r>
        <w:rPr>
          <w:rFonts w:hint="eastAsia"/>
        </w:rPr>
        <w:t>，</w:t>
      </w:r>
      <w:r>
        <w:t>PID</w:t>
      </w:r>
      <w:r>
        <w:rPr>
          <w:rFonts w:hint="eastAsia"/>
        </w:rPr>
        <w:t>自动控制</w:t>
      </w:r>
    </w:p>
    <w:p w:rsidR="003F3D2F" w:rsidRDefault="003F3D2F">
      <w:pPr>
        <w:widowControl/>
        <w:shd w:val="clear" w:color="000000" w:fill="FFFFFF"/>
        <w:snapToGrid w:val="0"/>
        <w:ind w:firstLine="420"/>
        <w:jc w:val="left"/>
        <w:rPr>
          <w:rFonts w:cs="Times New Roman"/>
        </w:rPr>
      </w:pPr>
      <w:r>
        <w:rPr>
          <w:rFonts w:hint="eastAsia"/>
        </w:rPr>
        <w:t>可编制</w:t>
      </w:r>
      <w:r>
        <w:t>30</w:t>
      </w:r>
      <w:r>
        <w:rPr>
          <w:rFonts w:hint="eastAsia"/>
        </w:rPr>
        <w:t>段升降温控制程序</w:t>
      </w:r>
    </w:p>
    <w:p w:rsidR="003F3D2F" w:rsidRDefault="003F3D2F">
      <w:pPr>
        <w:widowControl/>
        <w:shd w:val="clear" w:color="000000" w:fill="FFFFFF"/>
        <w:snapToGrid w:val="0"/>
        <w:ind w:firstLine="420"/>
        <w:jc w:val="left"/>
        <w:rPr>
          <w:rFonts w:cs="Times New Roman"/>
        </w:rPr>
      </w:pPr>
      <w:r>
        <w:rPr>
          <w:rFonts w:hint="eastAsia"/>
        </w:rPr>
        <w:t>内置过热报警装置，无需人员看护</w:t>
      </w:r>
    </w:p>
    <w:p w:rsidR="003F3D2F" w:rsidRDefault="003F3D2F">
      <w:pPr>
        <w:widowControl/>
        <w:shd w:val="clear" w:color="000000" w:fill="FFFFFF"/>
        <w:snapToGrid w:val="0"/>
        <w:ind w:firstLine="420"/>
        <w:jc w:val="left"/>
        <w:rPr>
          <w:rFonts w:cs="Times New Roman"/>
        </w:rPr>
      </w:pPr>
      <w:r>
        <w:rPr>
          <w:rFonts w:hint="eastAsia"/>
        </w:rPr>
        <w:t>内置超温保护和报警装置</w:t>
      </w:r>
    </w:p>
    <w:p w:rsidR="003F3D2F" w:rsidRDefault="003F3D2F">
      <w:pPr>
        <w:widowControl/>
        <w:shd w:val="clear" w:color="000000" w:fill="FFFFFF"/>
        <w:snapToGrid w:val="0"/>
        <w:ind w:firstLine="420"/>
        <w:jc w:val="left"/>
        <w:rPr>
          <w:rFonts w:cs="Times New Roman"/>
        </w:rPr>
      </w:pPr>
      <w:r>
        <w:rPr>
          <w:rFonts w:hint="eastAsia"/>
        </w:rPr>
        <w:t>控温精度</w:t>
      </w:r>
      <w:r>
        <w:t xml:space="preserve">: </w:t>
      </w:r>
      <w:r>
        <w:rPr>
          <w:rFonts w:hint="eastAsia"/>
        </w:rPr>
        <w:t>±</w:t>
      </w:r>
      <w:r>
        <w:t>1</w:t>
      </w:r>
      <w:r>
        <w:rPr>
          <w:rFonts w:hint="eastAsia"/>
        </w:rPr>
        <w:t>℃</w:t>
      </w:r>
    </w:p>
    <w:p w:rsidR="003F3D2F" w:rsidRDefault="003F3D2F">
      <w:pPr>
        <w:widowControl/>
        <w:shd w:val="clear" w:color="000000" w:fill="FFFFFF"/>
        <w:snapToGrid w:val="0"/>
        <w:ind w:firstLine="420"/>
        <w:jc w:val="left"/>
        <w:rPr>
          <w:rFonts w:cs="Times New Roman"/>
        </w:rPr>
      </w:pPr>
      <w:r>
        <w:rPr>
          <w:rFonts w:hint="eastAsia"/>
        </w:rPr>
        <w:t>默认</w:t>
      </w:r>
      <w:r>
        <w:t>RS485</w:t>
      </w:r>
      <w:r>
        <w:rPr>
          <w:rFonts w:hint="eastAsia"/>
        </w:rPr>
        <w:t>通信端口</w:t>
      </w:r>
    </w:p>
    <w:p w:rsidR="003F3D2F" w:rsidRDefault="003F3D2F">
      <w:pPr>
        <w:widowControl/>
        <w:shd w:val="clear" w:color="000000" w:fill="FFFFFF"/>
        <w:snapToGrid w:val="0"/>
        <w:jc w:val="left"/>
      </w:pPr>
      <w:r>
        <w:rPr>
          <w:rFonts w:hint="eastAsia"/>
        </w:rPr>
        <w:t>★</w:t>
      </w:r>
      <w:r>
        <w:t>5.</w:t>
      </w:r>
      <w:r>
        <w:rPr>
          <w:rFonts w:hint="eastAsia"/>
        </w:rPr>
        <w:t>四通道质量流量计控制</w:t>
      </w:r>
      <w:r>
        <w:t>4</w:t>
      </w:r>
      <w:r>
        <w:rPr>
          <w:rFonts w:hint="eastAsia"/>
        </w:rPr>
        <w:t>路气体，液晶屏显示，数字真空表，</w:t>
      </w:r>
      <w:r>
        <w:t>KF25</w:t>
      </w:r>
      <w:r>
        <w:rPr>
          <w:rFonts w:hint="eastAsia"/>
        </w:rPr>
        <w:t>快接和波纹管的高速机械泵，极限真空度</w:t>
      </w:r>
      <w:r>
        <w:t>:</w:t>
      </w:r>
      <w:r>
        <w:rPr>
          <w:color w:val="FF0000"/>
        </w:rPr>
        <w:t xml:space="preserve"> </w:t>
      </w:r>
      <w:r>
        <w:t>10</w:t>
      </w:r>
      <w:r>
        <w:rPr>
          <w:vertAlign w:val="superscript"/>
        </w:rPr>
        <w:t>-3</w:t>
      </w:r>
      <w:r>
        <w:t xml:space="preserve"> torr (</w:t>
      </w:r>
      <w:r>
        <w:rPr>
          <w:rFonts w:hint="eastAsia"/>
        </w:rPr>
        <w:t>机械泵</w:t>
      </w:r>
      <w:r>
        <w:t>)</w:t>
      </w:r>
    </w:p>
    <w:p w:rsidR="003F3D2F" w:rsidRDefault="003F3D2F">
      <w:pPr>
        <w:numPr>
          <w:ilvl w:val="0"/>
          <w:numId w:val="7"/>
        </w:numPr>
        <w:snapToGrid w:val="0"/>
        <w:spacing w:before="120"/>
        <w:rPr>
          <w:rFonts w:cs="Times New Roman"/>
          <w:b/>
          <w:bCs/>
        </w:rPr>
      </w:pPr>
      <w:r>
        <w:rPr>
          <w:rFonts w:hint="eastAsia"/>
          <w:b/>
          <w:bCs/>
        </w:rPr>
        <w:t>搅拌机</w:t>
      </w:r>
    </w:p>
    <w:p w:rsidR="003F3D2F" w:rsidRDefault="003F3D2F">
      <w:pPr>
        <w:numPr>
          <w:ilvl w:val="0"/>
          <w:numId w:val="8"/>
        </w:numPr>
        <w:snapToGrid w:val="0"/>
        <w:spacing w:before="120"/>
        <w:rPr>
          <w:rFonts w:cs="Times New Roman"/>
        </w:rPr>
      </w:pPr>
      <w:r>
        <w:rPr>
          <w:rFonts w:hint="eastAsia"/>
        </w:rPr>
        <w:t>机器性能</w:t>
      </w:r>
    </w:p>
    <w:p w:rsidR="003F3D2F" w:rsidRDefault="003F3D2F">
      <w:pPr>
        <w:numPr>
          <w:ilvl w:val="0"/>
          <w:numId w:val="9"/>
        </w:numPr>
        <w:snapToGrid w:val="0"/>
        <w:spacing w:before="120"/>
        <w:rPr>
          <w:rFonts w:cs="Times New Roman"/>
        </w:rPr>
      </w:pPr>
      <w:r>
        <w:rPr>
          <w:rFonts w:hint="eastAsia"/>
        </w:rPr>
        <w:t>行星式公转自转工作原理</w:t>
      </w:r>
      <w:r>
        <w:t>,</w:t>
      </w:r>
      <w:r>
        <w:rPr>
          <w:rFonts w:hint="eastAsia"/>
        </w:rPr>
        <w:t>快速实现材料混合均匀，利用离心力快速脱泡</w:t>
      </w:r>
    </w:p>
    <w:p w:rsidR="003F3D2F" w:rsidRDefault="003F3D2F">
      <w:pPr>
        <w:numPr>
          <w:ilvl w:val="0"/>
          <w:numId w:val="9"/>
        </w:numPr>
        <w:snapToGrid w:val="0"/>
        <w:spacing w:before="120"/>
        <w:rPr>
          <w:rFonts w:cs="Times New Roman"/>
        </w:rPr>
      </w:pPr>
      <w:r>
        <w:rPr>
          <w:rFonts w:hint="eastAsia"/>
        </w:rPr>
        <w:t>主要参数</w:t>
      </w:r>
    </w:p>
    <w:tbl>
      <w:tblPr>
        <w:tblW w:w="8567" w:type="dxa"/>
        <w:tblInd w:w="2" w:type="dxa"/>
        <w:tblLayout w:type="fixed"/>
        <w:tblCellMar>
          <w:left w:w="0" w:type="dxa"/>
          <w:right w:w="0" w:type="dxa"/>
        </w:tblCellMar>
        <w:tblLook w:val="00A0"/>
      </w:tblPr>
      <w:tblGrid>
        <w:gridCol w:w="1994"/>
        <w:gridCol w:w="2585"/>
        <w:gridCol w:w="2269"/>
        <w:gridCol w:w="1719"/>
      </w:tblGrid>
      <w:tr w:rsidR="003F3D2F">
        <w:trPr>
          <w:trHeight w:val="317"/>
        </w:trPr>
        <w:tc>
          <w:tcPr>
            <w:tcW w:w="199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rPr>
                <w:rFonts w:cs="Times New Roman"/>
              </w:rPr>
            </w:pPr>
            <w:r>
              <w:rPr>
                <w:rFonts w:hint="eastAsia"/>
              </w:rPr>
              <w:t>模式</w:t>
            </w:r>
          </w:p>
        </w:tc>
        <w:tc>
          <w:tcPr>
            <w:tcW w:w="258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rPr>
                <w:rFonts w:cs="Times New Roman"/>
              </w:rPr>
            </w:pPr>
            <w:r>
              <w:rPr>
                <w:rFonts w:hint="eastAsia"/>
              </w:rPr>
              <w:t>公转</w:t>
            </w:r>
          </w:p>
        </w:tc>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pPr>
            <w:r>
              <w:rPr>
                <w:rFonts w:hint="eastAsia"/>
              </w:rPr>
              <w:t>自转</w:t>
            </w:r>
            <w:r>
              <w:t>(*)</w:t>
            </w:r>
          </w:p>
        </w:tc>
        <w:tc>
          <w:tcPr>
            <w:tcW w:w="1719"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rPr>
                <w:rFonts w:cs="Times New Roman"/>
              </w:rPr>
            </w:pPr>
            <w:r>
              <w:rPr>
                <w:rFonts w:hint="eastAsia"/>
              </w:rPr>
              <w:t>搅拌容量</w:t>
            </w:r>
          </w:p>
        </w:tc>
      </w:tr>
      <w:tr w:rsidR="003F3D2F">
        <w:trPr>
          <w:trHeight w:val="317"/>
        </w:trPr>
        <w:tc>
          <w:tcPr>
            <w:tcW w:w="199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rPr>
                <w:rFonts w:cs="Times New Roman"/>
              </w:rPr>
            </w:pPr>
            <w:r>
              <w:rPr>
                <w:rFonts w:hint="eastAsia"/>
              </w:rPr>
              <w:t>搅拌模式</w:t>
            </w:r>
          </w:p>
        </w:tc>
        <w:tc>
          <w:tcPr>
            <w:tcW w:w="258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pPr>
            <w:r>
              <w:t>0,200 to 2000 rpm</w:t>
            </w:r>
          </w:p>
        </w:tc>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pPr>
            <w:r>
              <w:t>0, 80 to 800 rpm</w:t>
            </w:r>
          </w:p>
        </w:tc>
        <w:tc>
          <w:tcPr>
            <w:tcW w:w="1719"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pPr>
            <w:r>
              <w:t>310g (gross)</w:t>
            </w:r>
          </w:p>
        </w:tc>
      </w:tr>
      <w:tr w:rsidR="003F3D2F">
        <w:trPr>
          <w:trHeight w:val="317"/>
        </w:trPr>
        <w:tc>
          <w:tcPr>
            <w:tcW w:w="199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rPr>
                <w:rFonts w:cs="Times New Roman"/>
              </w:rPr>
            </w:pPr>
            <w:r>
              <w:rPr>
                <w:rFonts w:hint="eastAsia"/>
              </w:rPr>
              <w:t>脱泡模式</w:t>
            </w:r>
          </w:p>
        </w:tc>
        <w:tc>
          <w:tcPr>
            <w:tcW w:w="258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pPr>
            <w:r>
              <w:t>0,400 to 2200 rpm</w:t>
            </w:r>
          </w:p>
        </w:tc>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pPr>
            <w:r>
              <w:t xml:space="preserve">0, 10 to 60 rpm </w:t>
            </w:r>
          </w:p>
        </w:tc>
        <w:tc>
          <w:tcPr>
            <w:tcW w:w="1719"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0" w:type="dxa"/>
              <w:right w:w="10" w:type="dxa"/>
            </w:tcMar>
            <w:vAlign w:val="center"/>
          </w:tcPr>
          <w:p w:rsidR="003F3D2F" w:rsidRDefault="003F3D2F">
            <w:pPr>
              <w:widowControl/>
              <w:snapToGrid w:val="0"/>
              <w:jc w:val="center"/>
            </w:pPr>
            <w:r>
              <w:t>310g (gross)</w:t>
            </w:r>
          </w:p>
        </w:tc>
      </w:tr>
    </w:tbl>
    <w:p w:rsidR="003F3D2F" w:rsidRDefault="003F3D2F">
      <w:pPr>
        <w:numPr>
          <w:ilvl w:val="0"/>
          <w:numId w:val="10"/>
        </w:numPr>
        <w:snapToGrid w:val="0"/>
        <w:spacing w:before="120"/>
      </w:pPr>
      <w:r>
        <w:rPr>
          <w:rFonts w:hint="eastAsia"/>
        </w:rPr>
        <w:t>工作时间设置：设置时间范围</w:t>
      </w:r>
      <w:r>
        <w:t xml:space="preserve">: 0 </w:t>
      </w:r>
      <w:r>
        <w:rPr>
          <w:rFonts w:hint="eastAsia"/>
        </w:rPr>
        <w:t>秒</w:t>
      </w:r>
      <w:r>
        <w:t xml:space="preserve"> </w:t>
      </w:r>
      <w:r>
        <w:rPr>
          <w:rFonts w:hint="eastAsia"/>
        </w:rPr>
        <w:t>到</w:t>
      </w:r>
      <w:r>
        <w:t xml:space="preserve"> 30 </w:t>
      </w:r>
      <w:r>
        <w:rPr>
          <w:rFonts w:hint="eastAsia"/>
        </w:rPr>
        <w:t>分钟</w:t>
      </w:r>
      <w:r>
        <w:t xml:space="preserve">.  </w:t>
      </w:r>
      <w:r>
        <w:rPr>
          <w:rFonts w:hint="eastAsia"/>
        </w:rPr>
        <w:t>最小设置单位</w:t>
      </w:r>
      <w:r>
        <w:t>1</w:t>
      </w:r>
      <w:r>
        <w:rPr>
          <w:rFonts w:hint="eastAsia"/>
        </w:rPr>
        <w:t>秒</w:t>
      </w:r>
      <w:r>
        <w:t>.</w:t>
      </w:r>
    </w:p>
    <w:p w:rsidR="003F3D2F" w:rsidRDefault="003F3D2F">
      <w:pPr>
        <w:numPr>
          <w:ilvl w:val="0"/>
          <w:numId w:val="10"/>
        </w:numPr>
        <w:snapToGrid w:val="0"/>
        <w:spacing w:before="120"/>
        <w:rPr>
          <w:rFonts w:cs="Times New Roman"/>
        </w:rPr>
      </w:pPr>
      <w:r>
        <w:rPr>
          <w:rFonts w:hint="eastAsia"/>
        </w:rPr>
        <w:t>存储单元：</w:t>
      </w:r>
      <w:r>
        <w:t>5</w:t>
      </w:r>
      <w:r>
        <w:rPr>
          <w:rFonts w:hint="eastAsia"/>
        </w:rPr>
        <w:t>组存储器，每组存储器可以设置</w:t>
      </w:r>
      <w:r>
        <w:t>5</w:t>
      </w:r>
      <w:r>
        <w:rPr>
          <w:rFonts w:hint="eastAsia"/>
        </w:rPr>
        <w:t>个步骤</w:t>
      </w:r>
    </w:p>
    <w:p w:rsidR="003F3D2F" w:rsidRDefault="003F3D2F">
      <w:pPr>
        <w:numPr>
          <w:ilvl w:val="0"/>
          <w:numId w:val="10"/>
        </w:numPr>
        <w:snapToGrid w:val="0"/>
        <w:spacing w:before="120"/>
      </w:pPr>
      <w:r>
        <w:rPr>
          <w:rFonts w:hint="eastAsia"/>
        </w:rPr>
        <w:t>最大搅拌容量</w:t>
      </w:r>
      <w:r>
        <w:t xml:space="preserve">: 300ml </w:t>
      </w:r>
      <w:r>
        <w:rPr>
          <w:rFonts w:hint="eastAsia"/>
        </w:rPr>
        <w:t>容器：</w:t>
      </w:r>
      <w:r>
        <w:t>250ml</w:t>
      </w:r>
    </w:p>
    <w:p w:rsidR="003F3D2F" w:rsidRDefault="003F3D2F">
      <w:pPr>
        <w:snapToGrid w:val="0"/>
        <w:spacing w:before="120"/>
      </w:pPr>
      <w:r>
        <w:t xml:space="preserve">  </w:t>
      </w:r>
      <w:r>
        <w:rPr>
          <w:rFonts w:hint="eastAsia"/>
        </w:rPr>
        <w:t>最大搅拌重量</w:t>
      </w:r>
      <w:r>
        <w:t xml:space="preserve">:300ml </w:t>
      </w:r>
      <w:r>
        <w:rPr>
          <w:rFonts w:hint="eastAsia"/>
        </w:rPr>
        <w:t>容器</w:t>
      </w:r>
      <w:r>
        <w:t xml:space="preserve"> : 250g (</w:t>
      </w:r>
      <w:r>
        <w:rPr>
          <w:rFonts w:hint="eastAsia"/>
        </w:rPr>
        <w:t>净重</w:t>
      </w:r>
      <w:r>
        <w:t>)</w:t>
      </w:r>
    </w:p>
    <w:p w:rsidR="003F3D2F" w:rsidRDefault="003F3D2F">
      <w:pPr>
        <w:numPr>
          <w:ilvl w:val="0"/>
          <w:numId w:val="10"/>
        </w:numPr>
        <w:snapToGrid w:val="0"/>
        <w:spacing w:before="120"/>
        <w:rPr>
          <w:rFonts w:cs="Times New Roman"/>
        </w:rPr>
      </w:pPr>
      <w:r>
        <w:rPr>
          <w:rFonts w:hint="eastAsia"/>
        </w:rPr>
        <w:t>传动系统：内置转动系统由皮带完成，使用寿命不低于</w:t>
      </w:r>
      <w:r>
        <w:t>2</w:t>
      </w:r>
      <w:r>
        <w:rPr>
          <w:rFonts w:hint="eastAsia"/>
        </w:rPr>
        <w:t>年</w:t>
      </w:r>
    </w:p>
    <w:p w:rsidR="003F3D2F" w:rsidRDefault="003F3D2F">
      <w:pPr>
        <w:snapToGrid w:val="0"/>
        <w:spacing w:before="120"/>
        <w:rPr>
          <w:rFonts w:cs="Times New Roman"/>
        </w:rPr>
      </w:pPr>
      <w:r>
        <w:rPr>
          <w:rFonts w:hint="eastAsia"/>
        </w:rPr>
        <w:t>（</w:t>
      </w:r>
      <w:r>
        <w:t>5</w:t>
      </w:r>
      <w:r>
        <w:rPr>
          <w:rFonts w:hint="eastAsia"/>
        </w:rPr>
        <w:t>）设备附件：</w:t>
      </w:r>
    </w:p>
    <w:p w:rsidR="003F3D2F" w:rsidRDefault="003F3D2F">
      <w:pPr>
        <w:snapToGrid w:val="0"/>
        <w:spacing w:before="120"/>
        <w:ind w:firstLine="210"/>
        <w:rPr>
          <w:rFonts w:cs="Times New Roman"/>
          <w:b/>
          <w:bCs/>
        </w:rPr>
      </w:pPr>
      <w:r>
        <w:rPr>
          <w:rFonts w:hint="eastAsia"/>
        </w:rPr>
        <w:t>使用手册</w:t>
      </w:r>
      <w:r>
        <w:t xml:space="preserve"> 1 </w:t>
      </w:r>
      <w:r>
        <w:rPr>
          <w:rFonts w:hint="eastAsia"/>
        </w:rPr>
        <w:t>份、电源线</w:t>
      </w:r>
      <w:r>
        <w:t xml:space="preserve"> 1 </w:t>
      </w:r>
      <w:r>
        <w:rPr>
          <w:rFonts w:hint="eastAsia"/>
        </w:rPr>
        <w:t>条、高密度聚乙烯</w:t>
      </w:r>
      <w:r>
        <w:t xml:space="preserve"> 300ml </w:t>
      </w:r>
      <w:r>
        <w:rPr>
          <w:rFonts w:hint="eastAsia"/>
        </w:rPr>
        <w:t>容器</w:t>
      </w:r>
      <w:r>
        <w:t xml:space="preserve"> 3 </w:t>
      </w:r>
      <w:r>
        <w:rPr>
          <w:rFonts w:hint="eastAsia"/>
        </w:rPr>
        <w:t>个、高密度聚乙烯</w:t>
      </w:r>
      <w:r>
        <w:t xml:space="preserve"> 150ml </w:t>
      </w:r>
      <w:r>
        <w:rPr>
          <w:rFonts w:hint="eastAsia"/>
        </w:rPr>
        <w:t>容器</w:t>
      </w:r>
      <w:r>
        <w:t xml:space="preserve"> 1 </w:t>
      </w:r>
      <w:r>
        <w:rPr>
          <w:rFonts w:hint="eastAsia"/>
        </w:rPr>
        <w:t>个</w:t>
      </w:r>
      <w:r>
        <w:t xml:space="preserve"> </w:t>
      </w:r>
      <w:r>
        <w:rPr>
          <w:rFonts w:hint="eastAsia"/>
        </w:rPr>
        <w:t>夹具一个</w:t>
      </w:r>
    </w:p>
    <w:p w:rsidR="003F3D2F" w:rsidRDefault="003F3D2F">
      <w:pPr>
        <w:numPr>
          <w:ilvl w:val="0"/>
          <w:numId w:val="7"/>
        </w:numPr>
        <w:snapToGrid w:val="0"/>
        <w:spacing w:before="120"/>
        <w:rPr>
          <w:rFonts w:cs="Times New Roman"/>
          <w:b/>
          <w:bCs/>
        </w:rPr>
      </w:pPr>
      <w:r>
        <w:rPr>
          <w:rFonts w:hint="eastAsia"/>
          <w:b/>
          <w:bCs/>
        </w:rPr>
        <w:t>红外烘干平板涂覆机</w:t>
      </w:r>
    </w:p>
    <w:p w:rsidR="003F3D2F" w:rsidRDefault="003F3D2F">
      <w:pPr>
        <w:snapToGrid w:val="0"/>
        <w:spacing w:line="360" w:lineRule="exact"/>
        <w:jc w:val="left"/>
        <w:rPr>
          <w:rFonts w:cs="Times New Roman"/>
        </w:rPr>
      </w:pPr>
      <w:r>
        <w:t>1</w:t>
      </w:r>
      <w:r>
        <w:rPr>
          <w:rFonts w:hint="eastAsia"/>
        </w:rPr>
        <w:t>、平板式涂覆，电机驱动刮刀涂覆，涂布速度稳定可调</w:t>
      </w:r>
    </w:p>
    <w:p w:rsidR="003F3D2F" w:rsidRDefault="003F3D2F">
      <w:pPr>
        <w:snapToGrid w:val="0"/>
        <w:spacing w:line="360" w:lineRule="exact"/>
        <w:jc w:val="left"/>
        <w:rPr>
          <w:rFonts w:cs="Times New Roman"/>
        </w:rPr>
      </w:pPr>
      <w:r>
        <w:t>2</w:t>
      </w:r>
      <w:r>
        <w:rPr>
          <w:rFonts w:hint="eastAsia"/>
        </w:rPr>
        <w:t>、标配刮刀涂布方式，涂布精度高，涂布厚度和宽度可调</w:t>
      </w:r>
    </w:p>
    <w:p w:rsidR="003F3D2F" w:rsidRDefault="003F3D2F">
      <w:pPr>
        <w:snapToGrid w:val="0"/>
        <w:spacing w:line="360" w:lineRule="exact"/>
        <w:jc w:val="left"/>
        <w:rPr>
          <w:rFonts w:cs="Times New Roman"/>
        </w:rPr>
      </w:pPr>
      <w:r>
        <w:t>3</w:t>
      </w:r>
      <w:r>
        <w:rPr>
          <w:rFonts w:hint="eastAsia"/>
        </w:rPr>
        <w:t>、红外线加热，干燥效果好，烘干效率高</w:t>
      </w:r>
    </w:p>
    <w:p w:rsidR="003F3D2F" w:rsidRDefault="003F3D2F">
      <w:pPr>
        <w:snapToGrid w:val="0"/>
        <w:spacing w:line="360" w:lineRule="exact"/>
        <w:jc w:val="left"/>
        <w:rPr>
          <w:rFonts w:cs="Times New Roman"/>
        </w:rPr>
      </w:pPr>
      <w:r>
        <w:t>4</w:t>
      </w:r>
      <w:r>
        <w:rPr>
          <w:rFonts w:hint="eastAsia"/>
        </w:rPr>
        <w:t>、涂布操作本体和控制箱分开，便于调控和维修</w:t>
      </w:r>
    </w:p>
    <w:p w:rsidR="003F3D2F" w:rsidRDefault="003F3D2F">
      <w:pPr>
        <w:snapToGrid w:val="0"/>
        <w:spacing w:line="360" w:lineRule="exact"/>
        <w:jc w:val="left"/>
        <w:rPr>
          <w:rFonts w:cs="Times New Roman"/>
        </w:rPr>
      </w:pPr>
      <w:r>
        <w:t>5</w:t>
      </w:r>
      <w:r>
        <w:rPr>
          <w:rFonts w:hint="eastAsia"/>
        </w:rPr>
        <w:t>、内置真空泵，基材吸附无变形，内置抽气系统排出废气</w:t>
      </w:r>
    </w:p>
    <w:p w:rsidR="003F3D2F" w:rsidRDefault="003F3D2F">
      <w:pPr>
        <w:snapToGrid w:val="0"/>
        <w:spacing w:line="360" w:lineRule="exact"/>
        <w:jc w:val="left"/>
        <w:rPr>
          <w:rFonts w:cs="Times New Roman"/>
        </w:rPr>
      </w:pPr>
      <w:r>
        <w:rPr>
          <w:rFonts w:hint="eastAsia"/>
        </w:rPr>
        <w:t>★</w:t>
      </w:r>
      <w:r>
        <w:t>6</w:t>
      </w:r>
      <w:r>
        <w:rPr>
          <w:rFonts w:hint="eastAsia"/>
        </w:rPr>
        <w:t>、技术参数：</w:t>
      </w:r>
    </w:p>
    <w:tbl>
      <w:tblPr>
        <w:tblpPr w:vertAnchor="text" w:horzAnchor="margin" w:tblpY="152"/>
        <w:tblW w:w="8808" w:type="dxa"/>
        <w:tblLayout w:type="fixed"/>
        <w:tblCellMar>
          <w:left w:w="0" w:type="dxa"/>
          <w:right w:w="0" w:type="dxa"/>
        </w:tblCellMar>
        <w:tblLook w:val="00A0"/>
      </w:tblPr>
      <w:tblGrid>
        <w:gridCol w:w="1428"/>
        <w:gridCol w:w="7380"/>
      </w:tblGrid>
      <w:tr w:rsidR="003F3D2F">
        <w:trPr>
          <w:trHeight w:val="284"/>
        </w:trPr>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rsidP="00346FA8">
            <w:pPr>
              <w:snapToGrid w:val="0"/>
              <w:jc w:val="center"/>
              <w:rPr>
                <w:rFonts w:cs="Times New Roman"/>
              </w:rPr>
            </w:pPr>
            <w:r>
              <w:rPr>
                <w:rFonts w:hint="eastAsia"/>
              </w:rPr>
              <w:t>温度控制</w:t>
            </w:r>
          </w:p>
        </w:tc>
        <w:tc>
          <w:tcPr>
            <w:tcW w:w="7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rPr>
                <w:rFonts w:hint="eastAsia"/>
              </w:rPr>
              <w:t>室温到</w:t>
            </w:r>
            <w:r>
              <w:t xml:space="preserve"> 120</w:t>
            </w:r>
            <w:r>
              <w:rPr>
                <w:rFonts w:hint="eastAsia"/>
              </w:rPr>
              <w:t>℃</w:t>
            </w:r>
          </w:p>
        </w:tc>
      </w:tr>
      <w:tr w:rsidR="003F3D2F">
        <w:trPr>
          <w:trHeight w:val="284"/>
        </w:trPr>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涂布方式</w:t>
            </w:r>
          </w:p>
        </w:tc>
        <w:tc>
          <w:tcPr>
            <w:tcW w:w="7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rPr>
                <w:rFonts w:hint="eastAsia"/>
              </w:rPr>
              <w:t>平板式涂覆，标配</w:t>
            </w:r>
            <w:r>
              <w:t>KTQ-150S</w:t>
            </w:r>
            <w:r>
              <w:rPr>
                <w:rFonts w:hint="eastAsia"/>
              </w:rPr>
              <w:t>刮刀（配两个），可选刮棒、线棒等其它计量器</w:t>
            </w:r>
            <w:r>
              <w:t>(</w:t>
            </w:r>
            <w:r>
              <w:rPr>
                <w:rFonts w:hint="eastAsia"/>
              </w:rPr>
              <w:t>手动刮涂</w:t>
            </w:r>
            <w:r>
              <w:t>)</w:t>
            </w:r>
            <w:r>
              <w:rPr>
                <w:rFonts w:hint="eastAsia"/>
              </w:rPr>
              <w:t>；</w:t>
            </w:r>
          </w:p>
        </w:tc>
      </w:tr>
      <w:tr w:rsidR="003F3D2F">
        <w:trPr>
          <w:trHeight w:val="284"/>
        </w:trPr>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涂覆驱动</w:t>
            </w:r>
          </w:p>
        </w:tc>
        <w:tc>
          <w:tcPr>
            <w:tcW w:w="7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rPr>
                <w:rFonts w:hint="eastAsia"/>
              </w:rPr>
              <w:t>电机驱动，速度可调</w:t>
            </w:r>
            <w:r>
              <w:t>Max.100mm/s</w:t>
            </w:r>
          </w:p>
        </w:tc>
      </w:tr>
      <w:tr w:rsidR="003F3D2F">
        <w:trPr>
          <w:trHeight w:val="304"/>
        </w:trPr>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涂覆精度</w:t>
            </w:r>
          </w:p>
        </w:tc>
        <w:tc>
          <w:tcPr>
            <w:tcW w:w="7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rPr>
                <w:rFonts w:hint="eastAsia"/>
              </w:rPr>
              <w:t>±</w:t>
            </w:r>
            <w:r>
              <w:t>3</w:t>
            </w:r>
            <w:r>
              <w:rPr>
                <w:rFonts w:hint="eastAsia"/>
              </w:rPr>
              <w:t>μ</w:t>
            </w:r>
            <w:r>
              <w:t>m</w:t>
            </w:r>
            <w:r>
              <w:rPr>
                <w:rFonts w:hint="eastAsia"/>
              </w:rPr>
              <w:t>，可选表显</w:t>
            </w:r>
            <w:r>
              <w:t>1</w:t>
            </w:r>
            <w:r>
              <w:rPr>
                <w:rFonts w:hint="eastAsia"/>
              </w:rPr>
              <w:t>μ</w:t>
            </w:r>
            <w:r>
              <w:t>m</w:t>
            </w:r>
            <w:r>
              <w:rPr>
                <w:rFonts w:hint="eastAsia"/>
              </w:rPr>
              <w:t>千分表（加配一个日本产的表显）</w:t>
            </w:r>
          </w:p>
        </w:tc>
      </w:tr>
      <w:tr w:rsidR="003F3D2F">
        <w:trPr>
          <w:trHeight w:val="284"/>
        </w:trPr>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涂覆厚度</w:t>
            </w:r>
          </w:p>
        </w:tc>
        <w:tc>
          <w:tcPr>
            <w:tcW w:w="7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t>0</w:t>
            </w:r>
            <w:r>
              <w:rPr>
                <w:rFonts w:hint="eastAsia"/>
              </w:rPr>
              <w:t>～</w:t>
            </w:r>
            <w:r>
              <w:t>6mm</w:t>
            </w:r>
            <w:r>
              <w:rPr>
                <w:rFonts w:hint="eastAsia"/>
              </w:rPr>
              <w:t>可调</w:t>
            </w:r>
          </w:p>
        </w:tc>
      </w:tr>
      <w:tr w:rsidR="003F3D2F">
        <w:trPr>
          <w:trHeight w:val="284"/>
        </w:trPr>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涂覆宽度</w:t>
            </w:r>
          </w:p>
        </w:tc>
        <w:tc>
          <w:tcPr>
            <w:tcW w:w="7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t>6.4-140mm</w:t>
            </w:r>
            <w:r>
              <w:rPr>
                <w:rFonts w:hint="eastAsia"/>
              </w:rPr>
              <w:t>可调</w:t>
            </w:r>
          </w:p>
        </w:tc>
      </w:tr>
      <w:tr w:rsidR="003F3D2F">
        <w:trPr>
          <w:trHeight w:val="284"/>
        </w:trPr>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涂覆尺寸</w:t>
            </w:r>
          </w:p>
        </w:tc>
        <w:tc>
          <w:tcPr>
            <w:tcW w:w="7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t>Max. L250mm*W150mm</w:t>
            </w:r>
          </w:p>
        </w:tc>
      </w:tr>
      <w:tr w:rsidR="003F3D2F">
        <w:trPr>
          <w:trHeight w:val="284"/>
        </w:trPr>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涂板尺寸</w:t>
            </w:r>
          </w:p>
        </w:tc>
        <w:tc>
          <w:tcPr>
            <w:tcW w:w="7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rPr>
                <w:rFonts w:hint="eastAsia"/>
              </w:rPr>
              <w:t>≤</w:t>
            </w:r>
            <w:r>
              <w:t>L350mm</w:t>
            </w:r>
            <w:r>
              <w:rPr>
                <w:rFonts w:hint="eastAsia"/>
              </w:rPr>
              <w:t>×</w:t>
            </w:r>
            <w:r>
              <w:t>W250mm</w:t>
            </w:r>
          </w:p>
        </w:tc>
      </w:tr>
    </w:tbl>
    <w:p w:rsidR="003F3D2F" w:rsidRPr="00346FA8" w:rsidRDefault="003F3D2F">
      <w:pPr>
        <w:snapToGrid w:val="0"/>
        <w:rPr>
          <w:rFonts w:cs="Times New Roman"/>
          <w:b/>
          <w:bCs/>
        </w:rPr>
      </w:pPr>
      <w:r w:rsidRPr="00346FA8">
        <w:rPr>
          <w:rFonts w:hint="eastAsia"/>
          <w:b/>
          <w:bCs/>
        </w:rPr>
        <w:t>（六）、电动粉末压片机</w:t>
      </w:r>
      <w:bookmarkStart w:id="1" w:name="_GoBack"/>
      <w:bookmarkEnd w:id="1"/>
    </w:p>
    <w:tbl>
      <w:tblPr>
        <w:tblW w:w="7743" w:type="dxa"/>
        <w:jc w:val="center"/>
        <w:tblLayout w:type="fixed"/>
        <w:tblCellMar>
          <w:left w:w="0" w:type="dxa"/>
          <w:right w:w="0" w:type="dxa"/>
        </w:tblCellMar>
        <w:tblLook w:val="00A0"/>
      </w:tblPr>
      <w:tblGrid>
        <w:gridCol w:w="2523"/>
        <w:gridCol w:w="5220"/>
      </w:tblGrid>
      <w:tr w:rsidR="003F3D2F">
        <w:trPr>
          <w:jc w:val="center"/>
        </w:trPr>
        <w:tc>
          <w:tcPr>
            <w:tcW w:w="25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压力范围</w:t>
            </w:r>
          </w:p>
        </w:tc>
        <w:tc>
          <w:tcPr>
            <w:tcW w:w="5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t>0--20T(</w:t>
            </w:r>
            <w:r>
              <w:rPr>
                <w:rFonts w:hint="eastAsia"/>
              </w:rPr>
              <w:t>吨</w:t>
            </w:r>
            <w:r>
              <w:t>)(0-33.3Mpa)</w:t>
            </w:r>
          </w:p>
        </w:tc>
      </w:tr>
      <w:tr w:rsidR="003F3D2F">
        <w:trPr>
          <w:jc w:val="center"/>
        </w:trPr>
        <w:tc>
          <w:tcPr>
            <w:tcW w:w="25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最大活塞行程</w:t>
            </w:r>
          </w:p>
        </w:tc>
        <w:tc>
          <w:tcPr>
            <w:tcW w:w="5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t>20mm</w:t>
            </w:r>
          </w:p>
        </w:tc>
      </w:tr>
      <w:tr w:rsidR="003F3D2F">
        <w:trPr>
          <w:jc w:val="center"/>
        </w:trPr>
        <w:tc>
          <w:tcPr>
            <w:tcW w:w="25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工作台直径</w:t>
            </w:r>
          </w:p>
        </w:tc>
        <w:tc>
          <w:tcPr>
            <w:tcW w:w="5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rPr>
                <w:rFonts w:hint="eastAsia"/>
              </w:rPr>
              <w:t>Φ</w:t>
            </w:r>
            <w:r>
              <w:t>98mm</w:t>
            </w:r>
          </w:p>
        </w:tc>
      </w:tr>
      <w:tr w:rsidR="003F3D2F">
        <w:trPr>
          <w:jc w:val="center"/>
        </w:trPr>
        <w:tc>
          <w:tcPr>
            <w:tcW w:w="25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压力稳定性</w:t>
            </w:r>
          </w:p>
        </w:tc>
        <w:tc>
          <w:tcPr>
            <w:tcW w:w="5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rPr>
                <w:rFonts w:hint="eastAsia"/>
              </w:rPr>
              <w:t>≤</w:t>
            </w:r>
            <w:r>
              <w:t>1MPa / 5 min</w:t>
            </w:r>
          </w:p>
        </w:tc>
      </w:tr>
      <w:tr w:rsidR="003F3D2F">
        <w:trPr>
          <w:jc w:val="center"/>
        </w:trPr>
        <w:tc>
          <w:tcPr>
            <w:tcW w:w="25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工作空间</w:t>
            </w:r>
          </w:p>
        </w:tc>
        <w:tc>
          <w:tcPr>
            <w:tcW w:w="5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pPr>
            <w:r>
              <w:rPr>
                <w:rFonts w:hint="eastAsia"/>
              </w:rPr>
              <w:t>≧</w:t>
            </w:r>
            <w:r>
              <w:t>140</w:t>
            </w:r>
            <w:r>
              <w:rPr>
                <w:rFonts w:hint="eastAsia"/>
              </w:rPr>
              <w:t>×</w:t>
            </w:r>
            <w:r>
              <w:t>140</w:t>
            </w:r>
            <w:r>
              <w:rPr>
                <w:rFonts w:hint="eastAsia"/>
              </w:rPr>
              <w:t>×</w:t>
            </w:r>
            <w:r>
              <w:t>220mm (</w:t>
            </w:r>
            <w:r>
              <w:rPr>
                <w:rFonts w:hint="eastAsia"/>
              </w:rPr>
              <w:t>高度可以定加工</w:t>
            </w:r>
            <w:r>
              <w:t>)</w:t>
            </w:r>
          </w:p>
        </w:tc>
      </w:tr>
      <w:tr w:rsidR="003F3D2F">
        <w:trPr>
          <w:jc w:val="center"/>
        </w:trPr>
        <w:tc>
          <w:tcPr>
            <w:tcW w:w="25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压力显示</w:t>
            </w:r>
          </w:p>
        </w:tc>
        <w:tc>
          <w:tcPr>
            <w:tcW w:w="5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rPr>
                <w:rFonts w:hint="eastAsia"/>
              </w:rPr>
              <w:t>数字压力显示</w:t>
            </w:r>
          </w:p>
        </w:tc>
      </w:tr>
      <w:tr w:rsidR="003F3D2F">
        <w:trPr>
          <w:jc w:val="center"/>
        </w:trPr>
        <w:tc>
          <w:tcPr>
            <w:tcW w:w="25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其他</w:t>
            </w:r>
          </w:p>
        </w:tc>
        <w:tc>
          <w:tcPr>
            <w:tcW w:w="5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rPr>
                <w:rFonts w:hint="eastAsia"/>
              </w:rPr>
              <w:t>带复位及保压功能，附带</w:t>
            </w:r>
            <w:r>
              <w:t>8mm,12mm</w:t>
            </w:r>
            <w:r>
              <w:rPr>
                <w:rFonts w:hint="eastAsia"/>
              </w:rPr>
              <w:t>，</w:t>
            </w:r>
            <w:r>
              <w:t>16mm</w:t>
            </w:r>
            <w:r>
              <w:rPr>
                <w:rFonts w:hint="eastAsia"/>
              </w:rPr>
              <w:t>模具</w:t>
            </w:r>
          </w:p>
        </w:tc>
      </w:tr>
    </w:tbl>
    <w:p w:rsidR="003F3D2F" w:rsidRDefault="003F3D2F">
      <w:pPr>
        <w:snapToGrid w:val="0"/>
        <w:rPr>
          <w:rFonts w:cs="Times New Roman"/>
        </w:rPr>
      </w:pPr>
    </w:p>
    <w:p w:rsidR="003F3D2F" w:rsidRDefault="003F3D2F" w:rsidP="00346FA8">
      <w:pPr>
        <w:snapToGrid w:val="0"/>
        <w:rPr>
          <w:rFonts w:cs="Times New Roman"/>
          <w:b/>
          <w:bCs/>
        </w:rPr>
      </w:pPr>
      <w:r>
        <w:rPr>
          <w:rFonts w:hint="eastAsia"/>
          <w:b/>
          <w:bCs/>
        </w:rPr>
        <w:t>（七）切片机</w:t>
      </w:r>
    </w:p>
    <w:p w:rsidR="003F3D2F" w:rsidRDefault="003F3D2F">
      <w:pPr>
        <w:snapToGrid w:val="0"/>
        <w:rPr>
          <w:rFonts w:cs="Times New Roman"/>
        </w:rPr>
      </w:pPr>
      <w:r>
        <w:t>1</w:t>
      </w:r>
      <w:r>
        <w:rPr>
          <w:rFonts w:hint="eastAsia"/>
        </w:rPr>
        <w:t>、主要特点：</w:t>
      </w:r>
    </w:p>
    <w:p w:rsidR="003F3D2F" w:rsidRDefault="003F3D2F">
      <w:pPr>
        <w:snapToGrid w:val="0"/>
        <w:rPr>
          <w:rFonts w:cs="Times New Roman"/>
        </w:rPr>
      </w:pPr>
      <w:r>
        <w:rPr>
          <w:rFonts w:hint="eastAsia"/>
        </w:rPr>
        <w:t>可冲切</w:t>
      </w:r>
      <w:r>
        <w:t>0.01-0.5mm</w:t>
      </w:r>
      <w:r>
        <w:rPr>
          <w:rFonts w:hint="eastAsia"/>
        </w:rPr>
        <w:t>厚的各种电池材料</w:t>
      </w:r>
    </w:p>
    <w:p w:rsidR="003F3D2F" w:rsidRDefault="003F3D2F">
      <w:pPr>
        <w:snapToGrid w:val="0"/>
        <w:rPr>
          <w:rFonts w:cs="Times New Roman"/>
        </w:rPr>
      </w:pPr>
      <w:r>
        <w:rPr>
          <w:rFonts w:hint="eastAsia"/>
        </w:rPr>
        <w:t>冲切精度高，无毛边、毛刺、压痕</w:t>
      </w:r>
    </w:p>
    <w:p w:rsidR="003F3D2F" w:rsidRDefault="003F3D2F">
      <w:pPr>
        <w:snapToGrid w:val="0"/>
        <w:rPr>
          <w:rFonts w:cs="Times New Roman"/>
        </w:rPr>
      </w:pPr>
      <w:r>
        <w:rPr>
          <w:rFonts w:hint="eastAsia"/>
        </w:rPr>
        <w:t>体积小，可在直径</w:t>
      </w:r>
      <w:r>
        <w:t>230mm</w:t>
      </w:r>
      <w:r>
        <w:rPr>
          <w:rFonts w:hint="eastAsia"/>
        </w:rPr>
        <w:t>以上的手套过度箱中自由穿过</w:t>
      </w:r>
      <w:r>
        <w:rPr>
          <w:rFonts w:cs="Times New Roman"/>
        </w:rPr>
        <w:br/>
      </w:r>
      <w:r>
        <w:rPr>
          <w:rFonts w:hint="eastAsia"/>
        </w:rPr>
        <w:t>操作简便、安全安全可靠、外形美观</w:t>
      </w:r>
    </w:p>
    <w:p w:rsidR="003F3D2F" w:rsidRDefault="003F3D2F">
      <w:pPr>
        <w:numPr>
          <w:ilvl w:val="0"/>
          <w:numId w:val="11"/>
        </w:numPr>
        <w:snapToGrid w:val="0"/>
        <w:rPr>
          <w:rFonts w:cs="Times New Roman"/>
        </w:rPr>
      </w:pPr>
      <w:r>
        <w:rPr>
          <w:rFonts w:hint="eastAsia"/>
        </w:rPr>
        <w:t>技术参数：</w:t>
      </w:r>
    </w:p>
    <w:p w:rsidR="003F3D2F" w:rsidRDefault="003F3D2F">
      <w:pPr>
        <w:snapToGrid w:val="0"/>
        <w:ind w:firstLine="420"/>
      </w:pPr>
      <w:r>
        <w:rPr>
          <w:rFonts w:hint="eastAsia"/>
        </w:rPr>
        <w:t>标配：Φ</w:t>
      </w:r>
      <w:r>
        <w:t>12</w:t>
      </w:r>
      <w:r>
        <w:rPr>
          <w:rFonts w:hint="eastAsia"/>
        </w:rPr>
        <w:t>、Φ</w:t>
      </w:r>
      <w:r>
        <w:t>16</w:t>
      </w:r>
      <w:r>
        <w:rPr>
          <w:rFonts w:hint="eastAsia"/>
        </w:rPr>
        <w:t>模具各</w:t>
      </w:r>
      <w:r>
        <w:t>1</w:t>
      </w:r>
      <w:r>
        <w:rPr>
          <w:rFonts w:hint="eastAsia"/>
        </w:rPr>
        <w:t>套，可选模具尺寸：Φ</w:t>
      </w:r>
      <w:r>
        <w:t>3-</w:t>
      </w:r>
      <w:r>
        <w:rPr>
          <w:rFonts w:hint="eastAsia"/>
        </w:rPr>
        <w:t>Φ</w:t>
      </w:r>
      <w:r>
        <w:t>24mm (</w:t>
      </w:r>
      <w:r>
        <w:rPr>
          <w:rFonts w:hint="eastAsia"/>
        </w:rPr>
        <w:t>最常用模具尺寸：Φ</w:t>
      </w:r>
      <w:r>
        <w:t>10/</w:t>
      </w:r>
      <w:r>
        <w:rPr>
          <w:rFonts w:hint="eastAsia"/>
        </w:rPr>
        <w:t>Φ</w:t>
      </w:r>
      <w:r>
        <w:t>12/</w:t>
      </w:r>
      <w:r>
        <w:rPr>
          <w:rFonts w:hint="eastAsia"/>
        </w:rPr>
        <w:t>Φ</w:t>
      </w:r>
      <w:r>
        <w:t>14/</w:t>
      </w:r>
      <w:r>
        <w:rPr>
          <w:rFonts w:hint="eastAsia"/>
        </w:rPr>
        <w:t>Φ</w:t>
      </w:r>
      <w:r>
        <w:t>15/</w:t>
      </w:r>
      <w:r>
        <w:rPr>
          <w:rFonts w:hint="eastAsia"/>
        </w:rPr>
        <w:t>Φ</w:t>
      </w:r>
      <w:r>
        <w:t>16/</w:t>
      </w:r>
      <w:r>
        <w:rPr>
          <w:rFonts w:hint="eastAsia"/>
        </w:rPr>
        <w:t>Φ</w:t>
      </w:r>
      <w:r>
        <w:t>19/</w:t>
      </w:r>
      <w:r>
        <w:rPr>
          <w:rFonts w:hint="eastAsia"/>
        </w:rPr>
        <w:t>Φ</w:t>
      </w:r>
      <w:r>
        <w:t>20mm)</w:t>
      </w:r>
    </w:p>
    <w:p w:rsidR="003F3D2F" w:rsidRDefault="003F3D2F">
      <w:pPr>
        <w:numPr>
          <w:ilvl w:val="0"/>
          <w:numId w:val="11"/>
        </w:numPr>
        <w:snapToGrid w:val="0"/>
        <w:rPr>
          <w:rFonts w:cs="Times New Roman"/>
        </w:rPr>
      </w:pPr>
      <w:r>
        <w:rPr>
          <w:rFonts w:hint="eastAsia"/>
        </w:rPr>
        <w:t>产品证书：</w:t>
      </w:r>
      <w:r>
        <w:t>CE</w:t>
      </w:r>
      <w:r>
        <w:rPr>
          <w:rFonts w:hint="eastAsia"/>
        </w:rPr>
        <w:t>认证</w:t>
      </w:r>
    </w:p>
    <w:p w:rsidR="003F3D2F" w:rsidRDefault="003F3D2F">
      <w:pPr>
        <w:snapToGrid w:val="0"/>
        <w:rPr>
          <w:rFonts w:cs="Times New Roman"/>
        </w:rPr>
      </w:pPr>
    </w:p>
    <w:p w:rsidR="003F3D2F" w:rsidRDefault="003F3D2F">
      <w:pPr>
        <w:snapToGrid w:val="0"/>
        <w:rPr>
          <w:rFonts w:cs="Times New Roman"/>
        </w:rPr>
      </w:pPr>
    </w:p>
    <w:p w:rsidR="003F3D2F" w:rsidRDefault="003F3D2F">
      <w:pPr>
        <w:snapToGrid w:val="0"/>
        <w:spacing w:before="120" w:after="120" w:line="360" w:lineRule="auto"/>
      </w:pPr>
      <w:r>
        <w:rPr>
          <w:rFonts w:hint="eastAsia"/>
        </w:rPr>
        <w:t>注明：★部分为主要指标</w:t>
      </w:r>
      <w:r>
        <w:t xml:space="preserve"> </w:t>
      </w:r>
    </w:p>
    <w:p w:rsidR="003F3D2F" w:rsidRDefault="003F3D2F">
      <w:pPr>
        <w:snapToGrid w:val="0"/>
        <w:rPr>
          <w:rFonts w:cs="Times New Roman"/>
        </w:rPr>
      </w:pPr>
    </w:p>
    <w:p w:rsidR="003F3D2F" w:rsidRDefault="003F3D2F">
      <w:pPr>
        <w:snapToGrid w:val="0"/>
        <w:rPr>
          <w:rFonts w:cs="Times New Roman"/>
        </w:rPr>
      </w:pPr>
    </w:p>
    <w:p w:rsidR="003F3D2F" w:rsidRDefault="003F3D2F">
      <w:pPr>
        <w:snapToGrid w:val="0"/>
        <w:rPr>
          <w:rFonts w:cs="Times New Roman"/>
        </w:rPr>
      </w:pPr>
    </w:p>
    <w:p w:rsidR="003F3D2F" w:rsidRDefault="003F3D2F">
      <w:pPr>
        <w:snapToGrid w:val="0"/>
        <w:rPr>
          <w:rFonts w:cs="Times New Roman"/>
        </w:rPr>
      </w:pPr>
    </w:p>
    <w:p w:rsidR="003F3D2F" w:rsidRDefault="003F3D2F">
      <w:pPr>
        <w:snapToGrid w:val="0"/>
        <w:rPr>
          <w:rFonts w:cs="Times New Roman"/>
        </w:rPr>
      </w:pPr>
      <w:r>
        <w:rPr>
          <w:rFonts w:cs="Times New Roman"/>
        </w:rPr>
        <w:br w:type="page"/>
      </w:r>
    </w:p>
    <w:p w:rsidR="003F3D2F" w:rsidRDefault="003F3D2F">
      <w:pPr>
        <w:snapToGrid w:val="0"/>
        <w:spacing w:before="120" w:after="120"/>
        <w:rPr>
          <w:rFonts w:cs="Times New Roman"/>
          <w:b/>
          <w:bCs/>
        </w:rPr>
      </w:pPr>
      <w:bookmarkStart w:id="2" w:name="OLE_LINK1"/>
      <w:r>
        <w:rPr>
          <w:rFonts w:hint="eastAsia"/>
          <w:b/>
          <w:bCs/>
        </w:rPr>
        <w:t>标项二：</w:t>
      </w:r>
    </w:p>
    <w:p w:rsidR="003F3D2F" w:rsidRPr="00916066" w:rsidRDefault="003F3D2F">
      <w:pPr>
        <w:snapToGrid w:val="0"/>
        <w:spacing w:line="360" w:lineRule="auto"/>
        <w:ind w:firstLine="420"/>
        <w:rPr>
          <w:rFonts w:cs="Times New Roman"/>
          <w:color w:val="000000"/>
        </w:rPr>
      </w:pPr>
      <w:r w:rsidRPr="00916066">
        <w:rPr>
          <w:rFonts w:hint="eastAsia"/>
          <w:color w:val="000000"/>
        </w:rPr>
        <w:t>工程内容详见工程量清单。</w:t>
      </w:r>
    </w:p>
    <w:p w:rsidR="003F3D2F" w:rsidRDefault="003F3D2F">
      <w:pPr>
        <w:snapToGrid w:val="0"/>
        <w:spacing w:line="360" w:lineRule="auto"/>
        <w:ind w:firstLine="420"/>
        <w:rPr>
          <w:rFonts w:cs="Times New Roman"/>
          <w:color w:val="000000"/>
        </w:rPr>
      </w:pPr>
      <w:r w:rsidRPr="00916066">
        <w:rPr>
          <w:rFonts w:hint="eastAsia"/>
          <w:color w:val="000000"/>
        </w:rPr>
        <w:t>设计费</w:t>
      </w:r>
      <w:r w:rsidRPr="00916066">
        <w:rPr>
          <w:color w:val="000000"/>
        </w:rPr>
        <w:t>3000</w:t>
      </w:r>
      <w:r w:rsidRPr="00916066">
        <w:rPr>
          <w:rFonts w:hint="eastAsia"/>
          <w:color w:val="000000"/>
        </w:rPr>
        <w:t>元</w:t>
      </w:r>
      <w:r w:rsidRPr="00916066">
        <w:rPr>
          <w:color w:val="000000"/>
        </w:rPr>
        <w:t>,</w:t>
      </w:r>
      <w:r w:rsidRPr="00916066">
        <w:rPr>
          <w:rFonts w:hint="eastAsia"/>
          <w:color w:val="000000"/>
        </w:rPr>
        <w:t>为不可竞争费用。</w:t>
      </w:r>
    </w:p>
    <w:p w:rsidR="003F3D2F" w:rsidRDefault="003F3D2F">
      <w:pPr>
        <w:snapToGrid w:val="0"/>
        <w:spacing w:line="360" w:lineRule="auto"/>
        <w:rPr>
          <w:rFonts w:cs="Times New Roman"/>
          <w:b/>
          <w:bCs/>
        </w:rPr>
      </w:pPr>
      <w:r>
        <w:rPr>
          <w:rFonts w:hint="eastAsia"/>
          <w:b/>
          <w:bCs/>
        </w:rPr>
        <w:t>技术要求：</w:t>
      </w:r>
    </w:p>
    <w:p w:rsidR="003F3D2F" w:rsidRDefault="003F3D2F">
      <w:pPr>
        <w:snapToGrid w:val="0"/>
        <w:spacing w:line="360" w:lineRule="auto"/>
        <w:rPr>
          <w:rFonts w:cs="Times New Roman"/>
        </w:rPr>
      </w:pPr>
      <w:r>
        <w:rPr>
          <w:rFonts w:hint="eastAsia"/>
          <w:b/>
          <w:bCs/>
        </w:rPr>
        <w:t>（一）洁净实验室要求</w:t>
      </w:r>
    </w:p>
    <w:p w:rsidR="003F3D2F" w:rsidRDefault="003F3D2F">
      <w:pPr>
        <w:snapToGrid w:val="0"/>
        <w:spacing w:line="440" w:lineRule="exact"/>
        <w:ind w:firstLine="420"/>
        <w:rPr>
          <w:rFonts w:cs="Times New Roman"/>
          <w:color w:val="000000"/>
        </w:rPr>
      </w:pPr>
      <w:r>
        <w:rPr>
          <w:rFonts w:hint="eastAsia"/>
        </w:rPr>
        <w:t>设计的总体原则是：人流物流洁污分明，配套设施完善，功能与设施先进完备。设计、施工工艺、设备及材料的选择都应具有先进性，满足现代化实验室的使用要求，并具备可扩展性。设备及工艺的安排应具有先进性、高可靠性、实用性、经济性与合理性。全部技术指标，包括设备、材料、包装、运输、安装、调试、等各项目技术参数，必须符合国家规范的相关要求。</w:t>
      </w:r>
    </w:p>
    <w:p w:rsidR="003F3D2F" w:rsidRDefault="003F3D2F">
      <w:pPr>
        <w:snapToGrid w:val="0"/>
        <w:spacing w:line="440" w:lineRule="exact"/>
        <w:ind w:firstLine="420"/>
      </w:pPr>
      <w:r>
        <w:rPr>
          <w:rFonts w:hint="eastAsia"/>
        </w:rPr>
        <w:t>如果国家有新的相关行业标准公布，按新的行业标准实行</w:t>
      </w:r>
      <w:r>
        <w:t>.</w:t>
      </w:r>
    </w:p>
    <w:tbl>
      <w:tblPr>
        <w:tblW w:w="8928" w:type="dxa"/>
        <w:tblInd w:w="2" w:type="dxa"/>
        <w:tblLayout w:type="fixed"/>
        <w:tblCellMar>
          <w:left w:w="0" w:type="dxa"/>
          <w:right w:w="0" w:type="dxa"/>
        </w:tblCellMar>
        <w:tblLook w:val="00A0"/>
      </w:tblPr>
      <w:tblGrid>
        <w:gridCol w:w="1548"/>
        <w:gridCol w:w="1440"/>
        <w:gridCol w:w="1260"/>
        <w:gridCol w:w="1260"/>
        <w:gridCol w:w="1251"/>
        <w:gridCol w:w="1080"/>
        <w:gridCol w:w="1089"/>
      </w:tblGrid>
      <w:tr w:rsidR="003F3D2F">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rPr>
                <w:rFonts w:hint="eastAsia"/>
              </w:rPr>
              <w:t>洁净等级</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rPr>
                <w:rFonts w:hint="eastAsia"/>
              </w:rPr>
              <w:t>换气次数</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rPr>
                <w:rFonts w:hint="eastAsia"/>
              </w:rPr>
              <w:t>自净时间</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rPr>
                <w:rFonts w:hint="eastAsia"/>
              </w:rPr>
              <w:t>温度</w:t>
            </w:r>
          </w:p>
        </w:tc>
        <w:tc>
          <w:tcPr>
            <w:tcW w:w="1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rPr>
                <w:rFonts w:hint="eastAsia"/>
              </w:rPr>
              <w:t>湿度</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rPr>
                <w:rFonts w:hint="eastAsia"/>
              </w:rPr>
              <w:t>噪声</w:t>
            </w:r>
          </w:p>
        </w:tc>
        <w:tc>
          <w:tcPr>
            <w:tcW w:w="1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rPr>
                <w:rFonts w:hint="eastAsia"/>
              </w:rPr>
              <w:t>照度</w:t>
            </w:r>
          </w:p>
        </w:tc>
      </w:tr>
      <w:tr w:rsidR="003F3D2F">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t>10000</w:t>
            </w:r>
            <w:r>
              <w:rPr>
                <w:rFonts w:hint="eastAsia"/>
              </w:rPr>
              <w:t>级</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t>20-25</w:t>
            </w:r>
            <w:r>
              <w:rPr>
                <w:rFonts w:hint="eastAsia"/>
              </w:rPr>
              <w:t>次</w:t>
            </w:r>
            <w:r>
              <w:t>/h</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rPr>
                <w:rFonts w:hint="eastAsia"/>
              </w:rPr>
              <w:t>≤</w:t>
            </w:r>
            <w:r>
              <w:t>30min</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t>18</w:t>
            </w:r>
            <w:r>
              <w:rPr>
                <w:rFonts w:hint="eastAsia"/>
              </w:rPr>
              <w:t>～</w:t>
            </w:r>
            <w:r>
              <w:t>26</w:t>
            </w:r>
            <w:r>
              <w:rPr>
                <w:rFonts w:hint="eastAsia"/>
              </w:rPr>
              <w:t>℃</w:t>
            </w:r>
          </w:p>
        </w:tc>
        <w:tc>
          <w:tcPr>
            <w:tcW w:w="1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t>40%</w:t>
            </w:r>
            <w:r>
              <w:rPr>
                <w:rFonts w:hint="eastAsia"/>
              </w:rPr>
              <w:t>～</w:t>
            </w:r>
            <w:r>
              <w:t>65%</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rPr>
                <w:rFonts w:hint="eastAsia"/>
              </w:rPr>
              <w:t>≤</w:t>
            </w:r>
            <w:r>
              <w:t>60dB</w:t>
            </w:r>
          </w:p>
        </w:tc>
        <w:tc>
          <w:tcPr>
            <w:tcW w:w="1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rPr>
                <w:rFonts w:hint="eastAsia"/>
              </w:rPr>
              <w:t>≥</w:t>
            </w:r>
            <w:r>
              <w:t>300Lx</w:t>
            </w:r>
          </w:p>
        </w:tc>
      </w:tr>
      <w:tr w:rsidR="003F3D2F">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t>100000</w:t>
            </w:r>
            <w:r>
              <w:rPr>
                <w:rFonts w:hint="eastAsia"/>
              </w:rPr>
              <w:t>级</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t>15-20</w:t>
            </w:r>
            <w:r>
              <w:rPr>
                <w:rFonts w:hint="eastAsia"/>
              </w:rPr>
              <w:t>次</w:t>
            </w:r>
            <w:r>
              <w:t>/h</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rPr>
                <w:rFonts w:hint="eastAsia"/>
              </w:rPr>
              <w:t>≤</w:t>
            </w:r>
            <w:r>
              <w:t>30min</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rPr>
                <w:rFonts w:cs="Times New Roman"/>
              </w:rPr>
            </w:pPr>
            <w:r>
              <w:t>18</w:t>
            </w:r>
            <w:r>
              <w:rPr>
                <w:rFonts w:hint="eastAsia"/>
              </w:rPr>
              <w:t>～</w:t>
            </w:r>
            <w:r>
              <w:t>26</w:t>
            </w:r>
            <w:r>
              <w:rPr>
                <w:rFonts w:hint="eastAsia"/>
              </w:rPr>
              <w:t>℃</w:t>
            </w:r>
          </w:p>
        </w:tc>
        <w:tc>
          <w:tcPr>
            <w:tcW w:w="1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t>40%</w:t>
            </w:r>
            <w:r>
              <w:rPr>
                <w:rFonts w:hint="eastAsia"/>
              </w:rPr>
              <w:t>～</w:t>
            </w:r>
            <w:r>
              <w:t>65%</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rPr>
                <w:rFonts w:hint="eastAsia"/>
              </w:rPr>
              <w:t>≤</w:t>
            </w:r>
            <w:r>
              <w:t>60dB</w:t>
            </w:r>
          </w:p>
        </w:tc>
        <w:tc>
          <w:tcPr>
            <w:tcW w:w="1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pPr>
            <w:r>
              <w:rPr>
                <w:rFonts w:hint="eastAsia"/>
              </w:rPr>
              <w:t>≥</w:t>
            </w:r>
            <w:r>
              <w:t>300Lx</w:t>
            </w:r>
          </w:p>
        </w:tc>
      </w:tr>
    </w:tbl>
    <w:p w:rsidR="003F3D2F" w:rsidRDefault="003F3D2F">
      <w:pPr>
        <w:snapToGrid w:val="0"/>
        <w:spacing w:line="360" w:lineRule="auto"/>
        <w:rPr>
          <w:rFonts w:cs="Times New Roman"/>
        </w:rPr>
      </w:pPr>
      <w:r>
        <w:rPr>
          <w:rFonts w:hint="eastAsia"/>
        </w:rPr>
        <w:t>两个洁净度级别相等的洁净室相通时，保持由内向外的气流方向。静压差≥</w:t>
      </w:r>
      <w:r>
        <w:t>5-10pa</w:t>
      </w:r>
      <w:r>
        <w:rPr>
          <w:rFonts w:hint="eastAsia"/>
        </w:rPr>
        <w:t>。</w:t>
      </w:r>
    </w:p>
    <w:p w:rsidR="003F3D2F" w:rsidRDefault="003F3D2F">
      <w:pPr>
        <w:tabs>
          <w:tab w:val="left" w:pos="720"/>
        </w:tabs>
        <w:snapToGrid w:val="0"/>
        <w:spacing w:line="440" w:lineRule="exact"/>
        <w:rPr>
          <w:rFonts w:cs="Times New Roman"/>
        </w:rPr>
      </w:pPr>
      <w:r>
        <w:t>3.</w:t>
      </w:r>
      <w:r>
        <w:rPr>
          <w:rFonts w:hint="eastAsia"/>
        </w:rPr>
        <w:t>平面布局</w:t>
      </w:r>
    </w:p>
    <w:p w:rsidR="003F3D2F" w:rsidRDefault="003F3D2F">
      <w:pPr>
        <w:snapToGrid w:val="0"/>
        <w:spacing w:line="440" w:lineRule="exact"/>
        <w:ind w:firstLine="420"/>
        <w:rPr>
          <w:rFonts w:cs="Times New Roman"/>
        </w:rPr>
      </w:pPr>
      <w:r>
        <w:t xml:space="preserve">  </w:t>
      </w:r>
      <w:r>
        <w:rPr>
          <w:rFonts w:hint="eastAsia"/>
        </w:rPr>
        <w:t>布局原则和依据：以根据《洁净厂房设计规范》（人流物流及洁污分明），全方位、全过程的控制污染途径，以及流线简明、高效的原则。依据甲方提供的工艺流程图和建筑平面图进行布局。设计方案应布局合理，功能完善，符合便于疏散、功能流程短捷、人流物流洁污分明的原则。严格执行国家各项规范、标准，尤其是强制性标准要求。</w:t>
      </w:r>
    </w:p>
    <w:p w:rsidR="003F3D2F" w:rsidRDefault="003F3D2F">
      <w:pPr>
        <w:snapToGrid w:val="0"/>
        <w:spacing w:line="440" w:lineRule="exact"/>
        <w:ind w:firstLine="420"/>
        <w:rPr>
          <w:rFonts w:cs="Times New Roman"/>
          <w:b/>
          <w:bCs/>
        </w:rPr>
      </w:pPr>
      <w:r>
        <w:rPr>
          <w:rFonts w:hint="eastAsia"/>
        </w:rPr>
        <w:t>建筑装饰应遵循不产尘、不积尘、耐腐蚀、防潮防霉、容易清洁和符合防火要求的总原则。洁净区范围内与空气直接接触的外露材料不得使用木材和石膏板。</w:t>
      </w:r>
    </w:p>
    <w:p w:rsidR="003F3D2F" w:rsidRDefault="003F3D2F">
      <w:pPr>
        <w:snapToGrid w:val="0"/>
        <w:spacing w:line="440" w:lineRule="exact"/>
        <w:ind w:firstLine="420"/>
        <w:rPr>
          <w:rFonts w:cs="Times New Roman"/>
        </w:rPr>
      </w:pPr>
      <w:r>
        <w:t>1).</w:t>
      </w:r>
      <w:r>
        <w:rPr>
          <w:rFonts w:hint="eastAsia"/>
        </w:rPr>
        <w:t>实验室人员经更衣室更衣后经过缓冲区才能进入洁净实验区；</w:t>
      </w:r>
    </w:p>
    <w:p w:rsidR="003F3D2F" w:rsidRDefault="003F3D2F">
      <w:pPr>
        <w:snapToGrid w:val="0"/>
        <w:spacing w:line="360" w:lineRule="auto"/>
        <w:rPr>
          <w:rFonts w:cs="Times New Roman"/>
        </w:rPr>
      </w:pPr>
      <w:r>
        <w:t xml:space="preserve">    2).</w:t>
      </w:r>
      <w:r>
        <w:rPr>
          <w:rFonts w:hint="eastAsia"/>
        </w:rPr>
        <w:t>实验室所有隔断墙面均采用</w:t>
      </w:r>
      <w:r>
        <w:t>50mm</w:t>
      </w:r>
      <w:r>
        <w:rPr>
          <w:rFonts w:hint="eastAsia"/>
        </w:rPr>
        <w:t>岩棉防火</w:t>
      </w:r>
      <w:r>
        <w:t>(</w:t>
      </w:r>
      <w:r>
        <w:rPr>
          <w:rFonts w:hint="eastAsia"/>
        </w:rPr>
        <w:t>防火</w:t>
      </w:r>
      <w:r>
        <w:t>1.0</w:t>
      </w:r>
      <w:r>
        <w:rPr>
          <w:rFonts w:hint="eastAsia"/>
        </w:rPr>
        <w:t>小时</w:t>
      </w:r>
      <w:r>
        <w:t>)</w:t>
      </w:r>
      <w:r>
        <w:rPr>
          <w:rFonts w:hint="eastAsia"/>
        </w:rPr>
        <w:t>净化夹心彩钢板隔断，高度为</w:t>
      </w:r>
      <w:r>
        <w:t>2600 mm</w:t>
      </w:r>
      <w:r>
        <w:rPr>
          <w:rFonts w:hint="eastAsia"/>
        </w:rPr>
        <w:t>，吊顶采用</w:t>
      </w:r>
      <w:r>
        <w:t>50mm</w:t>
      </w:r>
      <w:r>
        <w:rPr>
          <w:rFonts w:hint="eastAsia"/>
        </w:rPr>
        <w:t>手工双玻镁净化彩钢板吊顶。</w:t>
      </w:r>
    </w:p>
    <w:p w:rsidR="003F3D2F" w:rsidRDefault="003F3D2F">
      <w:pPr>
        <w:snapToGrid w:val="0"/>
        <w:spacing w:line="440" w:lineRule="exact"/>
        <w:ind w:firstLine="422"/>
        <w:rPr>
          <w:rFonts w:cs="Times New Roman"/>
          <w:color w:val="000000"/>
        </w:rPr>
      </w:pPr>
      <w:r>
        <w:rPr>
          <w:rFonts w:hint="eastAsia"/>
          <w:b/>
          <w:bCs/>
          <w:color w:val="000000"/>
        </w:rPr>
        <w:t>（二）各房间具体装修方案：</w:t>
      </w:r>
    </w:p>
    <w:p w:rsidR="003F3D2F" w:rsidRDefault="003F3D2F">
      <w:pPr>
        <w:snapToGrid w:val="0"/>
        <w:spacing w:line="440" w:lineRule="exact"/>
        <w:ind w:firstLine="359"/>
        <w:rPr>
          <w:rFonts w:cs="Times New Roman"/>
          <w:color w:val="000000"/>
        </w:rPr>
      </w:pPr>
      <w:r>
        <w:rPr>
          <w:color w:val="000000"/>
        </w:rPr>
        <w:t>1</w:t>
      </w:r>
      <w:r>
        <w:rPr>
          <w:rFonts w:hint="eastAsia"/>
          <w:color w:val="000000"/>
        </w:rPr>
        <w:t>）墙面：</w:t>
      </w:r>
    </w:p>
    <w:p w:rsidR="003F3D2F" w:rsidRDefault="003F3D2F">
      <w:pPr>
        <w:snapToGrid w:val="0"/>
        <w:spacing w:line="440" w:lineRule="exact"/>
        <w:ind w:firstLine="420"/>
        <w:rPr>
          <w:rFonts w:cs="Times New Roman"/>
          <w:color w:val="000000"/>
        </w:rPr>
      </w:pPr>
      <w:r>
        <w:rPr>
          <w:rFonts w:hint="eastAsia"/>
          <w:color w:val="000000"/>
        </w:rPr>
        <w:t>要求：平整、严密、防腐、防潮、易清洁、美观。</w:t>
      </w:r>
    </w:p>
    <w:p w:rsidR="003F3D2F" w:rsidRDefault="003F3D2F">
      <w:pPr>
        <w:snapToGrid w:val="0"/>
        <w:spacing w:line="440" w:lineRule="exact"/>
        <w:ind w:firstLine="420"/>
        <w:rPr>
          <w:rFonts w:cs="Times New Roman"/>
          <w:color w:val="000000"/>
        </w:rPr>
      </w:pPr>
      <w:r>
        <w:rPr>
          <w:rFonts w:hint="eastAsia"/>
          <w:color w:val="000000"/>
        </w:rPr>
        <w:t>使用材料：</w:t>
      </w:r>
      <w:r>
        <w:rPr>
          <w:color w:val="000000"/>
        </w:rPr>
        <w:t>50mm</w:t>
      </w:r>
      <w:r>
        <w:rPr>
          <w:rFonts w:hint="eastAsia"/>
          <w:color w:val="000000"/>
        </w:rPr>
        <w:t>厚净化彩钢板，面层钢板厚度为</w:t>
      </w:r>
      <w:r>
        <w:rPr>
          <w:color w:val="000000"/>
        </w:rPr>
        <w:t>0.5mm</w:t>
      </w:r>
      <w:r>
        <w:rPr>
          <w:rFonts w:hint="eastAsia"/>
          <w:color w:val="000000"/>
        </w:rPr>
        <w:t>，宝钢板，夹层填充材质为防火岩棉材料，岩棉容重：</w:t>
      </w:r>
      <w:r>
        <w:rPr>
          <w:color w:val="000000"/>
        </w:rPr>
        <w:t>120kg/m3</w:t>
      </w:r>
      <w:r>
        <w:rPr>
          <w:rFonts w:hint="eastAsia"/>
          <w:color w:val="000000"/>
        </w:rPr>
        <w:t>。</w:t>
      </w:r>
    </w:p>
    <w:p w:rsidR="003F3D2F" w:rsidRDefault="003F3D2F">
      <w:pPr>
        <w:snapToGrid w:val="0"/>
        <w:spacing w:line="440" w:lineRule="exact"/>
        <w:ind w:firstLine="420"/>
        <w:rPr>
          <w:rFonts w:cs="Times New Roman"/>
          <w:color w:val="000000"/>
        </w:rPr>
      </w:pPr>
      <w:r>
        <w:rPr>
          <w:color w:val="000000"/>
        </w:rPr>
        <w:t>2</w:t>
      </w:r>
      <w:r>
        <w:rPr>
          <w:rFonts w:hint="eastAsia"/>
          <w:color w:val="000000"/>
        </w:rPr>
        <w:t>）地面：</w:t>
      </w:r>
    </w:p>
    <w:p w:rsidR="003F3D2F" w:rsidRDefault="003F3D2F">
      <w:pPr>
        <w:snapToGrid w:val="0"/>
        <w:spacing w:line="440" w:lineRule="exact"/>
        <w:ind w:firstLine="420"/>
        <w:rPr>
          <w:rFonts w:cs="Times New Roman"/>
          <w:color w:val="000000"/>
        </w:rPr>
      </w:pPr>
      <w:r>
        <w:rPr>
          <w:rFonts w:hint="eastAsia"/>
          <w:color w:val="000000"/>
        </w:rPr>
        <w:t>要求：平整、严密、防腐、防水、防滑、耐磨、易清洁、美观。</w:t>
      </w:r>
    </w:p>
    <w:p w:rsidR="003F3D2F" w:rsidRDefault="003F3D2F">
      <w:pPr>
        <w:snapToGrid w:val="0"/>
        <w:spacing w:line="440" w:lineRule="exact"/>
        <w:ind w:firstLine="420"/>
        <w:rPr>
          <w:rFonts w:cs="Times New Roman"/>
          <w:color w:val="000000"/>
        </w:rPr>
      </w:pPr>
      <w:r>
        <w:rPr>
          <w:rFonts w:hint="eastAsia"/>
          <w:color w:val="000000"/>
        </w:rPr>
        <w:t>选用材料：不小于</w:t>
      </w:r>
      <w:r>
        <w:rPr>
          <w:color w:val="000000"/>
        </w:rPr>
        <w:t>2mm</w:t>
      </w:r>
      <w:r>
        <w:rPr>
          <w:rFonts w:hint="eastAsia"/>
          <w:color w:val="000000"/>
        </w:rPr>
        <w:t>厚的同质透芯</w:t>
      </w:r>
      <w:r>
        <w:rPr>
          <w:color w:val="000000"/>
        </w:rPr>
        <w:t>PVC</w:t>
      </w:r>
      <w:r>
        <w:rPr>
          <w:rFonts w:hint="eastAsia"/>
          <w:color w:val="000000"/>
        </w:rPr>
        <w:t>卷材地板。</w:t>
      </w:r>
    </w:p>
    <w:p w:rsidR="003F3D2F" w:rsidRDefault="003F3D2F">
      <w:pPr>
        <w:snapToGrid w:val="0"/>
        <w:spacing w:line="440" w:lineRule="exact"/>
        <w:ind w:firstLine="420"/>
        <w:rPr>
          <w:rFonts w:cs="Times New Roman"/>
          <w:color w:val="000000"/>
        </w:rPr>
      </w:pPr>
      <w:r>
        <w:rPr>
          <w:color w:val="000000"/>
        </w:rPr>
        <w:t>3</w:t>
      </w:r>
      <w:r>
        <w:rPr>
          <w:rFonts w:hint="eastAsia"/>
          <w:color w:val="000000"/>
        </w:rPr>
        <w:t>）吊顶：</w:t>
      </w:r>
    </w:p>
    <w:p w:rsidR="003F3D2F" w:rsidRDefault="003F3D2F">
      <w:pPr>
        <w:snapToGrid w:val="0"/>
        <w:spacing w:line="440" w:lineRule="exact"/>
        <w:ind w:firstLine="420"/>
        <w:rPr>
          <w:rFonts w:cs="Times New Roman"/>
          <w:color w:val="000000"/>
        </w:rPr>
      </w:pPr>
      <w:r>
        <w:rPr>
          <w:rFonts w:hint="eastAsia"/>
          <w:color w:val="000000"/>
        </w:rPr>
        <w:t>要求：平整、严密、防腐、防潮、易清洁、美观。</w:t>
      </w:r>
    </w:p>
    <w:p w:rsidR="003F3D2F" w:rsidRDefault="003F3D2F">
      <w:pPr>
        <w:snapToGrid w:val="0"/>
        <w:spacing w:line="440" w:lineRule="exact"/>
        <w:ind w:firstLine="420"/>
        <w:rPr>
          <w:rFonts w:cs="Times New Roman"/>
          <w:color w:val="000000"/>
        </w:rPr>
      </w:pPr>
      <w:r>
        <w:rPr>
          <w:rFonts w:hint="eastAsia"/>
          <w:color w:val="000000"/>
        </w:rPr>
        <w:t>使用材料：</w:t>
      </w:r>
      <w:r>
        <w:rPr>
          <w:color w:val="000000"/>
        </w:rPr>
        <w:t>50mm</w:t>
      </w:r>
      <w:r>
        <w:rPr>
          <w:rFonts w:hint="eastAsia"/>
          <w:color w:val="000000"/>
        </w:rPr>
        <w:t>厚手工双玻镁净化彩钢板，面层钢板厚度不小于</w:t>
      </w:r>
      <w:r>
        <w:rPr>
          <w:color w:val="000000"/>
        </w:rPr>
        <w:t>0.5mm</w:t>
      </w:r>
      <w:r>
        <w:rPr>
          <w:rFonts w:hint="eastAsia"/>
          <w:color w:val="000000"/>
        </w:rPr>
        <w:t>，夹层填充材质为防火岩棉材料。</w:t>
      </w:r>
      <w:r>
        <w:rPr>
          <w:color w:val="000000"/>
        </w:rPr>
        <w:t xml:space="preserve"> </w:t>
      </w:r>
      <w:r>
        <w:rPr>
          <w:rFonts w:hint="eastAsia"/>
          <w:color w:val="000000"/>
        </w:rPr>
        <w:t>吊顶为可上人吊顶。</w:t>
      </w:r>
    </w:p>
    <w:p w:rsidR="003F3D2F" w:rsidRDefault="003F3D2F">
      <w:pPr>
        <w:tabs>
          <w:tab w:val="left" w:pos="720"/>
        </w:tabs>
        <w:snapToGrid w:val="0"/>
        <w:spacing w:line="440" w:lineRule="exact"/>
        <w:ind w:firstLine="420"/>
        <w:rPr>
          <w:color w:val="000000"/>
        </w:rPr>
      </w:pPr>
      <w:r>
        <w:rPr>
          <w:color w:val="000000"/>
        </w:rPr>
        <w:t>4</w:t>
      </w:r>
      <w:r>
        <w:rPr>
          <w:rFonts w:hint="eastAsia"/>
          <w:color w:val="000000"/>
        </w:rPr>
        <w:t>）其他墙体部分：实验室内所有阴阳角均采用电泳铝合金圆弧过渡，避免出现不易打扫的卫生死角。</w:t>
      </w:r>
      <w:r>
        <w:rPr>
          <w:color w:val="000000"/>
        </w:rPr>
        <w:t xml:space="preserve"> </w:t>
      </w:r>
    </w:p>
    <w:p w:rsidR="003F3D2F" w:rsidRDefault="003F3D2F">
      <w:pPr>
        <w:snapToGrid w:val="0"/>
        <w:spacing w:line="440" w:lineRule="exact"/>
        <w:ind w:firstLine="420"/>
        <w:rPr>
          <w:rFonts w:cs="Times New Roman"/>
          <w:color w:val="000000"/>
        </w:rPr>
      </w:pPr>
      <w:r>
        <w:rPr>
          <w:color w:val="000000"/>
        </w:rPr>
        <w:t>5</w:t>
      </w:r>
      <w:r>
        <w:rPr>
          <w:rFonts w:hint="eastAsia"/>
          <w:color w:val="000000"/>
        </w:rPr>
        <w:t>）门窗：所有区域门采用成品钢制门，并带观察窗；固定窗采用成品双层真空玻璃窗。</w:t>
      </w:r>
      <w:r>
        <w:rPr>
          <w:rFonts w:hint="eastAsia"/>
        </w:rPr>
        <w:t>玻璃均采用钢化处理</w:t>
      </w:r>
      <w:r>
        <w:rPr>
          <w:rFonts w:hint="eastAsia"/>
          <w:color w:val="000000"/>
        </w:rPr>
        <w:t>，五金件为不锈钢材质；门的开启方向应满足洁净室相关规定。</w:t>
      </w:r>
    </w:p>
    <w:p w:rsidR="003F3D2F" w:rsidRDefault="003F3D2F">
      <w:pPr>
        <w:snapToGrid w:val="0"/>
        <w:spacing w:line="440" w:lineRule="exact"/>
        <w:ind w:firstLine="420"/>
        <w:rPr>
          <w:rFonts w:cs="Times New Roman"/>
          <w:color w:val="000000"/>
        </w:rPr>
      </w:pPr>
      <w:r>
        <w:rPr>
          <w:color w:val="000000"/>
        </w:rPr>
        <w:t>6</w:t>
      </w:r>
      <w:r>
        <w:rPr>
          <w:rFonts w:hint="eastAsia"/>
          <w:color w:val="000000"/>
        </w:rPr>
        <w:t>）实验室应在便于操作的位置设动力配电箱一个，实验室生活照明系统利用室内原有的照明箱。各系统应分设独立用电回路，能单独控制。实验区域采用无尘室专用</w:t>
      </w:r>
      <w:r>
        <w:rPr>
          <w:color w:val="000000"/>
        </w:rPr>
        <w:t>LED</w:t>
      </w:r>
      <w:r>
        <w:rPr>
          <w:rFonts w:hint="eastAsia"/>
          <w:color w:val="000000"/>
        </w:rPr>
        <w:t>平板洁净灯。</w:t>
      </w:r>
    </w:p>
    <w:p w:rsidR="003F3D2F" w:rsidRDefault="003F3D2F">
      <w:pPr>
        <w:snapToGrid w:val="0"/>
        <w:spacing w:line="360" w:lineRule="auto"/>
        <w:ind w:firstLine="372"/>
        <w:rPr>
          <w:rFonts w:cs="Times New Roman"/>
        </w:rPr>
      </w:pPr>
      <w:r>
        <w:t>a</w:t>
      </w:r>
      <w:r>
        <w:rPr>
          <w:rFonts w:hint="eastAsia"/>
        </w:rPr>
        <w:t>、照明、插座接入原照明箱，所有主线为</w:t>
      </w:r>
      <w:r>
        <w:t>2.5</w:t>
      </w:r>
      <w:r>
        <w:rPr>
          <w:rFonts w:hint="eastAsia"/>
        </w:rPr>
        <w:t>平方</w:t>
      </w:r>
      <w:r>
        <w:t>BV</w:t>
      </w:r>
      <w:r>
        <w:rPr>
          <w:rFonts w:hint="eastAsia"/>
        </w:rPr>
        <w:t>国标电线。</w:t>
      </w:r>
    </w:p>
    <w:p w:rsidR="003F3D2F" w:rsidRDefault="003F3D2F">
      <w:pPr>
        <w:snapToGrid w:val="0"/>
        <w:spacing w:line="360" w:lineRule="auto"/>
        <w:ind w:left="425"/>
        <w:rPr>
          <w:rFonts w:cs="Times New Roman"/>
        </w:rPr>
      </w:pPr>
      <w:r>
        <w:t>b</w:t>
      </w:r>
      <w:r>
        <w:rPr>
          <w:rFonts w:hint="eastAsia"/>
        </w:rPr>
        <w:t>、照明开关底边离地</w:t>
      </w:r>
      <w:r>
        <w:t>1300mm</w:t>
      </w:r>
      <w:r>
        <w:rPr>
          <w:rFonts w:hint="eastAsia"/>
        </w:rPr>
        <w:t>，插座底边均离地</w:t>
      </w:r>
      <w:r>
        <w:t>300mm</w:t>
      </w:r>
      <w:r>
        <w:rPr>
          <w:rFonts w:hint="eastAsia"/>
        </w:rPr>
        <w:t>。暗装在彩钢板夹层内。</w:t>
      </w:r>
    </w:p>
    <w:p w:rsidR="003F3D2F" w:rsidRDefault="003F3D2F">
      <w:pPr>
        <w:snapToGrid w:val="0"/>
        <w:spacing w:line="440" w:lineRule="exact"/>
        <w:ind w:firstLine="372"/>
        <w:rPr>
          <w:rFonts w:cs="Times New Roman"/>
          <w:color w:val="000000"/>
        </w:rPr>
      </w:pPr>
      <w:r>
        <w:t>c</w:t>
      </w:r>
      <w:r>
        <w:rPr>
          <w:rFonts w:hint="eastAsia"/>
        </w:rPr>
        <w:t>、配电干线、支干线均选用铜芯电线（</w:t>
      </w:r>
      <w:r>
        <w:t>BV</w:t>
      </w:r>
      <w:r>
        <w:rPr>
          <w:rFonts w:hint="eastAsia"/>
        </w:rPr>
        <w:t>）穿薄壁镀锌管于彩钢板内、顶板顶面、技术夹层内暗装敷设。</w:t>
      </w:r>
    </w:p>
    <w:p w:rsidR="003F3D2F" w:rsidRDefault="003F3D2F">
      <w:pPr>
        <w:snapToGrid w:val="0"/>
        <w:spacing w:line="440" w:lineRule="exact"/>
        <w:ind w:firstLine="420"/>
        <w:rPr>
          <w:rFonts w:cs="Times New Roman"/>
          <w:color w:val="000000"/>
        </w:rPr>
      </w:pPr>
      <w:r>
        <w:rPr>
          <w:color w:val="000000"/>
        </w:rPr>
        <w:t>7</w:t>
      </w:r>
      <w:r>
        <w:rPr>
          <w:rFonts w:hint="eastAsia"/>
          <w:color w:val="000000"/>
        </w:rPr>
        <w:t>）给排水管路产品</w:t>
      </w:r>
    </w:p>
    <w:p w:rsidR="003F3D2F" w:rsidRDefault="003F3D2F">
      <w:pPr>
        <w:snapToGrid w:val="0"/>
        <w:spacing w:line="440" w:lineRule="exact"/>
        <w:ind w:firstLine="420"/>
        <w:rPr>
          <w:rFonts w:cs="Times New Roman"/>
          <w:color w:val="000000"/>
        </w:rPr>
      </w:pPr>
      <w:r>
        <w:rPr>
          <w:color w:val="000000"/>
        </w:rPr>
        <w:t>a</w:t>
      </w:r>
      <w:r>
        <w:rPr>
          <w:rFonts w:hint="eastAsia"/>
          <w:color w:val="000000"/>
        </w:rPr>
        <w:t>、给水部分：给水管采用</w:t>
      </w:r>
      <w:r>
        <w:rPr>
          <w:color w:val="000000"/>
        </w:rPr>
        <w:t>PP-R</w:t>
      </w:r>
      <w:r>
        <w:rPr>
          <w:rFonts w:hint="eastAsia"/>
          <w:color w:val="000000"/>
        </w:rPr>
        <w:t>管在吊顶技术夹层内</w:t>
      </w:r>
      <w:r>
        <w:rPr>
          <w:rFonts w:hint="eastAsia"/>
        </w:rPr>
        <w:t>敷设，穿顶板沿墙到给水点，</w:t>
      </w:r>
      <w:r>
        <w:rPr>
          <w:rFonts w:hint="eastAsia"/>
          <w:color w:val="000000"/>
        </w:rPr>
        <w:t>按照国家规范施工。</w:t>
      </w:r>
    </w:p>
    <w:p w:rsidR="003F3D2F" w:rsidRDefault="003F3D2F">
      <w:pPr>
        <w:snapToGrid w:val="0"/>
        <w:spacing w:line="440" w:lineRule="exact"/>
        <w:ind w:firstLine="420"/>
        <w:rPr>
          <w:rFonts w:cs="Times New Roman"/>
          <w:color w:val="000000"/>
        </w:rPr>
      </w:pPr>
      <w:r>
        <w:rPr>
          <w:color w:val="000000"/>
        </w:rPr>
        <w:t>b</w:t>
      </w:r>
      <w:r>
        <w:rPr>
          <w:rFonts w:hint="eastAsia"/>
          <w:color w:val="000000"/>
        </w:rPr>
        <w:t>、实验室内洗手盆水龙头应采用实验室专用水龙头。</w:t>
      </w:r>
    </w:p>
    <w:p w:rsidR="003F3D2F" w:rsidRDefault="003F3D2F">
      <w:pPr>
        <w:snapToGrid w:val="0"/>
        <w:spacing w:line="440" w:lineRule="exact"/>
        <w:ind w:firstLine="420"/>
        <w:rPr>
          <w:rFonts w:cs="Times New Roman"/>
          <w:color w:val="000000"/>
        </w:rPr>
      </w:pPr>
      <w:r>
        <w:rPr>
          <w:color w:val="000000"/>
        </w:rPr>
        <w:t>c</w:t>
      </w:r>
      <w:r>
        <w:rPr>
          <w:rFonts w:hint="eastAsia"/>
          <w:color w:val="000000"/>
        </w:rPr>
        <w:t>、排水部分应严格按照国家规范敷设。</w:t>
      </w:r>
    </w:p>
    <w:p w:rsidR="003F3D2F" w:rsidRDefault="003F3D2F">
      <w:pPr>
        <w:tabs>
          <w:tab w:val="left" w:pos="900"/>
        </w:tabs>
        <w:snapToGrid w:val="0"/>
        <w:spacing w:line="440" w:lineRule="exact"/>
        <w:rPr>
          <w:rFonts w:cs="Times New Roman"/>
          <w:b/>
          <w:bCs/>
        </w:rPr>
      </w:pPr>
      <w:r>
        <w:rPr>
          <w:rFonts w:hint="eastAsia"/>
          <w:b/>
          <w:bCs/>
        </w:rPr>
        <w:t>（三）净化空调系统</w:t>
      </w:r>
    </w:p>
    <w:p w:rsidR="003F3D2F" w:rsidRDefault="003F3D2F">
      <w:pPr>
        <w:snapToGrid w:val="0"/>
        <w:spacing w:line="440" w:lineRule="exact"/>
        <w:ind w:firstLine="420"/>
        <w:rPr>
          <w:rFonts w:cs="Times New Roman"/>
        </w:rPr>
      </w:pPr>
      <w:r>
        <w:rPr>
          <w:rFonts w:hint="eastAsia"/>
        </w:rPr>
        <w:t>一）设计方案：</w:t>
      </w:r>
    </w:p>
    <w:p w:rsidR="003F3D2F" w:rsidRDefault="003F3D2F">
      <w:pPr>
        <w:snapToGrid w:val="0"/>
        <w:spacing w:line="440" w:lineRule="exact"/>
        <w:ind w:firstLine="420"/>
      </w:pPr>
      <w:r>
        <w:t>1</w:t>
      </w:r>
      <w:r>
        <w:rPr>
          <w:rFonts w:hint="eastAsia"/>
        </w:rPr>
        <w:t>、本实验室为十万级洁净室，洁净区采用一台恒温恒湿净化空调机组，自动控制，气流组织采用上送下回形式，经三级过滤后送至洁净室内。初中效过滤器位于净化机组内，高效过滤器位于室内送风末端。洁净区域温度控制在</w:t>
      </w:r>
      <w:r>
        <w:t>18-26</w:t>
      </w:r>
      <w:r>
        <w:rPr>
          <w:rFonts w:hint="eastAsia"/>
        </w:rPr>
        <w:t>℃，湿度控制在</w:t>
      </w:r>
      <w:r>
        <w:t>40%-65%</w:t>
      </w:r>
      <w:r>
        <w:rPr>
          <w:rFonts w:hint="eastAsia"/>
        </w:rPr>
        <w:t>，换气次数为</w:t>
      </w:r>
      <w:r>
        <w:t>15-20</w:t>
      </w:r>
      <w:r>
        <w:rPr>
          <w:rFonts w:hint="eastAsia"/>
        </w:rPr>
        <w:t>次</w:t>
      </w:r>
      <w:r>
        <w:t>/h</w:t>
      </w:r>
      <w:r>
        <w:rPr>
          <w:rFonts w:hint="eastAsia"/>
        </w:rPr>
        <w:t>，保证净化区域为相对正压</w:t>
      </w:r>
      <w:r>
        <w:t>(5-10pa)</w:t>
      </w:r>
      <w:r>
        <w:rPr>
          <w:rFonts w:hint="eastAsia"/>
        </w:rPr>
        <w:t>，并且气流由洁净度高的区域流向洁净度低的区域。</w:t>
      </w:r>
      <w:r>
        <w:t xml:space="preserve"> </w:t>
      </w:r>
    </w:p>
    <w:p w:rsidR="003F3D2F" w:rsidRDefault="003F3D2F">
      <w:pPr>
        <w:tabs>
          <w:tab w:val="left" w:pos="720"/>
        </w:tabs>
        <w:snapToGrid w:val="0"/>
        <w:spacing w:line="440" w:lineRule="exact"/>
        <w:ind w:firstLine="420"/>
        <w:rPr>
          <w:rFonts w:cs="Times New Roman"/>
        </w:rPr>
      </w:pPr>
      <w:r>
        <w:t>2</w:t>
      </w:r>
      <w:r>
        <w:rPr>
          <w:rFonts w:hint="eastAsia"/>
        </w:rPr>
        <w:t>、实验室通风：</w:t>
      </w:r>
    </w:p>
    <w:p w:rsidR="003F3D2F" w:rsidRDefault="003F3D2F">
      <w:pPr>
        <w:snapToGrid w:val="0"/>
        <w:spacing w:line="440" w:lineRule="exact"/>
        <w:ind w:firstLine="248"/>
        <w:rPr>
          <w:rFonts w:cs="Times New Roman"/>
        </w:rPr>
      </w:pPr>
      <w:r>
        <w:rPr>
          <w:rFonts w:hint="eastAsia"/>
        </w:rPr>
        <w:t>（</w:t>
      </w:r>
      <w:r>
        <w:t>1</w:t>
      </w:r>
      <w:r>
        <w:rPr>
          <w:rFonts w:hint="eastAsia"/>
        </w:rPr>
        <w:t>）新风：为保证工作人员的舒适性及保证净化区域正压的要求，需补充室外新风，新风比不低于</w:t>
      </w:r>
      <w:r>
        <w:t>15%</w:t>
      </w:r>
      <w:r>
        <w:rPr>
          <w:rFonts w:hint="eastAsia"/>
        </w:rPr>
        <w:t>。</w:t>
      </w:r>
    </w:p>
    <w:p w:rsidR="003F3D2F" w:rsidRDefault="003F3D2F">
      <w:pPr>
        <w:snapToGrid w:val="0"/>
        <w:spacing w:line="440" w:lineRule="exact"/>
        <w:rPr>
          <w:rFonts w:cs="Times New Roman"/>
        </w:rPr>
      </w:pPr>
      <w:r>
        <w:t xml:space="preserve">   </w:t>
      </w:r>
      <w:r>
        <w:rPr>
          <w:rFonts w:hint="eastAsia"/>
        </w:rPr>
        <w:t>（</w:t>
      </w:r>
      <w:r>
        <w:t>2</w:t>
      </w:r>
      <w:r>
        <w:rPr>
          <w:rFonts w:hint="eastAsia"/>
        </w:rPr>
        <w:t>）排风：需各配置一套排风系统，用于通风柜及换鞋间的排风；排风系统出风管上应设置止回阀防止室外气流倒灌。</w:t>
      </w:r>
    </w:p>
    <w:p w:rsidR="003F3D2F" w:rsidRDefault="003F3D2F">
      <w:pPr>
        <w:snapToGrid w:val="0"/>
        <w:spacing w:line="440" w:lineRule="exact"/>
        <w:ind w:firstLine="420"/>
        <w:rPr>
          <w:rFonts w:cs="Times New Roman"/>
        </w:rPr>
      </w:pPr>
      <w:r>
        <w:t>3</w:t>
      </w:r>
      <w:r>
        <w:rPr>
          <w:rFonts w:hint="eastAsia"/>
        </w:rPr>
        <w:t>、冷热源：</w:t>
      </w:r>
    </w:p>
    <w:p w:rsidR="003F3D2F" w:rsidRDefault="003F3D2F">
      <w:pPr>
        <w:snapToGrid w:val="0"/>
        <w:spacing w:line="440" w:lineRule="exact"/>
        <w:ind w:firstLine="420"/>
        <w:rPr>
          <w:rFonts w:cs="Times New Roman"/>
        </w:rPr>
      </w:pPr>
      <w:r>
        <w:rPr>
          <w:rFonts w:hint="eastAsia"/>
        </w:rPr>
        <w:t>实验区空调机组采用恒温恒湿机组，一年四季保证运行。室外机放置于本楼屋顶。</w:t>
      </w:r>
    </w:p>
    <w:p w:rsidR="003F3D2F" w:rsidRDefault="003F3D2F">
      <w:pPr>
        <w:snapToGrid w:val="0"/>
        <w:spacing w:line="440" w:lineRule="exact"/>
        <w:ind w:firstLine="420"/>
        <w:rPr>
          <w:rFonts w:cs="Times New Roman"/>
        </w:rPr>
      </w:pPr>
      <w:r>
        <w:rPr>
          <w:rFonts w:hint="eastAsia"/>
        </w:rPr>
        <w:t>二）设计要求：</w:t>
      </w:r>
    </w:p>
    <w:p w:rsidR="003F3D2F" w:rsidRDefault="003F3D2F">
      <w:pPr>
        <w:snapToGrid w:val="0"/>
        <w:spacing w:line="440" w:lineRule="exact"/>
        <w:ind w:firstLine="420"/>
        <w:rPr>
          <w:rFonts w:cs="Times New Roman"/>
        </w:rPr>
      </w:pPr>
      <w:r>
        <w:t>1</w:t>
      </w:r>
      <w:r>
        <w:rPr>
          <w:rFonts w:hint="eastAsia"/>
        </w:rPr>
        <w:t>、洁净度控制：</w:t>
      </w:r>
    </w:p>
    <w:p w:rsidR="003F3D2F" w:rsidRDefault="003F3D2F">
      <w:pPr>
        <w:tabs>
          <w:tab w:val="left" w:pos="720"/>
        </w:tabs>
        <w:snapToGrid w:val="0"/>
        <w:spacing w:line="440" w:lineRule="exact"/>
        <w:ind w:firstLine="420"/>
        <w:rPr>
          <w:rFonts w:cs="Times New Roman"/>
        </w:rPr>
      </w:pPr>
      <w:r>
        <w:rPr>
          <w:rFonts w:hint="eastAsia"/>
        </w:rPr>
        <w:t>实验区为十万级的洁净度，最低换气次数不得小于</w:t>
      </w:r>
      <w:r>
        <w:t>15</w:t>
      </w:r>
      <w:r>
        <w:rPr>
          <w:rFonts w:hint="eastAsia"/>
        </w:rPr>
        <w:t>次</w:t>
      </w:r>
      <w:r>
        <w:t>/</w:t>
      </w:r>
      <w:r>
        <w:rPr>
          <w:rFonts w:hint="eastAsia"/>
        </w:rPr>
        <w:t>时，具体换气量依照设计规范选取。</w:t>
      </w:r>
    </w:p>
    <w:p w:rsidR="003F3D2F" w:rsidRDefault="003F3D2F">
      <w:pPr>
        <w:snapToGrid w:val="0"/>
        <w:spacing w:line="440" w:lineRule="exact"/>
        <w:ind w:firstLine="420"/>
        <w:rPr>
          <w:rFonts w:cs="Times New Roman"/>
        </w:rPr>
      </w:pPr>
      <w:r>
        <w:t>2</w:t>
      </w:r>
      <w:r>
        <w:rPr>
          <w:rFonts w:hint="eastAsia"/>
        </w:rPr>
        <w:t>、新风量的控制：要同时满足室内排风、操作人员所需及室内正压要求。</w:t>
      </w:r>
    </w:p>
    <w:p w:rsidR="003F3D2F" w:rsidRDefault="003F3D2F">
      <w:pPr>
        <w:snapToGrid w:val="0"/>
        <w:spacing w:line="440" w:lineRule="exact"/>
        <w:ind w:firstLine="420"/>
        <w:rPr>
          <w:rFonts w:cs="Times New Roman"/>
        </w:rPr>
      </w:pPr>
      <w:r>
        <w:t>3</w:t>
      </w:r>
      <w:r>
        <w:rPr>
          <w:rFonts w:hint="eastAsia"/>
        </w:rPr>
        <w:t>、噪声控制：保证室内环境的噪声低于规范要求。</w:t>
      </w:r>
    </w:p>
    <w:p w:rsidR="003F3D2F" w:rsidRDefault="003F3D2F">
      <w:pPr>
        <w:snapToGrid w:val="0"/>
        <w:spacing w:line="440" w:lineRule="exact"/>
        <w:ind w:firstLine="420"/>
        <w:rPr>
          <w:rFonts w:cs="Times New Roman"/>
        </w:rPr>
      </w:pPr>
      <w:r>
        <w:rPr>
          <w:rFonts w:hint="eastAsia"/>
        </w:rPr>
        <w:t>三）空调要求：</w:t>
      </w:r>
    </w:p>
    <w:p w:rsidR="003F3D2F" w:rsidRDefault="003F3D2F">
      <w:pPr>
        <w:numPr>
          <w:ilvl w:val="0"/>
          <w:numId w:val="13"/>
        </w:numPr>
        <w:tabs>
          <w:tab w:val="left" w:pos="720"/>
          <w:tab w:val="left" w:pos="1080"/>
        </w:tabs>
        <w:snapToGrid w:val="0"/>
        <w:spacing w:line="440" w:lineRule="exact"/>
        <w:ind w:left="0" w:firstLine="420"/>
        <w:rPr>
          <w:rFonts w:cs="Times New Roman"/>
        </w:rPr>
      </w:pPr>
      <w:r>
        <w:rPr>
          <w:rFonts w:hint="eastAsia"/>
        </w:rPr>
        <w:t>通风空调系统安装</w:t>
      </w:r>
    </w:p>
    <w:p w:rsidR="003F3D2F" w:rsidRDefault="003F3D2F">
      <w:pPr>
        <w:numPr>
          <w:ilvl w:val="1"/>
          <w:numId w:val="14"/>
        </w:numPr>
        <w:tabs>
          <w:tab w:val="left" w:pos="720"/>
          <w:tab w:val="left" w:pos="1106"/>
        </w:tabs>
        <w:snapToGrid w:val="0"/>
        <w:spacing w:line="440" w:lineRule="exact"/>
        <w:ind w:left="0" w:firstLine="420"/>
        <w:rPr>
          <w:rFonts w:cs="Times New Roman"/>
        </w:rPr>
      </w:pPr>
      <w:r>
        <w:rPr>
          <w:rFonts w:hint="eastAsia"/>
        </w:rPr>
        <w:t>风管材料：本产品通风空调风管，用镀锌钢板制作，风管与风管之间的连接采用角铁法兰。钢板厚度与法兰规格应符合下列规定：</w:t>
      </w:r>
    </w:p>
    <w:tbl>
      <w:tblPr>
        <w:tblW w:w="8522" w:type="dxa"/>
        <w:jc w:val="center"/>
        <w:tblLayout w:type="fixed"/>
        <w:tblCellMar>
          <w:left w:w="0" w:type="dxa"/>
          <w:right w:w="0" w:type="dxa"/>
        </w:tblCellMar>
        <w:tblLook w:val="00A0"/>
      </w:tblPr>
      <w:tblGrid>
        <w:gridCol w:w="3119"/>
        <w:gridCol w:w="2562"/>
        <w:gridCol w:w="2841"/>
      </w:tblGrid>
      <w:tr w:rsidR="003F3D2F">
        <w:trPr>
          <w:jc w:val="center"/>
        </w:trPr>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rPr>
                <w:rFonts w:cs="Times New Roman"/>
              </w:rPr>
            </w:pPr>
            <w:r>
              <w:rPr>
                <w:rFonts w:hint="eastAsia"/>
              </w:rPr>
              <w:t>矩形风管大边长（</w:t>
            </w:r>
            <w:r>
              <w:t>mm</w:t>
            </w:r>
            <w:r>
              <w:rPr>
                <w:rFonts w:hint="eastAsia"/>
              </w:rPr>
              <w:t>）</w:t>
            </w:r>
          </w:p>
        </w:tc>
        <w:tc>
          <w:tcPr>
            <w:tcW w:w="2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rPr>
                <w:rFonts w:cs="Times New Roman"/>
              </w:rPr>
            </w:pPr>
            <w:r>
              <w:rPr>
                <w:rFonts w:hint="eastAsia"/>
              </w:rPr>
              <w:t>钢板厚度（</w:t>
            </w:r>
            <w:r>
              <w:t>mm</w:t>
            </w:r>
            <w:r>
              <w:rPr>
                <w:rFonts w:hint="eastAsia"/>
              </w:rPr>
              <w:t>）</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rPr>
                <w:rFonts w:cs="Times New Roman"/>
              </w:rPr>
            </w:pPr>
            <w:r>
              <w:rPr>
                <w:rFonts w:hint="eastAsia"/>
              </w:rPr>
              <w:t>法兰用料规格（</w:t>
            </w:r>
            <w:r>
              <w:t>mm</w:t>
            </w:r>
            <w:r>
              <w:rPr>
                <w:rFonts w:hint="eastAsia"/>
              </w:rPr>
              <w:t>）</w:t>
            </w:r>
          </w:p>
        </w:tc>
      </w:tr>
      <w:tr w:rsidR="003F3D2F">
        <w:trPr>
          <w:jc w:val="center"/>
        </w:trPr>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rPr>
                <w:rFonts w:hint="eastAsia"/>
              </w:rPr>
              <w:t>≤</w:t>
            </w:r>
            <w:r>
              <w:t>320</w:t>
            </w:r>
          </w:p>
        </w:tc>
        <w:tc>
          <w:tcPr>
            <w:tcW w:w="2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0.5</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30*3</w:t>
            </w:r>
          </w:p>
        </w:tc>
      </w:tr>
      <w:tr w:rsidR="003F3D2F">
        <w:trPr>
          <w:jc w:val="center"/>
        </w:trPr>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320-630</w:t>
            </w:r>
          </w:p>
        </w:tc>
        <w:tc>
          <w:tcPr>
            <w:tcW w:w="2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0.6</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30*3</w:t>
            </w:r>
          </w:p>
        </w:tc>
      </w:tr>
      <w:tr w:rsidR="003F3D2F">
        <w:trPr>
          <w:jc w:val="center"/>
        </w:trPr>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630-1000</w:t>
            </w:r>
          </w:p>
        </w:tc>
        <w:tc>
          <w:tcPr>
            <w:tcW w:w="2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0.75</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30*3</w:t>
            </w:r>
          </w:p>
        </w:tc>
      </w:tr>
      <w:tr w:rsidR="003F3D2F">
        <w:trPr>
          <w:jc w:val="center"/>
        </w:trPr>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1000-2000</w:t>
            </w:r>
          </w:p>
        </w:tc>
        <w:tc>
          <w:tcPr>
            <w:tcW w:w="2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1</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40*4</w:t>
            </w:r>
          </w:p>
        </w:tc>
      </w:tr>
      <w:tr w:rsidR="003F3D2F">
        <w:trPr>
          <w:jc w:val="center"/>
        </w:trPr>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2000-4000</w:t>
            </w:r>
          </w:p>
        </w:tc>
        <w:tc>
          <w:tcPr>
            <w:tcW w:w="2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1.2</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440" w:lineRule="exact"/>
              <w:ind w:firstLine="420"/>
            </w:pPr>
            <w:r>
              <w:t>40*4</w:t>
            </w:r>
          </w:p>
        </w:tc>
      </w:tr>
    </w:tbl>
    <w:p w:rsidR="003F3D2F" w:rsidRDefault="003F3D2F">
      <w:pPr>
        <w:numPr>
          <w:ilvl w:val="0"/>
          <w:numId w:val="13"/>
        </w:numPr>
        <w:tabs>
          <w:tab w:val="left" w:pos="720"/>
          <w:tab w:val="left" w:pos="1080"/>
        </w:tabs>
        <w:snapToGrid w:val="0"/>
        <w:spacing w:line="440" w:lineRule="exact"/>
        <w:ind w:left="0" w:firstLine="420"/>
        <w:rPr>
          <w:rFonts w:cs="Times New Roman"/>
        </w:rPr>
      </w:pPr>
      <w:r>
        <w:rPr>
          <w:rFonts w:hint="eastAsia"/>
        </w:rPr>
        <w:t>风管的防腐与保温</w:t>
      </w:r>
    </w:p>
    <w:p w:rsidR="003F3D2F" w:rsidRDefault="003F3D2F">
      <w:pPr>
        <w:numPr>
          <w:ilvl w:val="0"/>
          <w:numId w:val="15"/>
        </w:numPr>
        <w:tabs>
          <w:tab w:val="left" w:pos="720"/>
          <w:tab w:val="left" w:pos="1106"/>
        </w:tabs>
        <w:snapToGrid w:val="0"/>
        <w:spacing w:line="440" w:lineRule="exact"/>
        <w:ind w:left="420" w:firstLine="0"/>
        <w:rPr>
          <w:rFonts w:cs="Times New Roman"/>
        </w:rPr>
      </w:pPr>
      <w:r>
        <w:rPr>
          <w:rFonts w:hint="eastAsia"/>
        </w:rPr>
        <w:t>风管保温采用难燃</w:t>
      </w:r>
      <w:r>
        <w:t>B1</w:t>
      </w:r>
      <w:r>
        <w:rPr>
          <w:rFonts w:hint="eastAsia"/>
        </w:rPr>
        <w:t>级橡塑保温</w:t>
      </w:r>
      <w:r>
        <w:t>30mm</w:t>
      </w:r>
      <w:r>
        <w:rPr>
          <w:rFonts w:hint="eastAsia"/>
        </w:rPr>
        <w:t>厚保温板保温，表面需平整美观。</w:t>
      </w:r>
    </w:p>
    <w:p w:rsidR="003F3D2F" w:rsidRDefault="003F3D2F">
      <w:pPr>
        <w:numPr>
          <w:ilvl w:val="0"/>
          <w:numId w:val="15"/>
        </w:numPr>
        <w:tabs>
          <w:tab w:val="left" w:pos="720"/>
          <w:tab w:val="left" w:pos="1106"/>
        </w:tabs>
        <w:snapToGrid w:val="0"/>
        <w:spacing w:line="440" w:lineRule="exact"/>
        <w:ind w:left="0" w:firstLine="420"/>
        <w:rPr>
          <w:rFonts w:cs="Times New Roman"/>
        </w:rPr>
      </w:pPr>
      <w:r>
        <w:rPr>
          <w:rFonts w:hint="eastAsia"/>
        </w:rPr>
        <w:t>防锈：凡采用镀锌钢管制作的风管，一般不油漆，管道金属支、吊、托架应除锈后刷红丹漆一道，面漆两道。</w:t>
      </w:r>
    </w:p>
    <w:p w:rsidR="003F3D2F" w:rsidRDefault="003F3D2F">
      <w:pPr>
        <w:snapToGrid w:val="0"/>
        <w:spacing w:line="440" w:lineRule="exact"/>
        <w:ind w:firstLine="420"/>
        <w:rPr>
          <w:rFonts w:cs="Times New Roman"/>
        </w:rPr>
      </w:pPr>
      <w:r>
        <w:rPr>
          <w:rFonts w:hint="eastAsia"/>
        </w:rPr>
        <w:t>四）设备安装要求</w:t>
      </w:r>
    </w:p>
    <w:p w:rsidR="003F3D2F" w:rsidRDefault="003F3D2F">
      <w:pPr>
        <w:numPr>
          <w:ilvl w:val="0"/>
          <w:numId w:val="16"/>
        </w:numPr>
        <w:tabs>
          <w:tab w:val="left" w:pos="720"/>
          <w:tab w:val="left" w:pos="1080"/>
        </w:tabs>
        <w:snapToGrid w:val="0"/>
        <w:spacing w:line="440" w:lineRule="exact"/>
        <w:ind w:left="0" w:firstLine="420"/>
        <w:rPr>
          <w:rFonts w:cs="Times New Roman"/>
        </w:rPr>
      </w:pPr>
      <w:r>
        <w:rPr>
          <w:rFonts w:hint="eastAsia"/>
        </w:rPr>
        <w:t>设备安装应严格按照设计图进行施工。</w:t>
      </w:r>
    </w:p>
    <w:p w:rsidR="003F3D2F" w:rsidRDefault="003F3D2F">
      <w:pPr>
        <w:numPr>
          <w:ilvl w:val="0"/>
          <w:numId w:val="16"/>
        </w:numPr>
        <w:tabs>
          <w:tab w:val="left" w:pos="720"/>
          <w:tab w:val="left" w:pos="1080"/>
        </w:tabs>
        <w:snapToGrid w:val="0"/>
        <w:spacing w:line="440" w:lineRule="exact"/>
        <w:ind w:left="0" w:firstLine="420"/>
        <w:rPr>
          <w:rFonts w:cs="Times New Roman"/>
        </w:rPr>
      </w:pPr>
      <w:r>
        <w:rPr>
          <w:rFonts w:hint="eastAsia"/>
        </w:rPr>
        <w:t>设备基础均待设备到货后，核对尺寸再施工。</w:t>
      </w:r>
    </w:p>
    <w:p w:rsidR="003F3D2F" w:rsidRDefault="003F3D2F">
      <w:pPr>
        <w:numPr>
          <w:ilvl w:val="0"/>
          <w:numId w:val="16"/>
        </w:numPr>
        <w:tabs>
          <w:tab w:val="left" w:pos="720"/>
          <w:tab w:val="left" w:pos="1080"/>
        </w:tabs>
        <w:snapToGrid w:val="0"/>
        <w:spacing w:line="440" w:lineRule="exact"/>
        <w:ind w:left="0" w:firstLine="420"/>
        <w:rPr>
          <w:rFonts w:cs="Times New Roman"/>
        </w:rPr>
      </w:pPr>
      <w:r>
        <w:rPr>
          <w:rFonts w:hint="eastAsia"/>
        </w:rPr>
        <w:t>设备安装调试严格按照生产厂的规定执行，特种设备需通过技术监督局的检定。</w:t>
      </w:r>
    </w:p>
    <w:p w:rsidR="003F3D2F" w:rsidRDefault="003F3D2F">
      <w:pPr>
        <w:numPr>
          <w:ilvl w:val="0"/>
          <w:numId w:val="16"/>
        </w:numPr>
        <w:tabs>
          <w:tab w:val="left" w:pos="720"/>
          <w:tab w:val="left" w:pos="1080"/>
        </w:tabs>
        <w:snapToGrid w:val="0"/>
        <w:spacing w:line="440" w:lineRule="exact"/>
        <w:ind w:left="0" w:firstLine="420"/>
        <w:rPr>
          <w:rFonts w:cs="Times New Roman"/>
        </w:rPr>
      </w:pPr>
      <w:r>
        <w:rPr>
          <w:rFonts w:hint="eastAsia"/>
        </w:rPr>
        <w:t>安装在楼层上的设备均需考虑设减震措施，由安装单位根据现场实际情况确定，并应找水平，注意各组减振器承受载荷的压缩量要均匀，不得偏心。</w:t>
      </w:r>
    </w:p>
    <w:p w:rsidR="003F3D2F" w:rsidRDefault="003F3D2F">
      <w:pPr>
        <w:numPr>
          <w:ilvl w:val="0"/>
          <w:numId w:val="16"/>
        </w:numPr>
        <w:tabs>
          <w:tab w:val="left" w:pos="720"/>
          <w:tab w:val="left" w:pos="1080"/>
        </w:tabs>
        <w:snapToGrid w:val="0"/>
        <w:spacing w:line="440" w:lineRule="exact"/>
        <w:ind w:left="0" w:firstLine="420"/>
        <w:rPr>
          <w:rFonts w:cs="Times New Roman"/>
        </w:rPr>
      </w:pPr>
      <w:r>
        <w:rPr>
          <w:rFonts w:hint="eastAsia"/>
        </w:rPr>
        <w:t>末端装置的支吊架应便于拆卸与维修。</w:t>
      </w:r>
    </w:p>
    <w:p w:rsidR="003F3D2F" w:rsidRDefault="003F3D2F">
      <w:pPr>
        <w:numPr>
          <w:ilvl w:val="0"/>
          <w:numId w:val="16"/>
        </w:numPr>
        <w:tabs>
          <w:tab w:val="left" w:pos="720"/>
          <w:tab w:val="left" w:pos="1080"/>
        </w:tabs>
        <w:snapToGrid w:val="0"/>
        <w:spacing w:line="440" w:lineRule="exact"/>
        <w:ind w:left="0" w:firstLine="420"/>
        <w:rPr>
          <w:rFonts w:cs="Times New Roman"/>
        </w:rPr>
      </w:pPr>
      <w:r>
        <w:rPr>
          <w:rFonts w:hint="eastAsia"/>
        </w:rPr>
        <w:t>离心风机、普通间排气扇的安装参见国标</w:t>
      </w:r>
      <w:r>
        <w:t>94T117-38~39</w:t>
      </w:r>
      <w:r>
        <w:rPr>
          <w:rFonts w:hint="eastAsia"/>
        </w:rPr>
        <w:t>页。</w:t>
      </w:r>
    </w:p>
    <w:p w:rsidR="003F3D2F" w:rsidRDefault="003F3D2F">
      <w:pPr>
        <w:numPr>
          <w:ilvl w:val="0"/>
          <w:numId w:val="16"/>
        </w:numPr>
        <w:tabs>
          <w:tab w:val="left" w:pos="720"/>
          <w:tab w:val="left" w:pos="1080"/>
        </w:tabs>
        <w:snapToGrid w:val="0"/>
        <w:spacing w:line="440" w:lineRule="exact"/>
        <w:ind w:left="0" w:firstLine="420"/>
        <w:rPr>
          <w:rFonts w:cs="Times New Roman"/>
        </w:rPr>
      </w:pPr>
      <w:r>
        <w:rPr>
          <w:rFonts w:hint="eastAsia"/>
        </w:rPr>
        <w:t>压力表、温度计的安装参见通用图</w:t>
      </w:r>
      <w:r>
        <w:t>91S89-95</w:t>
      </w:r>
      <w:r>
        <w:rPr>
          <w:rFonts w:hint="eastAsia"/>
        </w:rPr>
        <w:t>、</w:t>
      </w:r>
      <w:r>
        <w:t>110</w:t>
      </w:r>
      <w:r>
        <w:rPr>
          <w:rFonts w:hint="eastAsia"/>
        </w:rPr>
        <w:t>页。</w:t>
      </w:r>
    </w:p>
    <w:p w:rsidR="003F3D2F" w:rsidRDefault="003F3D2F">
      <w:pPr>
        <w:numPr>
          <w:ilvl w:val="0"/>
          <w:numId w:val="16"/>
        </w:numPr>
        <w:tabs>
          <w:tab w:val="left" w:pos="720"/>
          <w:tab w:val="left" w:pos="1080"/>
        </w:tabs>
        <w:snapToGrid w:val="0"/>
        <w:spacing w:line="440" w:lineRule="exact"/>
        <w:ind w:left="0" w:firstLine="420"/>
        <w:rPr>
          <w:rFonts w:cs="Times New Roman"/>
        </w:rPr>
      </w:pPr>
      <w:r>
        <w:rPr>
          <w:rFonts w:hint="eastAsia"/>
        </w:rPr>
        <w:t>风管的安装参见通用图</w:t>
      </w:r>
      <w:r>
        <w:t>91S86-123~131</w:t>
      </w:r>
      <w:r>
        <w:rPr>
          <w:rFonts w:hint="eastAsia"/>
        </w:rPr>
        <w:t>页。</w:t>
      </w:r>
    </w:p>
    <w:p w:rsidR="003F3D2F" w:rsidRDefault="003F3D2F">
      <w:pPr>
        <w:snapToGrid w:val="0"/>
        <w:spacing w:line="440" w:lineRule="exact"/>
        <w:ind w:firstLine="420"/>
        <w:rPr>
          <w:rFonts w:cs="Times New Roman"/>
        </w:rPr>
      </w:pPr>
      <w:r>
        <w:rPr>
          <w:rFonts w:hint="eastAsia"/>
        </w:rPr>
        <w:t>五）净化空调自动化控制系统设计要求：</w:t>
      </w:r>
    </w:p>
    <w:p w:rsidR="003F3D2F" w:rsidRDefault="003F3D2F">
      <w:pPr>
        <w:numPr>
          <w:ilvl w:val="0"/>
          <w:numId w:val="17"/>
        </w:numPr>
        <w:tabs>
          <w:tab w:val="left" w:pos="720"/>
          <w:tab w:val="left" w:pos="1080"/>
        </w:tabs>
        <w:snapToGrid w:val="0"/>
        <w:spacing w:line="440" w:lineRule="exact"/>
        <w:ind w:left="0" w:firstLine="420"/>
        <w:rPr>
          <w:rFonts w:cs="Times New Roman"/>
        </w:rPr>
      </w:pPr>
      <w:r>
        <w:rPr>
          <w:rFonts w:hint="eastAsia"/>
        </w:rPr>
        <w:t>整体要求：采用著名品牌多功能控制器、温、湿度传感器，压差开关、风阀执行器、电动比例积分调节器等对系统的风量及温湿度进行控制。</w:t>
      </w:r>
    </w:p>
    <w:p w:rsidR="003F3D2F" w:rsidRDefault="003F3D2F">
      <w:pPr>
        <w:numPr>
          <w:ilvl w:val="0"/>
          <w:numId w:val="17"/>
        </w:numPr>
        <w:tabs>
          <w:tab w:val="left" w:pos="720"/>
          <w:tab w:val="left" w:pos="1080"/>
        </w:tabs>
        <w:snapToGrid w:val="0"/>
        <w:spacing w:line="440" w:lineRule="exact"/>
        <w:ind w:left="0" w:firstLine="420"/>
        <w:rPr>
          <w:rFonts w:cs="Times New Roman"/>
        </w:rPr>
      </w:pPr>
      <w:r>
        <w:rPr>
          <w:rFonts w:hint="eastAsia"/>
        </w:rPr>
        <w:t>净化空调控制系统的控制必须满足本地控制功能需求。</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室内控制面板实现的全部功能；</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风机运行频率显示；</w:t>
      </w:r>
    </w:p>
    <w:p w:rsidR="003F3D2F" w:rsidRDefault="003F3D2F">
      <w:pPr>
        <w:numPr>
          <w:ilvl w:val="1"/>
          <w:numId w:val="17"/>
        </w:numPr>
        <w:tabs>
          <w:tab w:val="left" w:pos="720"/>
          <w:tab w:val="left" w:pos="1140"/>
        </w:tabs>
        <w:snapToGrid w:val="0"/>
        <w:spacing w:line="440" w:lineRule="exact"/>
        <w:ind w:left="0" w:firstLine="372"/>
        <w:rPr>
          <w:rFonts w:cs="Times New Roman"/>
        </w:rPr>
      </w:pPr>
      <w:r>
        <w:rPr>
          <w:rFonts w:hint="eastAsia"/>
        </w:rPr>
        <w:t>中效过滤网堵塞报警、缺风保护报警、风机运行情况及过载报警、加湿器运行状态和故障显示等；</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加湿器和电加热器工作状态；</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各种控制参数（室内温、湿度；变频器频率等）的设定和修改。</w:t>
      </w:r>
    </w:p>
    <w:p w:rsidR="003F3D2F" w:rsidRDefault="003F3D2F">
      <w:pPr>
        <w:tabs>
          <w:tab w:val="left" w:pos="720"/>
          <w:tab w:val="left" w:pos="1080"/>
        </w:tabs>
        <w:snapToGrid w:val="0"/>
        <w:spacing w:line="440" w:lineRule="exact"/>
        <w:ind w:firstLine="420"/>
        <w:rPr>
          <w:rFonts w:cs="Times New Roman"/>
        </w:rPr>
      </w:pPr>
      <w:r>
        <w:t xml:space="preserve">f ) </w:t>
      </w:r>
      <w:r>
        <w:rPr>
          <w:rFonts w:hint="eastAsia"/>
        </w:rPr>
        <w:t>面板所有开关或控制键均采用智能平面触摸式，便于面板表面清洁，符合洁净的要求，</w:t>
      </w:r>
    </w:p>
    <w:p w:rsidR="003F3D2F" w:rsidRDefault="003F3D2F">
      <w:pPr>
        <w:numPr>
          <w:ilvl w:val="0"/>
          <w:numId w:val="17"/>
        </w:numPr>
        <w:tabs>
          <w:tab w:val="left" w:pos="720"/>
          <w:tab w:val="left" w:pos="1080"/>
        </w:tabs>
        <w:snapToGrid w:val="0"/>
        <w:spacing w:line="440" w:lineRule="exact"/>
        <w:ind w:left="0" w:firstLine="420"/>
        <w:rPr>
          <w:rFonts w:cs="Times New Roman"/>
        </w:rPr>
      </w:pPr>
      <w:r>
        <w:rPr>
          <w:rFonts w:hint="eastAsia"/>
        </w:rPr>
        <w:t>净化系统设备、部件与材料</w:t>
      </w:r>
    </w:p>
    <w:p w:rsidR="003F3D2F" w:rsidRDefault="003F3D2F">
      <w:pPr>
        <w:tabs>
          <w:tab w:val="left" w:pos="720"/>
        </w:tabs>
        <w:snapToGrid w:val="0"/>
        <w:spacing w:line="440" w:lineRule="exact"/>
        <w:ind w:firstLine="420"/>
        <w:rPr>
          <w:rFonts w:cs="Times New Roman"/>
        </w:rPr>
      </w:pPr>
      <w:r>
        <w:rPr>
          <w:rFonts w:hint="eastAsia"/>
        </w:rPr>
        <w:t>净化系统设备、部件与材料的选择应符合规范（</w:t>
      </w:r>
      <w:r>
        <w:t>GB50333-2002</w:t>
      </w:r>
      <w:r>
        <w:rPr>
          <w:rFonts w:hint="eastAsia"/>
        </w:rPr>
        <w:t>）第</w:t>
      </w:r>
      <w:r>
        <w:t>7.3</w:t>
      </w:r>
      <w:r>
        <w:rPr>
          <w:rFonts w:hint="eastAsia"/>
        </w:rPr>
        <w:t>部分的规定和第</w:t>
      </w:r>
      <w:r>
        <w:t>1.0.5</w:t>
      </w:r>
      <w:r>
        <w:rPr>
          <w:rFonts w:hint="eastAsia"/>
        </w:rPr>
        <w:t>条的规定。</w:t>
      </w:r>
    </w:p>
    <w:p w:rsidR="003F3D2F" w:rsidRDefault="003F3D2F">
      <w:pPr>
        <w:numPr>
          <w:ilvl w:val="0"/>
          <w:numId w:val="17"/>
        </w:numPr>
        <w:tabs>
          <w:tab w:val="left" w:pos="720"/>
          <w:tab w:val="left" w:pos="1080"/>
        </w:tabs>
        <w:snapToGrid w:val="0"/>
        <w:spacing w:line="440" w:lineRule="exact"/>
        <w:ind w:left="0" w:firstLine="420"/>
        <w:rPr>
          <w:rFonts w:cs="Times New Roman"/>
        </w:rPr>
      </w:pPr>
      <w:r>
        <w:rPr>
          <w:rFonts w:hint="eastAsia"/>
        </w:rPr>
        <w:t>空气处理机组</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要求机组采用微电脑控制系统，湿度优先控制方式，精确控制室内温度和湿度。具有初、中、高效三级处理，有效的降低了新风的含尘浓度；中效过滤器设置在正压段，能有效的保护蒸发盘管不受尘埃污染，还可以完全避免中效过滤器受潮；所有的空气过滤器前后均设置压差报警装置或采用取定期更换控制装置系统，及时提醒客户更换过滤器。</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要求具有杜绝冷桥和生锈：空气处理机组箱内部的所有金属都通过聚氨酯发泡和特别设计的密封条与外面的金属隔绝，简洁的杜绝冷桥；所有面板四周都镶上铝型材的边框，致使板金的边角都完全与空气和湿气隔绝，面板不存在锈点。</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循环空气处理机组设置初效</w:t>
      </w:r>
      <w:r>
        <w:t>+</w:t>
      </w:r>
      <w:r>
        <w:rPr>
          <w:rFonts w:hint="eastAsia"/>
        </w:rPr>
        <w:t>中效两重过滤网，结合送风末端的高效过滤网对室内的循环空气系统进行过滤处理，保证室内空气的洁净度；</w:t>
      </w:r>
    </w:p>
    <w:p w:rsidR="003F3D2F" w:rsidRDefault="003F3D2F">
      <w:pPr>
        <w:numPr>
          <w:ilvl w:val="0"/>
          <w:numId w:val="17"/>
        </w:numPr>
        <w:tabs>
          <w:tab w:val="left" w:pos="720"/>
          <w:tab w:val="left" w:pos="1080"/>
        </w:tabs>
        <w:snapToGrid w:val="0"/>
        <w:spacing w:line="440" w:lineRule="exact"/>
        <w:ind w:left="0" w:firstLine="420"/>
        <w:rPr>
          <w:rFonts w:cs="Times New Roman"/>
        </w:rPr>
      </w:pPr>
      <w:r>
        <w:rPr>
          <w:rFonts w:hint="eastAsia"/>
        </w:rPr>
        <w:t>高效过滤器：</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要求过滤效率达</w:t>
      </w:r>
      <w:r>
        <w:t>99.99%*0.3</w:t>
      </w:r>
      <w:r>
        <w:rPr>
          <w:rFonts w:hint="eastAsia"/>
        </w:rPr>
        <w:t>微米。</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要求具有无隔板设计能有效降低运行成本、重量轻、结构小巧紧凑，采用低化学气体产生的组成材料，过滤效率范围广的特点。</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要求具有检测报告书。</w:t>
      </w:r>
    </w:p>
    <w:p w:rsidR="003F3D2F" w:rsidRDefault="003F3D2F">
      <w:pPr>
        <w:numPr>
          <w:ilvl w:val="1"/>
          <w:numId w:val="17"/>
        </w:numPr>
        <w:tabs>
          <w:tab w:val="left" w:pos="720"/>
          <w:tab w:val="left" w:pos="1140"/>
        </w:tabs>
        <w:snapToGrid w:val="0"/>
        <w:spacing w:line="440" w:lineRule="exact"/>
        <w:ind w:left="0" w:firstLine="420"/>
        <w:rPr>
          <w:rFonts w:cs="Times New Roman"/>
        </w:rPr>
      </w:pPr>
      <w:r>
        <w:rPr>
          <w:rFonts w:hint="eastAsia"/>
        </w:rPr>
        <w:t>提供的高效过滤器设备的过滤效率要高于</w:t>
      </w:r>
      <w:r>
        <w:t>EN1822</w:t>
      </w:r>
      <w:r>
        <w:rPr>
          <w:rFonts w:hint="eastAsia"/>
        </w:rPr>
        <w:t>标准</w:t>
      </w:r>
      <w:r>
        <w:t>MPSS</w:t>
      </w:r>
      <w:r>
        <w:rPr>
          <w:rFonts w:hint="eastAsia"/>
        </w:rPr>
        <w:t>效率范围。（附</w:t>
      </w:r>
      <w:r>
        <w:t>EN1822</w:t>
      </w:r>
      <w:r>
        <w:rPr>
          <w:rFonts w:hint="eastAsia"/>
        </w:rPr>
        <w:t>标准</w:t>
      </w:r>
      <w:r>
        <w:t>MPSS</w:t>
      </w:r>
      <w:r>
        <w:rPr>
          <w:rFonts w:hint="eastAsia"/>
        </w:rPr>
        <w:t>效率：</w:t>
      </w:r>
      <w:r>
        <w:t>99.95%</w:t>
      </w:r>
      <w:r>
        <w:rPr>
          <w:rFonts w:hint="eastAsia"/>
        </w:rPr>
        <w:t>（</w:t>
      </w:r>
      <w:r>
        <w:t>H14</w:t>
      </w:r>
      <w:r>
        <w:rPr>
          <w:rFonts w:hint="eastAsia"/>
        </w:rPr>
        <w:t>），</w:t>
      </w:r>
      <w:r>
        <w:t>99.9995%</w:t>
      </w:r>
      <w:r>
        <w:rPr>
          <w:rFonts w:hint="eastAsia"/>
        </w:rPr>
        <w:t>（</w:t>
      </w:r>
      <w:r>
        <w:t>U15</w:t>
      </w:r>
      <w:r>
        <w:rPr>
          <w:rFonts w:hint="eastAsia"/>
        </w:rPr>
        <w:t>），</w:t>
      </w:r>
      <w:r>
        <w:t>99.99995%</w:t>
      </w:r>
      <w:r>
        <w:rPr>
          <w:rFonts w:hint="eastAsia"/>
        </w:rPr>
        <w:t>（</w:t>
      </w:r>
      <w:r>
        <w:t>U16</w:t>
      </w:r>
      <w:r>
        <w:rPr>
          <w:rFonts w:hint="eastAsia"/>
        </w:rPr>
        <w:t>），</w:t>
      </w:r>
      <w:r>
        <w:t>99.999995%</w:t>
      </w:r>
      <w:r>
        <w:rPr>
          <w:rFonts w:hint="eastAsia"/>
        </w:rPr>
        <w:t>（</w:t>
      </w:r>
      <w:r>
        <w:t>U17</w:t>
      </w:r>
      <w:r>
        <w:rPr>
          <w:rFonts w:hint="eastAsia"/>
        </w:rPr>
        <w:t>））</w:t>
      </w:r>
    </w:p>
    <w:p w:rsidR="003F3D2F" w:rsidRDefault="003F3D2F">
      <w:pPr>
        <w:tabs>
          <w:tab w:val="left" w:pos="720"/>
          <w:tab w:val="left" w:pos="1140"/>
        </w:tabs>
        <w:snapToGrid w:val="0"/>
        <w:spacing w:line="440" w:lineRule="exact"/>
        <w:ind w:firstLine="420"/>
        <w:rPr>
          <w:rFonts w:cs="Times New Roman"/>
        </w:rPr>
      </w:pPr>
      <w:r>
        <w:t>e )</w:t>
      </w:r>
      <w:r>
        <w:rPr>
          <w:rFonts w:hint="eastAsia"/>
        </w:rPr>
        <w:t>、洁净风管：所有风管必须采用优质镀锌板及风管法兰，材料均应符合洁净空调规范要求。采用难燃</w:t>
      </w:r>
      <w:r>
        <w:t>B1</w:t>
      </w:r>
      <w:r>
        <w:rPr>
          <w:rFonts w:hint="eastAsia"/>
        </w:rPr>
        <w:t>级橡塑保温</w:t>
      </w:r>
      <w:r>
        <w:t>30mm</w:t>
      </w:r>
      <w:r>
        <w:rPr>
          <w:rFonts w:hint="eastAsia"/>
        </w:rPr>
        <w:t>厚保温板保温。所有洁净风管的制作、拼接应符合</w:t>
      </w:r>
      <w:r>
        <w:t>GB50243-2002</w:t>
      </w:r>
      <w:r>
        <w:rPr>
          <w:rFonts w:hint="eastAsia"/>
        </w:rPr>
        <w:t>第</w:t>
      </w:r>
      <w:r>
        <w:t>6.2.8</w:t>
      </w:r>
      <w:r>
        <w:rPr>
          <w:rFonts w:hint="eastAsia"/>
        </w:rPr>
        <w:t>条的规定。</w:t>
      </w:r>
    </w:p>
    <w:p w:rsidR="003F3D2F" w:rsidRDefault="003F3D2F">
      <w:pPr>
        <w:numPr>
          <w:ilvl w:val="1"/>
          <w:numId w:val="18"/>
        </w:numPr>
        <w:tabs>
          <w:tab w:val="left" w:pos="720"/>
          <w:tab w:val="left" w:pos="1140"/>
        </w:tabs>
        <w:snapToGrid w:val="0"/>
        <w:spacing w:line="440" w:lineRule="exact"/>
        <w:ind w:left="0" w:firstLine="420"/>
        <w:rPr>
          <w:rFonts w:cs="Times New Roman"/>
        </w:rPr>
      </w:pPr>
      <w:r>
        <w:rPr>
          <w:rFonts w:hint="eastAsia"/>
        </w:rPr>
        <w:t>排风系统：排风应选用专业低噪音静音型排风机，配备止回阀等防倒灌装置；所选用的排风机应具有以下特点：</w:t>
      </w:r>
    </w:p>
    <w:p w:rsidR="003F3D2F" w:rsidRDefault="003F3D2F">
      <w:pPr>
        <w:numPr>
          <w:ilvl w:val="1"/>
          <w:numId w:val="18"/>
        </w:numPr>
        <w:tabs>
          <w:tab w:val="left" w:pos="720"/>
          <w:tab w:val="left" w:pos="1140"/>
        </w:tabs>
        <w:snapToGrid w:val="0"/>
        <w:spacing w:line="440" w:lineRule="exact"/>
        <w:ind w:left="0" w:firstLine="420"/>
        <w:rPr>
          <w:rFonts w:cs="Times New Roman"/>
        </w:rPr>
      </w:pPr>
      <w:r>
        <w:rPr>
          <w:rFonts w:hint="eastAsia"/>
        </w:rPr>
        <w:t>机身装有吸音材料，大幅度降低噪音，噪音仅为</w:t>
      </w:r>
      <w:r>
        <w:t>65db</w:t>
      </w:r>
      <w:r>
        <w:rPr>
          <w:rFonts w:hint="eastAsia"/>
        </w:rPr>
        <w:t>；</w:t>
      </w:r>
    </w:p>
    <w:p w:rsidR="003F3D2F" w:rsidRDefault="003F3D2F">
      <w:pPr>
        <w:numPr>
          <w:ilvl w:val="1"/>
          <w:numId w:val="18"/>
        </w:numPr>
        <w:tabs>
          <w:tab w:val="left" w:pos="720"/>
          <w:tab w:val="left" w:pos="1140"/>
        </w:tabs>
        <w:snapToGrid w:val="0"/>
        <w:spacing w:line="440" w:lineRule="exact"/>
        <w:ind w:left="0" w:firstLine="420"/>
        <w:rPr>
          <w:rFonts w:cs="Times New Roman"/>
        </w:rPr>
      </w:pPr>
      <w:r>
        <w:rPr>
          <w:rFonts w:hint="eastAsia"/>
        </w:rPr>
        <w:t>排风机双向吸入型千叶涡轮扇叶设计，高效大风量；</w:t>
      </w:r>
    </w:p>
    <w:p w:rsidR="003F3D2F" w:rsidRDefault="003F3D2F">
      <w:pPr>
        <w:numPr>
          <w:ilvl w:val="1"/>
          <w:numId w:val="18"/>
        </w:numPr>
        <w:tabs>
          <w:tab w:val="left" w:pos="720"/>
          <w:tab w:val="left" w:pos="1140"/>
        </w:tabs>
        <w:snapToGrid w:val="0"/>
        <w:spacing w:line="440" w:lineRule="exact"/>
        <w:ind w:left="0" w:firstLine="420"/>
        <w:rPr>
          <w:rFonts w:cs="Times New Roman"/>
          <w:sz w:val="28"/>
          <w:szCs w:val="28"/>
        </w:rPr>
      </w:pPr>
      <w:r>
        <w:rPr>
          <w:rFonts w:hint="eastAsia"/>
        </w:rPr>
        <w:t>工艺要求：所有洁净风管的拼装采用咬接，风管与法兰条连接采用明接，内管也应插入法兰；禁止将安装普通空调安装工艺用于洁净空调。</w:t>
      </w:r>
    </w:p>
    <w:p w:rsidR="003F3D2F" w:rsidRDefault="003F3D2F">
      <w:pPr>
        <w:widowControl/>
        <w:snapToGrid w:val="0"/>
        <w:spacing w:line="360" w:lineRule="auto"/>
        <w:jc w:val="left"/>
        <w:rPr>
          <w:rFonts w:cs="Times New Roman"/>
          <w:b/>
          <w:bCs/>
        </w:rPr>
      </w:pPr>
    </w:p>
    <w:p w:rsidR="003F3D2F" w:rsidRDefault="003F3D2F">
      <w:pPr>
        <w:widowControl/>
        <w:snapToGrid w:val="0"/>
        <w:spacing w:line="360" w:lineRule="auto"/>
        <w:jc w:val="left"/>
        <w:rPr>
          <w:rFonts w:cs="Times New Roman"/>
          <w:b/>
          <w:bCs/>
        </w:rPr>
      </w:pPr>
      <w:r>
        <w:rPr>
          <w:rFonts w:hint="eastAsia"/>
          <w:b/>
          <w:bCs/>
        </w:rPr>
        <w:t>（二）实验室家具技术说明</w:t>
      </w:r>
    </w:p>
    <w:p w:rsidR="003F3D2F" w:rsidRDefault="003F3D2F">
      <w:pPr>
        <w:snapToGrid w:val="0"/>
        <w:spacing w:line="360" w:lineRule="auto"/>
        <w:ind w:left="142" w:right="48" w:firstLine="318"/>
        <w:rPr>
          <w:rFonts w:cs="Times New Roman"/>
          <w:b/>
          <w:bCs/>
        </w:rPr>
      </w:pPr>
      <w:r>
        <w:rPr>
          <w:rFonts w:hint="eastAsia"/>
          <w:b/>
          <w:bCs/>
        </w:rPr>
        <w:t>总体说明：</w:t>
      </w:r>
    </w:p>
    <w:p w:rsidR="003F3D2F" w:rsidRDefault="003F3D2F">
      <w:pPr>
        <w:snapToGrid w:val="0"/>
        <w:spacing w:line="360" w:lineRule="auto"/>
        <w:ind w:left="567"/>
        <w:rPr>
          <w:rFonts w:cs="Times New Roman"/>
          <w:spacing w:val="-6"/>
        </w:rPr>
      </w:pPr>
      <w:r>
        <w:rPr>
          <w:spacing w:val="-6"/>
        </w:rPr>
        <w:t>1</w:t>
      </w:r>
      <w:r>
        <w:rPr>
          <w:rFonts w:hint="eastAsia"/>
          <w:spacing w:val="-6"/>
        </w:rPr>
        <w:t>、外形尺寸：长、宽、高误差点≤</w:t>
      </w:r>
      <w:r>
        <w:rPr>
          <w:spacing w:val="-6"/>
        </w:rPr>
        <w:t>3mm</w:t>
      </w:r>
      <w:r>
        <w:rPr>
          <w:rFonts w:hint="eastAsia"/>
          <w:spacing w:val="-6"/>
        </w:rPr>
        <w:t>；</w:t>
      </w:r>
    </w:p>
    <w:p w:rsidR="003F3D2F" w:rsidRDefault="003F3D2F">
      <w:pPr>
        <w:snapToGrid w:val="0"/>
        <w:spacing w:line="360" w:lineRule="auto"/>
        <w:ind w:firstLine="396"/>
        <w:rPr>
          <w:rFonts w:cs="Times New Roman"/>
          <w:spacing w:val="-6"/>
        </w:rPr>
      </w:pPr>
      <w:r>
        <w:rPr>
          <w:rFonts w:hint="eastAsia"/>
          <w:spacing w:val="-6"/>
        </w:rPr>
        <w:t>邻边垂直度：台面对角线</w:t>
      </w:r>
      <w:r>
        <w:rPr>
          <w:spacing w:val="-6"/>
        </w:rPr>
        <w:t>1000mm</w:t>
      </w:r>
      <w:r>
        <w:rPr>
          <w:rFonts w:hint="eastAsia"/>
          <w:spacing w:val="-6"/>
        </w:rPr>
        <w:t>≤</w:t>
      </w:r>
      <w:r>
        <w:rPr>
          <w:spacing w:val="-6"/>
        </w:rPr>
        <w:t>3mm</w:t>
      </w:r>
      <w:r>
        <w:rPr>
          <w:rFonts w:hint="eastAsia"/>
          <w:spacing w:val="-6"/>
        </w:rPr>
        <w:t>，</w:t>
      </w:r>
      <w:r>
        <w:rPr>
          <w:spacing w:val="-6"/>
        </w:rPr>
        <w:t>2000</w:t>
      </w:r>
      <w:r>
        <w:rPr>
          <w:rFonts w:hint="eastAsia"/>
          <w:spacing w:val="-6"/>
        </w:rPr>
        <w:t>≤</w:t>
      </w:r>
      <w:r>
        <w:rPr>
          <w:spacing w:val="-6"/>
        </w:rPr>
        <w:t>4mm</w:t>
      </w:r>
      <w:r>
        <w:rPr>
          <w:rFonts w:hint="eastAsia"/>
          <w:spacing w:val="-6"/>
        </w:rPr>
        <w:t>，</w:t>
      </w:r>
      <w:r>
        <w:rPr>
          <w:spacing w:val="-6"/>
        </w:rPr>
        <w:t>3000</w:t>
      </w:r>
      <w:r>
        <w:rPr>
          <w:rFonts w:hint="eastAsia"/>
          <w:spacing w:val="-6"/>
        </w:rPr>
        <w:t>≤</w:t>
      </w:r>
      <w:r>
        <w:rPr>
          <w:spacing w:val="-6"/>
        </w:rPr>
        <w:t>5mm</w:t>
      </w:r>
      <w:r>
        <w:rPr>
          <w:rFonts w:hint="eastAsia"/>
          <w:spacing w:val="-6"/>
        </w:rPr>
        <w:t>；</w:t>
      </w:r>
    </w:p>
    <w:p w:rsidR="003F3D2F" w:rsidRDefault="003F3D2F">
      <w:pPr>
        <w:snapToGrid w:val="0"/>
        <w:spacing w:line="360" w:lineRule="auto"/>
        <w:ind w:firstLine="396"/>
        <w:rPr>
          <w:rFonts w:cs="Times New Roman"/>
          <w:spacing w:val="-6"/>
        </w:rPr>
      </w:pPr>
      <w:r>
        <w:rPr>
          <w:rFonts w:hint="eastAsia"/>
          <w:spacing w:val="-6"/>
        </w:rPr>
        <w:t>地角平稳性：≤</w:t>
      </w:r>
      <w:r>
        <w:rPr>
          <w:spacing w:val="-6"/>
        </w:rPr>
        <w:t>2mm</w:t>
      </w:r>
      <w:r>
        <w:rPr>
          <w:rFonts w:hint="eastAsia"/>
          <w:spacing w:val="-6"/>
        </w:rPr>
        <w:t>。</w:t>
      </w:r>
    </w:p>
    <w:p w:rsidR="003F3D2F" w:rsidRDefault="003F3D2F">
      <w:pPr>
        <w:snapToGrid w:val="0"/>
        <w:spacing w:line="360" w:lineRule="auto"/>
        <w:ind w:left="485" w:firstLine="141"/>
        <w:rPr>
          <w:rFonts w:cs="Times New Roman"/>
          <w:spacing w:val="-6"/>
        </w:rPr>
      </w:pPr>
      <w:r>
        <w:rPr>
          <w:spacing w:val="-6"/>
        </w:rPr>
        <w:t>2</w:t>
      </w:r>
      <w:r>
        <w:rPr>
          <w:rFonts w:hint="eastAsia"/>
          <w:spacing w:val="-6"/>
        </w:rPr>
        <w:t>、工艺要求：</w:t>
      </w:r>
    </w:p>
    <w:p w:rsidR="003F3D2F" w:rsidRDefault="003F3D2F">
      <w:pPr>
        <w:snapToGrid w:val="0"/>
        <w:spacing w:after="120" w:line="360" w:lineRule="auto"/>
        <w:ind w:left="485" w:firstLine="141"/>
        <w:jc w:val="left"/>
        <w:rPr>
          <w:rFonts w:cs="Times New Roman"/>
          <w:spacing w:val="-6"/>
        </w:rPr>
      </w:pPr>
      <w:r>
        <w:rPr>
          <w:spacing w:val="-6"/>
        </w:rPr>
        <w:t>2.1</w:t>
      </w:r>
      <w:r>
        <w:rPr>
          <w:rFonts w:hint="eastAsia"/>
          <w:spacing w:val="-6"/>
        </w:rPr>
        <w:t>、钢制柜体或钢结构部件表面必须经环氧树脂喷涂处理，平整光滑，不允许有喷涂层脱落、鼓泡、凹陷、压痕以及表面划伤、麻点、裂痕、蹦角和刃口等。钻孔和倒角后应去毛刺。</w:t>
      </w:r>
    </w:p>
    <w:p w:rsidR="003F3D2F" w:rsidRDefault="003F3D2F">
      <w:pPr>
        <w:snapToGrid w:val="0"/>
        <w:spacing w:after="120" w:line="360" w:lineRule="auto"/>
        <w:ind w:left="485" w:firstLine="149"/>
        <w:jc w:val="left"/>
        <w:rPr>
          <w:rFonts w:cs="Times New Roman"/>
        </w:rPr>
      </w:pPr>
      <w:r>
        <w:t>2.2</w:t>
      </w:r>
      <w:r>
        <w:rPr>
          <w:rFonts w:hint="eastAsia"/>
        </w:rPr>
        <w:t>、各种配件安装应严密，平整、端正牢固，结合处应无崩茬或松动。金属配件应做除锈和防腐处理。</w:t>
      </w:r>
    </w:p>
    <w:p w:rsidR="003F3D2F" w:rsidRDefault="003F3D2F">
      <w:pPr>
        <w:snapToGrid w:val="0"/>
        <w:spacing w:after="120" w:line="360" w:lineRule="auto"/>
        <w:ind w:left="485" w:firstLine="149"/>
        <w:jc w:val="left"/>
        <w:rPr>
          <w:rFonts w:cs="Times New Roman"/>
        </w:rPr>
      </w:pPr>
      <w:r>
        <w:t>2.3</w:t>
      </w:r>
      <w:r>
        <w:rPr>
          <w:rFonts w:hint="eastAsia"/>
        </w:rPr>
        <w:t>、所有水、电路要求安全、适用，并隐藏式安装。</w:t>
      </w:r>
    </w:p>
    <w:p w:rsidR="003F3D2F" w:rsidRDefault="003F3D2F">
      <w:pPr>
        <w:snapToGrid w:val="0"/>
        <w:spacing w:after="120" w:line="360" w:lineRule="auto"/>
        <w:ind w:left="485" w:firstLine="149"/>
        <w:jc w:val="left"/>
        <w:rPr>
          <w:rFonts w:cs="Times New Roman"/>
        </w:rPr>
      </w:pPr>
      <w:r>
        <w:t>2.4</w:t>
      </w:r>
      <w:r>
        <w:rPr>
          <w:rFonts w:hint="eastAsia"/>
        </w:rPr>
        <w:t>、实验台、边台整体为全钢结构，承重不小于</w:t>
      </w:r>
      <w:r>
        <w:t>300kg/m</w:t>
      </w:r>
      <w:r>
        <w:rPr>
          <w:rFonts w:hint="eastAsia"/>
        </w:rPr>
        <w:t>²。</w:t>
      </w:r>
    </w:p>
    <w:p w:rsidR="003F3D2F" w:rsidRDefault="003F3D2F">
      <w:pPr>
        <w:snapToGrid w:val="0"/>
        <w:spacing w:after="120" w:line="360" w:lineRule="auto"/>
        <w:ind w:left="485" w:firstLine="149"/>
        <w:jc w:val="left"/>
        <w:rPr>
          <w:rFonts w:cs="Times New Roman"/>
        </w:rPr>
      </w:pPr>
      <w:r>
        <w:t>2.5</w:t>
      </w:r>
      <w:r>
        <w:rPr>
          <w:rFonts w:hint="eastAsia"/>
        </w:rPr>
        <w:t>、所用板材的甲醛释放量均达到欧洲</w:t>
      </w:r>
      <w:r>
        <w:t>E1</w:t>
      </w:r>
      <w:r>
        <w:rPr>
          <w:rFonts w:hint="eastAsia"/>
        </w:rPr>
        <w:t>级标准。</w:t>
      </w:r>
    </w:p>
    <w:p w:rsidR="003F3D2F" w:rsidRDefault="003F3D2F">
      <w:pPr>
        <w:snapToGrid w:val="0"/>
        <w:spacing w:after="120" w:line="360" w:lineRule="auto"/>
        <w:ind w:left="485" w:firstLine="149"/>
        <w:jc w:val="left"/>
        <w:rPr>
          <w:rFonts w:cs="Times New Roman"/>
          <w:spacing w:val="-6"/>
        </w:rPr>
      </w:pPr>
      <w:r>
        <w:t>2.6</w:t>
      </w:r>
      <w:r>
        <w:rPr>
          <w:rFonts w:hint="eastAsia"/>
        </w:rPr>
        <w:t>、实验台、样品柜、器皿柜等必须符合</w:t>
      </w:r>
      <w:r>
        <w:t>GB24820-2009</w:t>
      </w:r>
      <w:r>
        <w:rPr>
          <w:rFonts w:hint="eastAsia"/>
        </w:rPr>
        <w:t>实验室家具通用技术条件。</w:t>
      </w:r>
    </w:p>
    <w:p w:rsidR="003F3D2F" w:rsidRDefault="003F3D2F">
      <w:pPr>
        <w:snapToGrid w:val="0"/>
        <w:spacing w:line="360" w:lineRule="auto"/>
        <w:ind w:left="142" w:right="48" w:firstLine="318"/>
        <w:rPr>
          <w:rFonts w:cs="Times New Roman"/>
          <w:b/>
          <w:bCs/>
        </w:rPr>
      </w:pPr>
      <w:r>
        <w:rPr>
          <w:rFonts w:hint="eastAsia"/>
          <w:b/>
          <w:bCs/>
        </w:rPr>
        <w:t>材质说明：</w:t>
      </w:r>
    </w:p>
    <w:p w:rsidR="003F3D2F" w:rsidRDefault="003F3D2F">
      <w:pPr>
        <w:numPr>
          <w:ilvl w:val="0"/>
          <w:numId w:val="19"/>
        </w:numPr>
        <w:snapToGrid w:val="0"/>
        <w:spacing w:line="360" w:lineRule="auto"/>
        <w:ind w:left="896" w:right="48"/>
        <w:rPr>
          <w:rFonts w:cs="Times New Roman"/>
          <w:b/>
          <w:bCs/>
        </w:rPr>
      </w:pPr>
      <w:r>
        <w:rPr>
          <w:rFonts w:hint="eastAsia"/>
          <w:b/>
          <w:bCs/>
        </w:rPr>
        <w:t>中央实验台和边台</w:t>
      </w:r>
    </w:p>
    <w:p w:rsidR="003F3D2F" w:rsidRDefault="003F3D2F">
      <w:pPr>
        <w:snapToGrid w:val="0"/>
        <w:spacing w:line="360" w:lineRule="auto"/>
        <w:ind w:left="506" w:right="48"/>
      </w:pPr>
      <w:r>
        <w:rPr>
          <w:rFonts w:hint="eastAsia"/>
        </w:rPr>
        <w:t>全钢实验台：产品包括中央台、边台、仪器台、转角台等实验室操作台。高度</w:t>
      </w:r>
      <w:r>
        <w:t>(</w:t>
      </w:r>
      <w:r>
        <w:rPr>
          <w:rFonts w:hint="eastAsia"/>
        </w:rPr>
        <w:t>含调整脚及台面厚度</w:t>
      </w:r>
      <w:r>
        <w:t xml:space="preserve">) </w:t>
      </w:r>
      <w:r>
        <w:rPr>
          <w:rFonts w:hint="eastAsia"/>
        </w:rPr>
        <w:t>除有特别说明者外，为</w:t>
      </w:r>
      <w:r>
        <w:t>800mm</w:t>
      </w:r>
      <w:r>
        <w:rPr>
          <w:rFonts w:hint="eastAsia"/>
        </w:rPr>
        <w:t>。</w:t>
      </w:r>
      <w:r>
        <w:t xml:space="preserve"> </w:t>
      </w:r>
    </w:p>
    <w:p w:rsidR="003F3D2F" w:rsidRPr="002A702E" w:rsidRDefault="003F3D2F">
      <w:pPr>
        <w:snapToGrid w:val="0"/>
        <w:spacing w:line="360" w:lineRule="auto"/>
        <w:ind w:left="142" w:right="48" w:firstLine="318"/>
        <w:rPr>
          <w:b/>
          <w:bCs/>
          <w:color w:val="000000"/>
        </w:rPr>
      </w:pPr>
      <w:r w:rsidRPr="002A702E">
        <w:rPr>
          <w:rFonts w:hint="eastAsia"/>
          <w:b/>
          <w:bCs/>
          <w:color w:val="000000"/>
        </w:rPr>
        <w:t>台面板：</w:t>
      </w:r>
      <w:r w:rsidRPr="002A702E">
        <w:rPr>
          <w:b/>
          <w:bCs/>
          <w:color w:val="000000"/>
        </w:rPr>
        <w:t xml:space="preserve"> </w:t>
      </w:r>
    </w:p>
    <w:p w:rsidR="003F3D2F" w:rsidRDefault="003F3D2F">
      <w:pPr>
        <w:snapToGrid w:val="0"/>
        <w:spacing w:line="360" w:lineRule="auto"/>
        <w:ind w:left="426" w:right="48" w:firstLine="299"/>
        <w:rPr>
          <w:rFonts w:cs="Times New Roman"/>
        </w:rPr>
      </w:pPr>
      <w:r>
        <w:rPr>
          <w:rFonts w:hint="eastAsia"/>
          <w:spacing w:val="-6"/>
        </w:rPr>
        <w:t>台面：采用</w:t>
      </w:r>
      <w:r>
        <w:rPr>
          <w:spacing w:val="-6"/>
        </w:rPr>
        <w:t>13mm</w:t>
      </w:r>
      <w:r>
        <w:rPr>
          <w:rFonts w:hint="eastAsia"/>
          <w:spacing w:val="-6"/>
        </w:rPr>
        <w:t>厚</w:t>
      </w:r>
      <w:r>
        <w:rPr>
          <w:spacing w:val="-6"/>
        </w:rPr>
        <w:t>EBC</w:t>
      </w:r>
      <w:r>
        <w:rPr>
          <w:rFonts w:hint="eastAsia"/>
          <w:spacing w:val="-6"/>
        </w:rPr>
        <w:t>电子束固化技术专用膜生产的实芯理化板台面（具体规格详见清单，</w:t>
      </w:r>
      <w:r>
        <w:rPr>
          <w:rFonts w:hint="eastAsia"/>
        </w:rPr>
        <w:t>需提供第三方出具的</w:t>
      </w:r>
      <w:r>
        <w:t>EBC</w:t>
      </w:r>
      <w:r>
        <w:rPr>
          <w:rFonts w:hint="eastAsia"/>
        </w:rPr>
        <w:t>电子束固化技术证明文件及相关进口报关单文件并加盖供应厂商公章。</w:t>
      </w:r>
      <w:r>
        <w:rPr>
          <w:rFonts w:hint="eastAsia"/>
          <w:spacing w:val="-6"/>
        </w:rPr>
        <w:t>）；边缘作圆弧处理，圆润光洁，</w:t>
      </w:r>
      <w:r>
        <w:rPr>
          <w:rFonts w:hint="eastAsia"/>
        </w:rPr>
        <w:t>颜色由用户指定</w:t>
      </w:r>
      <w:r>
        <w:rPr>
          <w:rFonts w:hint="eastAsia"/>
          <w:spacing w:val="-6"/>
        </w:rPr>
        <w:t>。台面应避免接缝；如有接缝，则不允许出现在台面中间，尽可能处理在水池柜宽度边沿位置（即水龙头和试剂架立柱之间的位置安排接缝）或两抽面接缝处。台面与钢架连接不能单纯用玻璃胶连接应配置钢制直角连接件。</w:t>
      </w:r>
    </w:p>
    <w:p w:rsidR="003F3D2F" w:rsidRDefault="003F3D2F">
      <w:pPr>
        <w:snapToGrid w:val="0"/>
        <w:spacing w:line="360" w:lineRule="auto"/>
        <w:ind w:left="426" w:right="48" w:firstLine="246"/>
        <w:rPr>
          <w:rFonts w:cs="Times New Roman"/>
        </w:rPr>
      </w:pPr>
      <w:r>
        <w:rPr>
          <w:rFonts w:hint="eastAsia"/>
        </w:rPr>
        <w:t>台面外侧上缘采用</w:t>
      </w:r>
      <w:r>
        <w:t>3mm</w:t>
      </w:r>
      <w:r>
        <w:rPr>
          <w:rFonts w:hint="eastAsia"/>
        </w:rPr>
        <w:t>斜边倒角处理，台面外侧下缘需加工止水沟，桌角并应予以圆滑处理避免有锐角。水槽台三边挡水边，</w:t>
      </w:r>
      <w:r>
        <w:t>45</w:t>
      </w:r>
      <w:r>
        <w:rPr>
          <w:rFonts w:hint="eastAsia"/>
        </w:rPr>
        <w:t>度斜角处理。</w:t>
      </w:r>
    </w:p>
    <w:p w:rsidR="003F3D2F" w:rsidRDefault="003F3D2F">
      <w:pPr>
        <w:snapToGrid w:val="0"/>
        <w:spacing w:line="360" w:lineRule="auto"/>
        <w:ind w:left="426" w:right="48" w:firstLine="246"/>
      </w:pPr>
      <w:r>
        <w:rPr>
          <w:rFonts w:hint="eastAsia"/>
        </w:rPr>
        <w:t>挡水板：水槽台与中央台间之安装挡水板，与实验台台面同种材质，宽</w:t>
      </w:r>
      <w:r>
        <w:t>1500mm(</w:t>
      </w:r>
      <w:r>
        <w:rPr>
          <w:rFonts w:hint="eastAsia"/>
        </w:rPr>
        <w:t>±</w:t>
      </w:r>
      <w:r>
        <w:t>1.5%)</w:t>
      </w:r>
      <w:r>
        <w:rPr>
          <w:rFonts w:hint="eastAsia"/>
        </w:rPr>
        <w:t>，高</w:t>
      </w:r>
      <w:r>
        <w:t>300mm(</w:t>
      </w:r>
      <w:r>
        <w:rPr>
          <w:rFonts w:hint="eastAsia"/>
        </w:rPr>
        <w:t>±</w:t>
      </w:r>
      <w:r>
        <w:t>1.5%)</w:t>
      </w:r>
      <w:r>
        <w:rPr>
          <w:rFonts w:hint="eastAsia"/>
        </w:rPr>
        <w:t>，两边下斜至</w:t>
      </w:r>
      <w:r>
        <w:t>200mm(</w:t>
      </w:r>
      <w:r>
        <w:rPr>
          <w:rFonts w:hint="eastAsia"/>
        </w:rPr>
        <w:t>±</w:t>
      </w:r>
      <w:r>
        <w:t>1.5%)</w:t>
      </w:r>
      <w:r>
        <w:rPr>
          <w:rFonts w:hint="eastAsia"/>
        </w:rPr>
        <w:t>，两侧上缘采用圆弧</w:t>
      </w:r>
      <w:r>
        <w:t>R</w:t>
      </w:r>
      <w:r>
        <w:rPr>
          <w:rFonts w:hint="eastAsia"/>
        </w:rPr>
        <w:t>角倒圆处理。</w:t>
      </w:r>
      <w:r>
        <w:t xml:space="preserve"> </w:t>
      </w:r>
    </w:p>
    <w:p w:rsidR="003F3D2F" w:rsidRDefault="003F3D2F">
      <w:pPr>
        <w:snapToGrid w:val="0"/>
        <w:spacing w:line="360" w:lineRule="auto"/>
        <w:ind w:left="426" w:right="48" w:firstLine="246"/>
        <w:rPr>
          <w:rFonts w:cs="Times New Roman"/>
        </w:rPr>
      </w:pPr>
      <w:r>
        <w:rPr>
          <w:rFonts w:hint="eastAsia"/>
        </w:rPr>
        <w:t>板材性能要求：</w:t>
      </w:r>
    </w:p>
    <w:p w:rsidR="003F3D2F" w:rsidRDefault="003F3D2F">
      <w:pPr>
        <w:spacing w:after="160" w:line="360" w:lineRule="auto"/>
        <w:ind w:firstLine="426"/>
        <w:rPr>
          <w:rFonts w:cs="Times New Roman"/>
        </w:rPr>
      </w:pPr>
      <w:r>
        <w:t xml:space="preserve"> </w:t>
      </w:r>
      <w:r>
        <w:rPr>
          <w:rFonts w:hint="eastAsia"/>
        </w:rPr>
        <w:t>台面表面具备合理的耐酸碱性能、耐冲击、韧性强等特点，并符合以下技术参数指标：</w:t>
      </w:r>
    </w:p>
    <w:p w:rsidR="003F3D2F" w:rsidRDefault="003F3D2F">
      <w:pPr>
        <w:spacing w:after="160" w:line="360" w:lineRule="auto"/>
        <w:ind w:firstLine="424"/>
        <w:rPr>
          <w:rFonts w:cs="Times New Roman"/>
        </w:rPr>
      </w:pPr>
      <w:r>
        <w:t>1</w:t>
      </w:r>
      <w:r>
        <w:rPr>
          <w:rFonts w:hint="eastAsia"/>
        </w:rPr>
        <w:t>、台面甲醛释放量限量值≦</w:t>
      </w:r>
      <w:r>
        <w:t>0.5mg/L,</w:t>
      </w:r>
      <w:r>
        <w:rPr>
          <w:rFonts w:hint="eastAsia"/>
        </w:rPr>
        <w:t>符合国家林业局质量监督检验中心最新国际标准（</w:t>
      </w:r>
      <w:r>
        <w:t>GB/T7911-2013</w:t>
      </w:r>
      <w:r>
        <w:rPr>
          <w:rFonts w:hint="eastAsia"/>
        </w:rPr>
        <w:t>）里的</w:t>
      </w:r>
      <w:r>
        <w:t>E1</w:t>
      </w:r>
      <w:r>
        <w:rPr>
          <w:rFonts w:hint="eastAsia"/>
        </w:rPr>
        <w:t>标准；</w:t>
      </w:r>
    </w:p>
    <w:p w:rsidR="003F3D2F" w:rsidRDefault="003F3D2F">
      <w:pPr>
        <w:spacing w:after="160" w:line="360" w:lineRule="auto"/>
        <w:ind w:firstLine="420"/>
        <w:rPr>
          <w:rFonts w:cs="Times New Roman"/>
        </w:rPr>
      </w:pPr>
      <w:r>
        <w:t>2</w:t>
      </w:r>
      <w:r>
        <w:rPr>
          <w:rFonts w:hint="eastAsia"/>
        </w:rPr>
        <w:t>、物理性能：</w:t>
      </w:r>
    </w:p>
    <w:p w:rsidR="003F3D2F" w:rsidRDefault="003F3D2F">
      <w:pPr>
        <w:spacing w:after="160" w:line="360" w:lineRule="auto"/>
        <w:ind w:firstLine="420"/>
        <w:rPr>
          <w:rFonts w:cs="Times New Roman"/>
        </w:rPr>
      </w:pPr>
      <w:r>
        <w:rPr>
          <w:rFonts w:hint="eastAsia"/>
        </w:rPr>
        <w:t>符合国家林业局检验中心（</w:t>
      </w:r>
      <w:r>
        <w:t>GB/T7911-2013</w:t>
      </w:r>
      <w:r>
        <w:rPr>
          <w:rFonts w:hint="eastAsia"/>
        </w:rPr>
        <w:t>、</w:t>
      </w:r>
      <w:r>
        <w:t>GB/T17657-2013</w:t>
      </w:r>
      <w:r>
        <w:rPr>
          <w:rFonts w:hint="eastAsia"/>
        </w:rPr>
        <w:t>）的技术标准要求。</w:t>
      </w:r>
    </w:p>
    <w:p w:rsidR="003F3D2F" w:rsidRDefault="003F3D2F">
      <w:pPr>
        <w:spacing w:after="160" w:line="360" w:lineRule="auto"/>
        <w:ind w:firstLine="371"/>
        <w:rPr>
          <w:rFonts w:cs="Times New Roman"/>
          <w:vertAlign w:val="superscript"/>
        </w:rPr>
      </w:pPr>
      <w:r>
        <w:rPr>
          <w:rFonts w:hint="eastAsia"/>
        </w:rPr>
        <w:t>①密度（检测方法为：</w:t>
      </w:r>
      <w:r>
        <w:t>GB/T17657-2013</w:t>
      </w:r>
      <w:r>
        <w:rPr>
          <w:rFonts w:hint="eastAsia"/>
        </w:rPr>
        <w:t>），判定结果为</w:t>
      </w:r>
      <w:r>
        <w:t xml:space="preserve"> </w:t>
      </w:r>
      <w:r>
        <w:rPr>
          <w:rFonts w:hint="eastAsia"/>
        </w:rPr>
        <w:t>≦</w:t>
      </w:r>
      <w:r>
        <w:t>1.53g/cm</w:t>
      </w:r>
      <w:r>
        <w:rPr>
          <w:vertAlign w:val="superscript"/>
        </w:rPr>
        <w:t>3</w:t>
      </w:r>
      <w:r>
        <w:rPr>
          <w:rFonts w:hint="eastAsia"/>
        </w:rPr>
        <w:t>；</w:t>
      </w:r>
    </w:p>
    <w:p w:rsidR="003F3D2F" w:rsidRDefault="003F3D2F">
      <w:pPr>
        <w:spacing w:after="160" w:line="360" w:lineRule="auto"/>
        <w:ind w:firstLine="371"/>
        <w:rPr>
          <w:rFonts w:ascii="Calibri" w:cs="Times New Roman"/>
        </w:rPr>
      </w:pPr>
      <w:r>
        <w:rPr>
          <w:rFonts w:hint="eastAsia"/>
        </w:rPr>
        <w:t>②</w:t>
      </w:r>
      <w:r>
        <w:rPr>
          <w:rFonts w:ascii="Calibri" w:hint="eastAsia"/>
        </w:rPr>
        <w:t>弯曲强度（</w:t>
      </w:r>
      <w:r>
        <w:rPr>
          <w:rFonts w:hint="eastAsia"/>
        </w:rPr>
        <w:t>检测方法为：</w:t>
      </w:r>
      <w:r>
        <w:t>GB/T7911-2013</w:t>
      </w:r>
      <w:r>
        <w:rPr>
          <w:rFonts w:ascii="Calibri" w:hint="eastAsia"/>
        </w:rPr>
        <w:t>），</w:t>
      </w:r>
      <w:r>
        <w:rPr>
          <w:rFonts w:hint="eastAsia"/>
        </w:rPr>
        <w:t>判定结果为</w:t>
      </w:r>
      <w:r>
        <w:t xml:space="preserve"> </w:t>
      </w:r>
      <w:r>
        <w:rPr>
          <w:rFonts w:hint="eastAsia"/>
        </w:rPr>
        <w:t>≧</w:t>
      </w:r>
      <w:r>
        <w:t>108.5MPA</w:t>
      </w:r>
      <w:r>
        <w:rPr>
          <w:rFonts w:hint="eastAsia"/>
        </w:rPr>
        <w:t>；</w:t>
      </w:r>
    </w:p>
    <w:p w:rsidR="003F3D2F" w:rsidRDefault="003F3D2F">
      <w:pPr>
        <w:spacing w:after="160" w:line="360" w:lineRule="auto"/>
        <w:ind w:firstLine="371"/>
        <w:rPr>
          <w:rFonts w:cs="Times New Roman"/>
        </w:rPr>
      </w:pPr>
      <w:r>
        <w:rPr>
          <w:rFonts w:hint="eastAsia"/>
        </w:rPr>
        <w:t>③弯曲弹性模量</w:t>
      </w:r>
      <w:r>
        <w:rPr>
          <w:rFonts w:ascii="Calibri" w:hint="eastAsia"/>
        </w:rPr>
        <w:t>（</w:t>
      </w:r>
      <w:r>
        <w:rPr>
          <w:rFonts w:hint="eastAsia"/>
        </w:rPr>
        <w:t>检测方法为：</w:t>
      </w:r>
      <w:r>
        <w:t>GB/T7911-2013</w:t>
      </w:r>
      <w:r>
        <w:rPr>
          <w:rFonts w:ascii="Calibri" w:hint="eastAsia"/>
        </w:rPr>
        <w:t>），</w:t>
      </w:r>
      <w:r>
        <w:rPr>
          <w:rFonts w:hint="eastAsia"/>
        </w:rPr>
        <w:t>判定结果为</w:t>
      </w:r>
      <w:r>
        <w:t xml:space="preserve"> 12410MPA</w:t>
      </w:r>
      <w:r>
        <w:rPr>
          <w:rFonts w:hint="eastAsia"/>
        </w:rPr>
        <w:t>；</w:t>
      </w:r>
    </w:p>
    <w:p w:rsidR="003F3D2F" w:rsidRDefault="003F3D2F">
      <w:pPr>
        <w:spacing w:after="160" w:line="360" w:lineRule="auto"/>
        <w:ind w:firstLine="371"/>
        <w:rPr>
          <w:rFonts w:cs="Times New Roman"/>
          <w:color w:val="000000"/>
        </w:rPr>
      </w:pPr>
      <w:r>
        <w:rPr>
          <w:rFonts w:hint="eastAsia"/>
          <w:color w:val="000000"/>
        </w:rPr>
        <w:t>④表面耐冷热循环性能（检测方法为：</w:t>
      </w:r>
      <w:r>
        <w:rPr>
          <w:color w:val="000000"/>
        </w:rPr>
        <w:t>GB/T17657-2013</w:t>
      </w:r>
      <w:r>
        <w:rPr>
          <w:rFonts w:hint="eastAsia"/>
          <w:color w:val="000000"/>
        </w:rPr>
        <w:t>），判定结果为</w:t>
      </w:r>
      <w:r>
        <w:rPr>
          <w:color w:val="000000"/>
        </w:rPr>
        <w:t xml:space="preserve"> </w:t>
      </w:r>
      <w:r>
        <w:rPr>
          <w:rFonts w:hint="eastAsia"/>
          <w:color w:val="000000"/>
        </w:rPr>
        <w:t>无裂纹、无鼓泡；</w:t>
      </w:r>
    </w:p>
    <w:p w:rsidR="003F3D2F" w:rsidRDefault="003F3D2F">
      <w:pPr>
        <w:spacing w:after="160" w:line="360" w:lineRule="auto"/>
        <w:ind w:firstLine="371"/>
        <w:rPr>
          <w:rFonts w:cs="Times New Roman"/>
          <w:color w:val="000000"/>
        </w:rPr>
      </w:pPr>
      <w:r>
        <w:rPr>
          <w:rFonts w:hint="eastAsia"/>
          <w:color w:val="000000"/>
        </w:rPr>
        <w:t>⑤表面耐龟裂性</w:t>
      </w:r>
      <w:r>
        <w:rPr>
          <w:rFonts w:ascii="Calibri" w:hint="eastAsia"/>
          <w:color w:val="000000"/>
        </w:rPr>
        <w:t>（</w:t>
      </w:r>
      <w:r>
        <w:rPr>
          <w:rFonts w:hint="eastAsia"/>
          <w:color w:val="000000"/>
        </w:rPr>
        <w:t>检测方法为：</w:t>
      </w:r>
      <w:r>
        <w:rPr>
          <w:color w:val="000000"/>
        </w:rPr>
        <w:t>GB/T7911-2013</w:t>
      </w:r>
      <w:r>
        <w:rPr>
          <w:rFonts w:ascii="Calibri" w:hint="eastAsia"/>
          <w:color w:val="000000"/>
        </w:rPr>
        <w:t>），</w:t>
      </w:r>
      <w:r>
        <w:rPr>
          <w:rFonts w:hint="eastAsia"/>
          <w:color w:val="000000"/>
        </w:rPr>
        <w:t>判定结果为</w:t>
      </w:r>
      <w:r>
        <w:rPr>
          <w:color w:val="000000"/>
        </w:rPr>
        <w:t xml:space="preserve"> </w:t>
      </w:r>
      <w:r>
        <w:rPr>
          <w:rFonts w:hint="eastAsia"/>
          <w:color w:val="000000"/>
        </w:rPr>
        <w:t>≧</w:t>
      </w:r>
      <w:r>
        <w:rPr>
          <w:color w:val="000000"/>
        </w:rPr>
        <w:t>5</w:t>
      </w:r>
      <w:r>
        <w:rPr>
          <w:rFonts w:hint="eastAsia"/>
          <w:color w:val="000000"/>
        </w:rPr>
        <w:t>级。</w:t>
      </w:r>
    </w:p>
    <w:p w:rsidR="003F3D2F" w:rsidRDefault="003F3D2F">
      <w:pPr>
        <w:spacing w:after="160" w:line="360" w:lineRule="auto"/>
        <w:ind w:firstLine="420"/>
        <w:rPr>
          <w:rFonts w:cs="Times New Roman"/>
        </w:rPr>
      </w:pPr>
      <w:r>
        <w:t>3</w:t>
      </w:r>
      <w:r>
        <w:rPr>
          <w:rFonts w:hint="eastAsia"/>
        </w:rPr>
        <w:t>、认证证书：</w:t>
      </w:r>
    </w:p>
    <w:p w:rsidR="003F3D2F" w:rsidRDefault="003F3D2F">
      <w:pPr>
        <w:spacing w:after="160" w:line="360" w:lineRule="auto"/>
        <w:ind w:firstLine="420"/>
        <w:rPr>
          <w:rFonts w:cs="Times New Roman"/>
          <w:color w:val="000000"/>
        </w:rPr>
      </w:pPr>
      <w:r>
        <w:rPr>
          <w:rFonts w:hint="eastAsia"/>
        </w:rPr>
        <w:t>要求台面材料厂家通过</w:t>
      </w:r>
      <w:r>
        <w:t>ISO9001</w:t>
      </w:r>
      <w:r>
        <w:rPr>
          <w:rFonts w:hint="eastAsia"/>
        </w:rPr>
        <w:t>质量管理体系认证、</w:t>
      </w:r>
      <w:r>
        <w:t>ISO14001</w:t>
      </w:r>
      <w:r>
        <w:rPr>
          <w:rFonts w:hint="eastAsia"/>
        </w:rPr>
        <w:t>环境管理体系认证和</w:t>
      </w:r>
      <w:r>
        <w:rPr>
          <w:color w:val="000000"/>
        </w:rPr>
        <w:t>OHSAS18001</w:t>
      </w:r>
      <w:r>
        <w:rPr>
          <w:rFonts w:hint="eastAsia"/>
          <w:color w:val="000000"/>
        </w:rPr>
        <w:t>职业健康安全管理体系认证，并通过由上海挪亚检测认证有限公司和</w:t>
      </w:r>
      <w:r>
        <w:rPr>
          <w:color w:val="000000"/>
        </w:rPr>
        <w:t>FSC</w:t>
      </w:r>
      <w:r>
        <w:rPr>
          <w:rFonts w:hint="eastAsia"/>
          <w:color w:val="000000"/>
        </w:rPr>
        <w:t>认可的认证机构（俄罗斯）森林认证有限责任公司合作发行的</w:t>
      </w:r>
      <w:r>
        <w:rPr>
          <w:color w:val="000000"/>
        </w:rPr>
        <w:t>FSC</w:t>
      </w:r>
      <w:r>
        <w:rPr>
          <w:rFonts w:hint="eastAsia"/>
          <w:color w:val="000000"/>
        </w:rPr>
        <w:t>国际森林管理监管连认证及欧洲</w:t>
      </w:r>
      <w:r>
        <w:rPr>
          <w:color w:val="000000"/>
        </w:rPr>
        <w:t>CE-Certificate of Conformity</w:t>
      </w:r>
      <w:r>
        <w:rPr>
          <w:rFonts w:hint="eastAsia"/>
          <w:color w:val="000000"/>
        </w:rPr>
        <w:t>认证。</w:t>
      </w:r>
    </w:p>
    <w:p w:rsidR="003F3D2F" w:rsidRDefault="003F3D2F">
      <w:pPr>
        <w:spacing w:after="160" w:line="360" w:lineRule="auto"/>
        <w:ind w:firstLine="371"/>
        <w:rPr>
          <w:rFonts w:cs="Times New Roman"/>
        </w:rPr>
      </w:pPr>
      <w:r>
        <w:t>4</w:t>
      </w:r>
      <w:r>
        <w:rPr>
          <w:rFonts w:hint="eastAsia"/>
        </w:rPr>
        <w:t>、化学性能：</w:t>
      </w:r>
    </w:p>
    <w:p w:rsidR="003F3D2F" w:rsidRDefault="003F3D2F">
      <w:pPr>
        <w:spacing w:after="160" w:line="360" w:lineRule="auto"/>
        <w:ind w:firstLine="371"/>
        <w:rPr>
          <w:color w:val="000000"/>
        </w:rPr>
      </w:pPr>
      <w:r>
        <w:rPr>
          <w:rFonts w:hint="eastAsia"/>
        </w:rPr>
        <w:t>按照国家化学建筑材料测试中心最新检测标准（</w:t>
      </w:r>
      <w:r>
        <w:t>GB/T17657-2013</w:t>
      </w:r>
      <w:r>
        <w:rPr>
          <w:rFonts w:hint="eastAsia"/>
        </w:rPr>
        <w:t>）化学性能测试，通过以下</w:t>
      </w:r>
      <w:r>
        <w:t>65</w:t>
      </w:r>
      <w:r>
        <w:rPr>
          <w:rFonts w:hint="eastAsia"/>
        </w:rPr>
        <w:t>项化学试剂浓度在覆盖玻璃盖板或者未覆盖玻璃盖板情况下进行测试，检验结果均为无明显</w:t>
      </w:r>
      <w:r>
        <w:rPr>
          <w:rFonts w:hint="eastAsia"/>
          <w:color w:val="000000"/>
        </w:rPr>
        <w:t>变化，分级结果为“</w:t>
      </w:r>
      <w:r>
        <w:rPr>
          <w:color w:val="000000"/>
        </w:rPr>
        <w:t>5</w:t>
      </w:r>
      <w:r>
        <w:rPr>
          <w:rFonts w:hint="eastAsia"/>
          <w:color w:val="000000"/>
        </w:rPr>
        <w:t>级”。检测项目不少于以下类别：硫酸（</w:t>
      </w:r>
      <w:r>
        <w:rPr>
          <w:color w:val="000000"/>
        </w:rPr>
        <w:t>98%</w:t>
      </w:r>
      <w:r>
        <w:rPr>
          <w:rFonts w:hint="eastAsia"/>
          <w:color w:val="000000"/>
        </w:rPr>
        <w:t>）、硝酸</w:t>
      </w:r>
      <w:r>
        <w:rPr>
          <w:color w:val="000000"/>
        </w:rPr>
        <w:t>(50%)</w:t>
      </w:r>
    </w:p>
    <w:p w:rsidR="003F3D2F" w:rsidRDefault="003F3D2F">
      <w:pPr>
        <w:spacing w:after="160" w:line="360" w:lineRule="auto"/>
        <w:rPr>
          <w:color w:val="000000"/>
        </w:rPr>
      </w:pPr>
      <w:r>
        <w:rPr>
          <w:rFonts w:hint="eastAsia"/>
          <w:color w:val="000000"/>
        </w:rPr>
        <w:t>盐酸</w:t>
      </w:r>
      <w:r>
        <w:rPr>
          <w:color w:val="000000"/>
        </w:rPr>
        <w:t>(37%)</w:t>
      </w:r>
      <w:r>
        <w:rPr>
          <w:rFonts w:hint="eastAsia"/>
          <w:color w:val="000000"/>
        </w:rPr>
        <w:t>、磷酸、氢氟酸、乳酸、高氯酸饱和溶液、乙酸</w:t>
      </w:r>
      <w:r>
        <w:rPr>
          <w:color w:val="000000"/>
        </w:rPr>
        <w:t>(99%)</w:t>
      </w:r>
      <w:r>
        <w:rPr>
          <w:rFonts w:hint="eastAsia"/>
          <w:color w:val="000000"/>
        </w:rPr>
        <w:t>、氢氧化钠溶液</w:t>
      </w:r>
      <w:r>
        <w:rPr>
          <w:color w:val="000000"/>
        </w:rPr>
        <w:t>(40%)</w:t>
      </w:r>
    </w:p>
    <w:p w:rsidR="003F3D2F" w:rsidRDefault="003F3D2F">
      <w:pPr>
        <w:spacing w:after="160" w:line="360" w:lineRule="auto"/>
        <w:rPr>
          <w:rFonts w:cs="Times New Roman"/>
          <w:color w:val="000000"/>
        </w:rPr>
      </w:pPr>
      <w:r>
        <w:rPr>
          <w:rFonts w:hint="eastAsia"/>
          <w:color w:val="000000"/>
        </w:rPr>
        <w:t>、氨水、无水乙醇、红药水（医用）、四氯化碳、乙酸乙酯、二氯乙烷、甲醇、乙醚、丙酮、</w:t>
      </w:r>
    </w:p>
    <w:p w:rsidR="003F3D2F" w:rsidRDefault="003F3D2F">
      <w:pPr>
        <w:spacing w:after="160" w:line="360" w:lineRule="auto"/>
        <w:rPr>
          <w:rFonts w:cs="Times New Roman"/>
          <w:color w:val="000000"/>
        </w:rPr>
      </w:pPr>
      <w:r>
        <w:rPr>
          <w:rFonts w:hint="eastAsia"/>
          <w:color w:val="000000"/>
        </w:rPr>
        <w:t>丁酮、氢氧化钾溶液</w:t>
      </w:r>
      <w:r>
        <w:rPr>
          <w:color w:val="000000"/>
        </w:rPr>
        <w:t>(40%)</w:t>
      </w:r>
      <w:r>
        <w:rPr>
          <w:rFonts w:hint="eastAsia"/>
          <w:color w:val="000000"/>
        </w:rPr>
        <w:t>、高锰酸钾饱和溶液、双氧水（</w:t>
      </w:r>
      <w:r>
        <w:rPr>
          <w:color w:val="000000"/>
        </w:rPr>
        <w:t>10%</w:t>
      </w:r>
      <w:r>
        <w:rPr>
          <w:rFonts w:hint="eastAsia"/>
          <w:color w:val="000000"/>
        </w:rPr>
        <w:t>）、二甲苯、甲苯、二氯甲烷、</w:t>
      </w:r>
    </w:p>
    <w:p w:rsidR="003F3D2F" w:rsidRDefault="003F3D2F">
      <w:pPr>
        <w:spacing w:after="160" w:line="360" w:lineRule="auto"/>
        <w:rPr>
          <w:rFonts w:cs="Times New Roman"/>
          <w:color w:val="000000"/>
        </w:rPr>
      </w:pPr>
      <w:r>
        <w:rPr>
          <w:rFonts w:hint="eastAsia"/>
          <w:color w:val="000000"/>
        </w:rPr>
        <w:t>氯化铵</w:t>
      </w:r>
      <w:r>
        <w:rPr>
          <w:color w:val="000000"/>
        </w:rPr>
        <w:t>(100g/L)</w:t>
      </w:r>
      <w:r>
        <w:rPr>
          <w:rFonts w:hint="eastAsia"/>
          <w:color w:val="000000"/>
        </w:rPr>
        <w:t>、重铬酸钾清洗液、硝酸银溶液</w:t>
      </w:r>
      <w:r>
        <w:rPr>
          <w:color w:val="000000"/>
        </w:rPr>
        <w:t>(1%)</w:t>
      </w:r>
      <w:r>
        <w:rPr>
          <w:rFonts w:hint="eastAsia"/>
          <w:color w:val="000000"/>
        </w:rPr>
        <w:t>、</w:t>
      </w:r>
      <w:r>
        <w:rPr>
          <w:color w:val="000000"/>
        </w:rPr>
        <w:t>N,N-</w:t>
      </w:r>
      <w:r>
        <w:rPr>
          <w:rFonts w:hint="eastAsia"/>
          <w:color w:val="000000"/>
        </w:rPr>
        <w:t>二甲基乙酰胺、铬酸、去污粉（五洁粉）、硫酸钠饱和溶液、醋酸戊酯、二硫化碳、甲酚红、甲酚、甲醛溶液</w:t>
      </w:r>
      <w:r>
        <w:rPr>
          <w:color w:val="000000"/>
        </w:rPr>
        <w:t>(37%)</w:t>
      </w:r>
      <w:r>
        <w:rPr>
          <w:rFonts w:hint="eastAsia"/>
          <w:color w:val="000000"/>
        </w:rPr>
        <w:t>、茶水、四氢呋喃、碘酒、正己烷、硫酸亚铁、氯仿、硫酸铜</w:t>
      </w:r>
      <w:r>
        <w:rPr>
          <w:color w:val="000000"/>
        </w:rPr>
        <w:t>(10%)</w:t>
      </w:r>
      <w:r>
        <w:rPr>
          <w:rFonts w:hint="eastAsia"/>
          <w:color w:val="000000"/>
        </w:rPr>
        <w:t>、二甲基甲酰胺、</w:t>
      </w:r>
      <w:r>
        <w:rPr>
          <w:color w:val="000000"/>
        </w:rPr>
        <w:t>2-</w:t>
      </w:r>
      <w:r>
        <w:rPr>
          <w:rFonts w:hint="eastAsia"/>
          <w:color w:val="000000"/>
        </w:rPr>
        <w:t>丁酮、二甲亚砜、吡啶、苯乙烯、卡尔费休、</w:t>
      </w:r>
      <w:r>
        <w:rPr>
          <w:color w:val="000000"/>
        </w:rPr>
        <w:t>1-</w:t>
      </w:r>
      <w:r>
        <w:rPr>
          <w:rFonts w:hint="eastAsia"/>
          <w:color w:val="000000"/>
        </w:rPr>
        <w:t>辛醇、乙醇胺、甲基叔丁基醚、乙酸酐、苯甲酸苄酯、邻苯二甲酸酐、溴甲烷、</w:t>
      </w:r>
      <w:r>
        <w:rPr>
          <w:color w:val="000000"/>
        </w:rPr>
        <w:t>2-</w:t>
      </w:r>
      <w:r>
        <w:rPr>
          <w:rFonts w:hint="eastAsia"/>
          <w:color w:val="000000"/>
        </w:rPr>
        <w:t>二甲基乙烷、乙硫醇、硝基苯、乙二胺、三乙酸甘油酯、甲基苯乙醚、环己胺、正丁醇、检测报告为</w:t>
      </w:r>
      <w:r>
        <w:rPr>
          <w:color w:val="000000"/>
        </w:rPr>
        <w:t>2019</w:t>
      </w:r>
      <w:r>
        <w:rPr>
          <w:rFonts w:hint="eastAsia"/>
          <w:color w:val="000000"/>
        </w:rPr>
        <w:t>年版本。</w:t>
      </w:r>
    </w:p>
    <w:p w:rsidR="003F3D2F" w:rsidRDefault="003F3D2F">
      <w:pPr>
        <w:spacing w:after="160" w:line="360" w:lineRule="auto"/>
        <w:ind w:firstLine="371"/>
        <w:rPr>
          <w:rFonts w:cs="Times New Roman"/>
        </w:rPr>
      </w:pPr>
      <w:r>
        <w:rPr>
          <w:color w:val="000000"/>
        </w:rPr>
        <w:t>5</w:t>
      </w:r>
      <w:r>
        <w:rPr>
          <w:rFonts w:hint="eastAsia"/>
          <w:color w:val="000000"/>
        </w:rPr>
        <w:t>、</w:t>
      </w:r>
      <w:r>
        <w:rPr>
          <w:color w:val="000000"/>
        </w:rPr>
        <w:t>VOC 41</w:t>
      </w:r>
      <w:r>
        <w:rPr>
          <w:rFonts w:hint="eastAsia"/>
          <w:color w:val="000000"/>
        </w:rPr>
        <w:t>项</w:t>
      </w:r>
      <w:r>
        <w:rPr>
          <w:color w:val="000000"/>
        </w:rPr>
        <w:t xml:space="preserve"> </w:t>
      </w:r>
      <w:r>
        <w:rPr>
          <w:rFonts w:hint="eastAsia"/>
          <w:color w:val="000000"/>
        </w:rPr>
        <w:t>挥发性有机物测试，其中对多氯联苯（</w:t>
      </w:r>
      <w:r>
        <w:rPr>
          <w:color w:val="000000"/>
        </w:rPr>
        <w:t>PCBs</w:t>
      </w:r>
      <w:r>
        <w:rPr>
          <w:rFonts w:hint="eastAsia"/>
          <w:color w:val="000000"/>
        </w:rPr>
        <w:t>）、多氯萘（</w:t>
      </w:r>
      <w:r>
        <w:rPr>
          <w:color w:val="000000"/>
        </w:rPr>
        <w:t>PCNs</w:t>
      </w:r>
      <w:r>
        <w:rPr>
          <w:rFonts w:hint="eastAsia"/>
          <w:color w:val="000000"/>
        </w:rPr>
        <w:t>）、多氯三联苯</w:t>
      </w:r>
      <w:r>
        <w:t>(PCTs)</w:t>
      </w:r>
      <w:r>
        <w:rPr>
          <w:rFonts w:hint="eastAsia"/>
        </w:rPr>
        <w:t>、短链氯化石蜡、中链氯化石蜡、三（</w:t>
      </w:r>
      <w:r>
        <w:t>2, 3</w:t>
      </w:r>
      <w:r>
        <w:rPr>
          <w:rFonts w:hint="eastAsia"/>
        </w:rPr>
        <w:t>－二澳丙基）磷酸酯</w:t>
      </w:r>
      <w:r>
        <w:t>(TDBPP)</w:t>
      </w:r>
      <w:r>
        <w:rPr>
          <w:rFonts w:hint="eastAsia"/>
        </w:rPr>
        <w:t>、磷酸三（</w:t>
      </w:r>
      <w:r>
        <w:t>1,3</w:t>
      </w:r>
      <w:r>
        <w:rPr>
          <w:rFonts w:hint="eastAsia"/>
        </w:rPr>
        <w:t>－二氯－</w:t>
      </w:r>
      <w:r>
        <w:t>2</w:t>
      </w:r>
      <w:r>
        <w:rPr>
          <w:rFonts w:hint="eastAsia"/>
        </w:rPr>
        <w:t>－丙基）酯</w:t>
      </w:r>
      <w:r>
        <w:t xml:space="preserve"> CTDCPP)</w:t>
      </w:r>
      <w:r>
        <w:rPr>
          <w:rFonts w:hint="eastAsia"/>
        </w:rPr>
        <w:t>、磷酸三（</w:t>
      </w:r>
      <w:r>
        <w:t>2</w:t>
      </w:r>
      <w:r>
        <w:rPr>
          <w:rFonts w:hint="eastAsia"/>
        </w:rPr>
        <w:t>－氯乙基〉酯（</w:t>
      </w:r>
      <w:r>
        <w:t>TCEP)</w:t>
      </w:r>
      <w:r>
        <w:rPr>
          <w:rFonts w:hint="eastAsia"/>
        </w:rPr>
        <w:t>、</w:t>
      </w:r>
      <w:r>
        <w:t xml:space="preserve"> </w:t>
      </w:r>
      <w:r>
        <w:rPr>
          <w:rFonts w:hint="eastAsia"/>
        </w:rPr>
        <w:t>三氯沙、富马酸二甲酯、</w:t>
      </w:r>
      <w:r>
        <w:t>2-</w:t>
      </w:r>
      <w:r>
        <w:rPr>
          <w:rFonts w:hint="eastAsia"/>
        </w:rPr>
        <w:t>（</w:t>
      </w:r>
      <w:r>
        <w:t>3’5’-</w:t>
      </w:r>
      <w:r>
        <w:rPr>
          <w:rFonts w:hint="eastAsia"/>
        </w:rPr>
        <w:t>二叔丁基</w:t>
      </w:r>
      <w:r>
        <w:t>-2’-</w:t>
      </w:r>
      <w:r>
        <w:rPr>
          <w:rFonts w:hint="eastAsia"/>
        </w:rPr>
        <w:t>羟基苯基）苯並三氯唑参照</w:t>
      </w:r>
      <w:r>
        <w:t>US EPA3540C</w:t>
      </w:r>
      <w:r>
        <w:rPr>
          <w:rFonts w:hint="eastAsia"/>
        </w:rPr>
        <w:t>方法，采用气相色谱质谱联用仪分析测定，检测结果为未检出；对四溴双份</w:t>
      </w:r>
      <w:r>
        <w:t>-A</w:t>
      </w:r>
      <w:r>
        <w:rPr>
          <w:rFonts w:hint="eastAsia"/>
        </w:rPr>
        <w:t>（</w:t>
      </w:r>
      <w:r>
        <w:t>TBBP-A</w:t>
      </w:r>
      <w:r>
        <w:rPr>
          <w:rFonts w:hint="eastAsia"/>
        </w:rPr>
        <w:t>）参考</w:t>
      </w:r>
      <w:r>
        <w:t>RSTS-E&amp;E-121</w:t>
      </w:r>
      <w:r>
        <w:rPr>
          <w:rFonts w:hint="eastAsia"/>
        </w:rPr>
        <w:t>方法，采用液相色谱质谱联用仪分析，检测结果为未检出；对灭蚁灵参考</w:t>
      </w:r>
      <w:r>
        <w:t>US EPA8270D</w:t>
      </w:r>
      <w:r>
        <w:rPr>
          <w:rFonts w:hint="eastAsia"/>
        </w:rPr>
        <w:t>方法，采用气相色谱质谱联用仪分析，检测结果为未检出；对聚录乙烯（</w:t>
      </w:r>
      <w:r>
        <w:t>PVC)</w:t>
      </w:r>
      <w:r>
        <w:rPr>
          <w:rFonts w:hint="eastAsia"/>
        </w:rPr>
        <w:t>采用红外光谱分析及焰色法检测，检测结果为未检出；对砷（</w:t>
      </w:r>
      <w:r>
        <w:t>As)</w:t>
      </w:r>
      <w:r>
        <w:rPr>
          <w:rFonts w:hint="eastAsia"/>
        </w:rPr>
        <w:t>、铋（</w:t>
      </w:r>
      <w:r>
        <w:t>Bi)</w:t>
      </w:r>
      <w:r>
        <w:rPr>
          <w:rFonts w:hint="eastAsia"/>
        </w:rPr>
        <w:t>、钴（</w:t>
      </w:r>
      <w:r>
        <w:t>Co)</w:t>
      </w:r>
      <w:r>
        <w:rPr>
          <w:rFonts w:hint="eastAsia"/>
        </w:rPr>
        <w:t>、铬（</w:t>
      </w:r>
      <w:r>
        <w:t>Cr)</w:t>
      </w:r>
      <w:r>
        <w:rPr>
          <w:rFonts w:hint="eastAsia"/>
        </w:rPr>
        <w:t>、锑（</w:t>
      </w:r>
      <w:r>
        <w:t>Sb)</w:t>
      </w:r>
      <w:r>
        <w:rPr>
          <w:rFonts w:hint="eastAsia"/>
        </w:rPr>
        <w:t>、硒（</w:t>
      </w:r>
      <w:r>
        <w:t>Se)</w:t>
      </w:r>
      <w:r>
        <w:rPr>
          <w:rFonts w:hint="eastAsia"/>
        </w:rPr>
        <w:t>、鍗（</w:t>
      </w:r>
      <w:r>
        <w:t>Te)</w:t>
      </w:r>
      <w:r>
        <w:rPr>
          <w:rFonts w:hint="eastAsia"/>
        </w:rPr>
        <w:t>、铊（</w:t>
      </w:r>
      <w:r>
        <w:t>Tl)</w:t>
      </w:r>
      <w:r>
        <w:rPr>
          <w:rFonts w:hint="eastAsia"/>
        </w:rPr>
        <w:t>、铍（</w:t>
      </w:r>
      <w:r>
        <w:t>Be)</w:t>
      </w:r>
      <w:r>
        <w:rPr>
          <w:rFonts w:hint="eastAsia"/>
        </w:rPr>
        <w:t>、钛（</w:t>
      </w:r>
      <w:r>
        <w:t>Ti)</w:t>
      </w:r>
      <w:r>
        <w:rPr>
          <w:rFonts w:hint="eastAsia"/>
        </w:rPr>
        <w:t>参考</w:t>
      </w:r>
      <w:r>
        <w:t>US EPA3052</w:t>
      </w:r>
      <w:r>
        <w:rPr>
          <w:rFonts w:hint="eastAsia"/>
        </w:rPr>
        <w:t>方法，采用感应藕合电浆原子发射光谱仪检测，检测结果为未检出；对全氟辛烷磺酸（</w:t>
      </w:r>
      <w:r>
        <w:t>PFOS)</w:t>
      </w:r>
      <w:r>
        <w:rPr>
          <w:rFonts w:hint="eastAsia"/>
        </w:rPr>
        <w:t>、</w:t>
      </w:r>
      <w:r>
        <w:t xml:space="preserve"> </w:t>
      </w:r>
      <w:r>
        <w:rPr>
          <w:rFonts w:hint="eastAsia"/>
        </w:rPr>
        <w:t>全氟辛酸（铵）（</w:t>
      </w:r>
      <w:r>
        <w:t>PFOA)</w:t>
      </w:r>
      <w:r>
        <w:rPr>
          <w:rFonts w:hint="eastAsia"/>
        </w:rPr>
        <w:t>参考</w:t>
      </w:r>
      <w:r>
        <w:t>US EPA3550</w:t>
      </w:r>
      <w:r>
        <w:rPr>
          <w:rFonts w:hint="eastAsia"/>
        </w:rPr>
        <w:t>方法，采用液相色谱质谱联用仪检测，检测结果为未检出；对红磷以热裂解仪进行分析，检测结果为阴性；对双酚</w:t>
      </w:r>
      <w:r>
        <w:t>A</w:t>
      </w:r>
      <w:r>
        <w:rPr>
          <w:rFonts w:hint="eastAsia"/>
        </w:rPr>
        <w:t>参考</w:t>
      </w:r>
      <w:r>
        <w:t>RSTS-HL-229-1</w:t>
      </w:r>
      <w:r>
        <w:rPr>
          <w:rFonts w:hint="eastAsia"/>
        </w:rPr>
        <w:t>方法，采用气相色谱质谱联用仪分析，检测结果为未检出；对六溴环十二烷及所有主要被辨别出的异构体参考</w:t>
      </w:r>
      <w:r>
        <w:t>IEC62321</w:t>
      </w:r>
      <w:r>
        <w:rPr>
          <w:rFonts w:hint="eastAsia"/>
        </w:rPr>
        <w:t>方法，</w:t>
      </w:r>
      <w:r>
        <w:t xml:space="preserve"> </w:t>
      </w:r>
      <w:r>
        <w:rPr>
          <w:rFonts w:hint="eastAsia"/>
        </w:rPr>
        <w:t>采用气相色谱质谱联用仪分析，检测结果为未检出；对甲醛采用参考</w:t>
      </w:r>
      <w:r>
        <w:t>ISOl7226-I</w:t>
      </w:r>
      <w:r>
        <w:rPr>
          <w:rFonts w:hint="eastAsia"/>
        </w:rPr>
        <w:t>方法，</w:t>
      </w:r>
      <w:r>
        <w:t xml:space="preserve"> </w:t>
      </w:r>
      <w:r>
        <w:rPr>
          <w:rFonts w:hint="eastAsia"/>
        </w:rPr>
        <w:t>采用高效液相色谱／二极体阵列侦测器检测，结果为未检出；对石棉含量参考</w:t>
      </w:r>
      <w:r>
        <w:t>GB/T23263</w:t>
      </w:r>
      <w:r>
        <w:rPr>
          <w:rFonts w:hint="eastAsia"/>
        </w:rPr>
        <w:t>的方法，采用</w:t>
      </w:r>
      <w:r>
        <w:t xml:space="preserve">X </w:t>
      </w:r>
      <w:r>
        <w:rPr>
          <w:rFonts w:hint="eastAsia"/>
        </w:rPr>
        <w:t>涉嫌衍射仪（</w:t>
      </w:r>
      <w:r>
        <w:t>XRD</w:t>
      </w:r>
      <w:r>
        <w:rPr>
          <w:rFonts w:hint="eastAsia"/>
        </w:rPr>
        <w:t>）和偏光显微镜（</w:t>
      </w:r>
      <w:r>
        <w:t>PLM)</w:t>
      </w:r>
      <w:r>
        <w:rPr>
          <w:rFonts w:hint="eastAsia"/>
        </w:rPr>
        <w:t>定性测定石棉，检测结果为阴性；对偶氮（</w:t>
      </w:r>
      <w:r>
        <w:t>AZO</w:t>
      </w:r>
      <w:r>
        <w:rPr>
          <w:rFonts w:hint="eastAsia"/>
        </w:rPr>
        <w:t>）参考</w:t>
      </w:r>
      <w:r>
        <w:t>EN 14362-1</w:t>
      </w:r>
      <w:r>
        <w:rPr>
          <w:rFonts w:hint="eastAsia"/>
        </w:rPr>
        <w:t>方法，采用</w:t>
      </w:r>
      <w:r>
        <w:t xml:space="preserve"> GC-MS/HPLC-DAD</w:t>
      </w:r>
      <w:r>
        <w:rPr>
          <w:rFonts w:hint="eastAsia"/>
        </w:rPr>
        <w:t>进行分析，检测结果为未检出；对氯氟化碳</w:t>
      </w:r>
      <w:r>
        <w:t>(CFCs)</w:t>
      </w:r>
      <w:r>
        <w:rPr>
          <w:rFonts w:hint="eastAsia"/>
        </w:rPr>
        <w:t>、哈龙、氢氯氟化碳</w:t>
      </w:r>
      <w:r>
        <w:t>(HCFCs)</w:t>
      </w:r>
      <w:r>
        <w:rPr>
          <w:rFonts w:hint="eastAsia"/>
        </w:rPr>
        <w:t>、氢溴氟化碳</w:t>
      </w:r>
      <w:r>
        <w:t>(HBFCs)</w:t>
      </w:r>
      <w:r>
        <w:rPr>
          <w:rFonts w:hint="eastAsia"/>
        </w:rPr>
        <w:t>、氢氟碳化合物</w:t>
      </w:r>
      <w:r>
        <w:t xml:space="preserve">(HFCs) </w:t>
      </w:r>
      <w:r>
        <w:rPr>
          <w:rFonts w:hint="eastAsia"/>
        </w:rPr>
        <w:t>、全氟碳化合物</w:t>
      </w:r>
      <w:r>
        <w:t xml:space="preserve">(PFCs) </w:t>
      </w:r>
      <w:r>
        <w:rPr>
          <w:rFonts w:hint="eastAsia"/>
        </w:rPr>
        <w:t>、氯代烃（</w:t>
      </w:r>
      <w:r>
        <w:t>CHCs)</w:t>
      </w:r>
      <w:r>
        <w:rPr>
          <w:rFonts w:hint="eastAsia"/>
        </w:rPr>
        <w:t>参考</w:t>
      </w:r>
      <w:r>
        <w:t>US EPA5021</w:t>
      </w:r>
      <w:r>
        <w:rPr>
          <w:rFonts w:hint="eastAsia"/>
        </w:rPr>
        <w:t>方法，采用气相色谱质谱联用仪检测，结果为未检出；对有机锡化合物参考</w:t>
      </w:r>
      <w:r>
        <w:t>ISO 17353</w:t>
      </w:r>
      <w:r>
        <w:rPr>
          <w:rFonts w:hint="eastAsia"/>
        </w:rPr>
        <w:t>方法，</w:t>
      </w:r>
      <w:r>
        <w:t xml:space="preserve"> </w:t>
      </w:r>
      <w:r>
        <w:rPr>
          <w:rFonts w:hint="eastAsia"/>
        </w:rPr>
        <w:t>采用气相色谱／火焰光度检测仪进行分析，检测结果为未检出；对多环芳香烃参考</w:t>
      </w:r>
      <w:r>
        <w:t>AFPS-GS-2014-01-PAK</w:t>
      </w:r>
      <w:r>
        <w:rPr>
          <w:rFonts w:hint="eastAsia"/>
        </w:rPr>
        <w:t>方法，采用高效液相色谱／二极体阵列侦测器检测，结果为未检出。检测报告为</w:t>
      </w:r>
      <w:r>
        <w:t>2018</w:t>
      </w:r>
      <w:r>
        <w:rPr>
          <w:rFonts w:hint="eastAsia"/>
        </w:rPr>
        <w:t>年版本。</w:t>
      </w:r>
    </w:p>
    <w:p w:rsidR="003F3D2F" w:rsidRDefault="003F3D2F">
      <w:pPr>
        <w:spacing w:after="160" w:line="360" w:lineRule="auto"/>
        <w:ind w:firstLine="371"/>
        <w:rPr>
          <w:rFonts w:cs="Times New Roman"/>
        </w:rPr>
      </w:pPr>
      <w:r>
        <w:t>6</w:t>
      </w:r>
      <w:r>
        <w:rPr>
          <w:rFonts w:hint="eastAsia"/>
        </w:rPr>
        <w:t>、产品双面理化膜，双面色纸。</w:t>
      </w:r>
    </w:p>
    <w:p w:rsidR="003F3D2F" w:rsidRDefault="003F3D2F">
      <w:pPr>
        <w:spacing w:after="160" w:line="398" w:lineRule="auto"/>
        <w:ind w:firstLine="424"/>
      </w:pPr>
      <w:r>
        <w:rPr>
          <w:rFonts w:hint="eastAsia"/>
        </w:rPr>
        <w:t>为保证质量，投标人投标时须提供：台面板生产厂家出具的产品授权使用证明书及保证供货证明书原件及符合上述台面技术参数指标的</w:t>
      </w:r>
      <w:r>
        <w:t>2019</w:t>
      </w:r>
      <w:r>
        <w:rPr>
          <w:rFonts w:hint="eastAsia"/>
        </w:rPr>
        <w:t>检测报告及认证证书复印件（</w:t>
      </w:r>
      <w:r>
        <w:t>VOC41</w:t>
      </w:r>
      <w:r>
        <w:rPr>
          <w:rFonts w:hint="eastAsia"/>
        </w:rPr>
        <w:t>项需提供</w:t>
      </w:r>
      <w:r>
        <w:t>2018</w:t>
      </w:r>
      <w:r>
        <w:rPr>
          <w:rFonts w:hint="eastAsia"/>
        </w:rPr>
        <w:t>年检测报告），并加盖生产厂家公司公章</w:t>
      </w:r>
      <w:r>
        <w:t>,</w:t>
      </w:r>
      <w:r>
        <w:rPr>
          <w:rFonts w:hint="eastAsia"/>
        </w:rPr>
        <w:t>否则将导致报价无效。</w:t>
      </w:r>
      <w:r>
        <w:t xml:space="preserve"> </w:t>
      </w:r>
    </w:p>
    <w:p w:rsidR="003F3D2F" w:rsidRDefault="003F3D2F">
      <w:pPr>
        <w:snapToGrid w:val="0"/>
        <w:spacing w:line="360" w:lineRule="auto"/>
        <w:ind w:left="485" w:right="48" w:firstLine="245"/>
        <w:rPr>
          <w:rFonts w:cs="Times New Roman"/>
          <w:spacing w:val="-6"/>
        </w:rPr>
      </w:pPr>
      <w:r>
        <w:rPr>
          <w:rFonts w:hint="eastAsia"/>
          <w:b/>
          <w:bCs/>
          <w:spacing w:val="-6"/>
        </w:rPr>
        <w:t>柜体结构：</w:t>
      </w:r>
    </w:p>
    <w:p w:rsidR="003F3D2F" w:rsidRDefault="003F3D2F">
      <w:pPr>
        <w:snapToGrid w:val="0"/>
        <w:spacing w:line="360" w:lineRule="auto"/>
        <w:ind w:left="485" w:right="48" w:firstLine="244"/>
        <w:rPr>
          <w:rFonts w:cs="Times New Roman"/>
          <w:spacing w:val="-6"/>
        </w:rPr>
      </w:pPr>
      <w:r>
        <w:rPr>
          <w:rFonts w:hint="eastAsia"/>
          <w:spacing w:val="-6"/>
        </w:rPr>
        <w:t>柜体：采用</w:t>
      </w:r>
      <w:r>
        <w:rPr>
          <w:spacing w:val="-6"/>
        </w:rPr>
        <w:t xml:space="preserve">1.0mm </w:t>
      </w:r>
      <w:r>
        <w:rPr>
          <w:rFonts w:hint="eastAsia"/>
          <w:spacing w:val="-6"/>
        </w:rPr>
        <w:t>及以上宝钢或同档次品牌冷轧钢板数控折弯制作，经酸洗磷化后环氧树脂粉末喷涂处理，涂层厚度不小于</w:t>
      </w:r>
      <w:r>
        <w:rPr>
          <w:spacing w:val="-6"/>
        </w:rPr>
        <w:t>90</w:t>
      </w:r>
      <w:r>
        <w:rPr>
          <w:rFonts w:hint="eastAsia"/>
          <w:spacing w:val="-6"/>
        </w:rPr>
        <w:t>μ</w:t>
      </w:r>
      <w:r>
        <w:rPr>
          <w:spacing w:val="-6"/>
        </w:rPr>
        <w:t>m</w:t>
      </w:r>
      <w:r>
        <w:rPr>
          <w:rFonts w:hint="eastAsia"/>
          <w:spacing w:val="-6"/>
        </w:rPr>
        <w:t>。柜体内设一层活动隔板；在有水管、电线连接的部位，背板设活动挡板，以方便维修；柜体内背板间安置水管、电线管路等。</w:t>
      </w:r>
    </w:p>
    <w:p w:rsidR="003F3D2F" w:rsidRDefault="003F3D2F">
      <w:pPr>
        <w:snapToGrid w:val="0"/>
        <w:spacing w:line="360" w:lineRule="auto"/>
        <w:ind w:left="485" w:right="48" w:firstLine="283"/>
        <w:rPr>
          <w:rFonts w:cs="Times New Roman"/>
        </w:rPr>
      </w:pPr>
      <w:r>
        <w:rPr>
          <w:rFonts w:hint="eastAsia"/>
          <w:spacing w:val="-6"/>
        </w:rPr>
        <w:t>门板及抽屉面板：双层结构，采用</w:t>
      </w:r>
      <w:r>
        <w:rPr>
          <w:spacing w:val="-6"/>
        </w:rPr>
        <w:t xml:space="preserve">1.0mm </w:t>
      </w:r>
      <w:r>
        <w:rPr>
          <w:rFonts w:hint="eastAsia"/>
          <w:spacing w:val="-6"/>
        </w:rPr>
        <w:t>以上宝钢或同档次品牌冷轧钢板数控折弯制作，经酸洗磷化后环氧树脂粉末喷涂处理，涂层厚度不小于</w:t>
      </w:r>
      <w:r>
        <w:rPr>
          <w:spacing w:val="-6"/>
        </w:rPr>
        <w:t>90</w:t>
      </w:r>
      <w:r>
        <w:rPr>
          <w:rFonts w:hint="eastAsia"/>
          <w:spacing w:val="-6"/>
        </w:rPr>
        <w:t>μ</w:t>
      </w:r>
      <w:r>
        <w:rPr>
          <w:spacing w:val="-6"/>
        </w:rPr>
        <w:t>m</w:t>
      </w:r>
      <w:r>
        <w:rPr>
          <w:rFonts w:hint="eastAsia"/>
          <w:spacing w:val="-6"/>
        </w:rPr>
        <w:t>。颜色由用户指定。</w:t>
      </w:r>
    </w:p>
    <w:p w:rsidR="003F3D2F" w:rsidRDefault="003F3D2F">
      <w:pPr>
        <w:snapToGrid w:val="0"/>
        <w:spacing w:line="360" w:lineRule="auto"/>
        <w:ind w:left="426" w:right="48" w:firstLine="246"/>
        <w:rPr>
          <w:rFonts w:cs="Times New Roman"/>
        </w:rPr>
      </w:pPr>
      <w:r>
        <w:rPr>
          <w:rFonts w:hint="eastAsia"/>
          <w:spacing w:val="-6"/>
        </w:rPr>
        <w:t>试剂架：试剂架的立柱采用厚度</w:t>
      </w:r>
      <w:r>
        <w:rPr>
          <w:spacing w:val="-6"/>
        </w:rPr>
        <w:t>2mm</w:t>
      </w:r>
      <w:r>
        <w:rPr>
          <w:rFonts w:hint="eastAsia"/>
          <w:spacing w:val="-6"/>
        </w:rPr>
        <w:t>优质冷轧钢板制作。层板采用厚</w:t>
      </w:r>
      <w:r>
        <w:rPr>
          <w:spacing w:val="-6"/>
        </w:rPr>
        <w:t>8mm</w:t>
      </w:r>
      <w:r>
        <w:rPr>
          <w:rFonts w:hint="eastAsia"/>
          <w:spacing w:val="-6"/>
        </w:rPr>
        <w:t>钢化玻璃，边缘光滑处理，配玻璃托板及钢板折弯挂钩，可自由调节高度；边缘配Φ</w:t>
      </w:r>
      <w:r>
        <w:rPr>
          <w:spacing w:val="-6"/>
        </w:rPr>
        <w:t>12mm</w:t>
      </w:r>
      <w:r>
        <w:rPr>
          <w:rFonts w:hint="eastAsia"/>
          <w:spacing w:val="-6"/>
        </w:rPr>
        <w:t>不锈钢管，防止试剂瓶跌落。</w:t>
      </w:r>
    </w:p>
    <w:p w:rsidR="003F3D2F" w:rsidRDefault="003F3D2F">
      <w:pPr>
        <w:widowControl/>
        <w:snapToGrid w:val="0"/>
        <w:spacing w:line="360" w:lineRule="auto"/>
        <w:ind w:left="485" w:firstLine="247"/>
        <w:jc w:val="left"/>
        <w:rPr>
          <w:rFonts w:cs="Times New Roman"/>
          <w:spacing w:val="-6"/>
        </w:rPr>
      </w:pPr>
      <w:r>
        <w:rPr>
          <w:rFonts w:hint="eastAsia"/>
          <w:spacing w:val="-6"/>
        </w:rPr>
        <w:t>拉手：所有抽屉及柜门采用不锈钢</w:t>
      </w:r>
      <w:r>
        <w:rPr>
          <w:spacing w:val="-6"/>
        </w:rPr>
        <w:t>C</w:t>
      </w:r>
      <w:r>
        <w:rPr>
          <w:rFonts w:hint="eastAsia"/>
          <w:spacing w:val="-6"/>
        </w:rPr>
        <w:t>形拉手。</w:t>
      </w:r>
    </w:p>
    <w:p w:rsidR="003F3D2F" w:rsidRDefault="003F3D2F">
      <w:pPr>
        <w:snapToGrid w:val="0"/>
        <w:spacing w:after="120" w:line="360" w:lineRule="auto"/>
        <w:ind w:left="485" w:firstLine="247"/>
        <w:rPr>
          <w:rFonts w:cs="Times New Roman"/>
          <w:spacing w:val="-6"/>
        </w:rPr>
      </w:pPr>
      <w:r>
        <w:rPr>
          <w:rFonts w:hint="eastAsia"/>
          <w:spacing w:val="-6"/>
        </w:rPr>
        <w:t>插线盒及插座：铝型材塔型结构，表面经酸洗、磷化、均匀喷涂防锈处理，外型美观，使用安全方便。采用</w:t>
      </w:r>
      <w:r>
        <w:rPr>
          <w:spacing w:val="-6"/>
        </w:rPr>
        <w:t>10</w:t>
      </w:r>
      <w:r>
        <w:rPr>
          <w:rFonts w:hint="eastAsia"/>
          <w:spacing w:val="-6"/>
        </w:rPr>
        <w:t>～</w:t>
      </w:r>
      <w:r>
        <w:rPr>
          <w:spacing w:val="-6"/>
        </w:rPr>
        <w:t>16A</w:t>
      </w:r>
      <w:r>
        <w:rPr>
          <w:rFonts w:hint="eastAsia"/>
          <w:spacing w:val="-6"/>
        </w:rPr>
        <w:t>且通过国家</w:t>
      </w:r>
      <w:r>
        <w:rPr>
          <w:spacing w:val="-6"/>
        </w:rPr>
        <w:t>3C</w:t>
      </w:r>
      <w:r>
        <w:rPr>
          <w:rFonts w:hint="eastAsia"/>
          <w:spacing w:val="-6"/>
        </w:rPr>
        <w:t>认证万能单相插座，带防水盒，紧靠立柱内壁安装，双插座设置，适用各种国产或进口仪器插头，安全耐用。电源线用</w:t>
      </w:r>
      <w:r>
        <w:rPr>
          <w:spacing w:val="-6"/>
        </w:rPr>
        <w:t>4mm</w:t>
      </w:r>
      <w:r>
        <w:rPr>
          <w:spacing w:val="-6"/>
          <w:vertAlign w:val="superscript"/>
        </w:rPr>
        <w:t>2</w:t>
      </w:r>
      <w:r>
        <w:rPr>
          <w:rFonts w:hint="eastAsia"/>
          <w:spacing w:val="-6"/>
        </w:rPr>
        <w:t>国内知名品牌三芯软铜线。</w:t>
      </w:r>
    </w:p>
    <w:p w:rsidR="003F3D2F" w:rsidRDefault="003F3D2F">
      <w:pPr>
        <w:snapToGrid w:val="0"/>
        <w:spacing w:after="120" w:line="360" w:lineRule="auto"/>
        <w:ind w:left="485" w:firstLine="247"/>
        <w:rPr>
          <w:rFonts w:cs="Times New Roman"/>
          <w:spacing w:val="-6"/>
        </w:rPr>
      </w:pPr>
      <w:r>
        <w:rPr>
          <w:rFonts w:hint="eastAsia"/>
          <w:spacing w:val="-6"/>
        </w:rPr>
        <w:t>合页：采用标号</w:t>
      </w:r>
      <w:r>
        <w:rPr>
          <w:spacing w:val="-6"/>
        </w:rPr>
        <w:t>304</w:t>
      </w:r>
      <w:r>
        <w:rPr>
          <w:rFonts w:hint="eastAsia"/>
          <w:spacing w:val="-6"/>
        </w:rPr>
        <w:t>以上不锈钢合页。</w:t>
      </w:r>
    </w:p>
    <w:p w:rsidR="003F3D2F" w:rsidRDefault="003F3D2F">
      <w:pPr>
        <w:widowControl/>
        <w:snapToGrid w:val="0"/>
        <w:spacing w:line="360" w:lineRule="auto"/>
        <w:ind w:left="485" w:firstLine="247"/>
        <w:jc w:val="left"/>
        <w:rPr>
          <w:rFonts w:cs="Times New Roman"/>
          <w:spacing w:val="-6"/>
        </w:rPr>
      </w:pPr>
      <w:r>
        <w:rPr>
          <w:rFonts w:hint="eastAsia"/>
          <w:spacing w:val="-6"/>
        </w:rPr>
        <w:t>滑轨：采用优质三节静音承重阻尼轨道，达到国际五金行业标准。</w:t>
      </w:r>
    </w:p>
    <w:p w:rsidR="003F3D2F" w:rsidRDefault="003F3D2F">
      <w:pPr>
        <w:snapToGrid w:val="0"/>
        <w:spacing w:line="360" w:lineRule="auto"/>
        <w:ind w:left="485" w:firstLine="247"/>
        <w:rPr>
          <w:rFonts w:cs="Times New Roman"/>
          <w:spacing w:val="-6"/>
        </w:rPr>
      </w:pPr>
      <w:r>
        <w:rPr>
          <w:rFonts w:hint="eastAsia"/>
          <w:spacing w:val="-6"/>
        </w:rPr>
        <w:t>水槽及水龙头：选用实验室专用</w:t>
      </w:r>
      <w:r>
        <w:rPr>
          <w:spacing w:val="-6"/>
        </w:rPr>
        <w:t>PP</w:t>
      </w:r>
      <w:r>
        <w:rPr>
          <w:rFonts w:hint="eastAsia"/>
          <w:spacing w:val="-6"/>
        </w:rPr>
        <w:t>水槽，</w:t>
      </w:r>
      <w:r>
        <w:rPr>
          <w:spacing w:val="-6"/>
        </w:rPr>
        <w:t>6mm</w:t>
      </w:r>
      <w:r>
        <w:rPr>
          <w:rFonts w:hint="eastAsia"/>
          <w:spacing w:val="-6"/>
        </w:rPr>
        <w:t>厚一体成型，耐强腐蚀，不易老化。水龙头选用台式三口鹅颈水龙头，水龙头陶瓷阀芯、加厚铜制喷塑头。含高密度</w:t>
      </w:r>
      <w:r>
        <w:rPr>
          <w:spacing w:val="-6"/>
        </w:rPr>
        <w:t>PP</w:t>
      </w:r>
      <w:r>
        <w:rPr>
          <w:rFonts w:hint="eastAsia"/>
          <w:spacing w:val="-6"/>
        </w:rPr>
        <w:t>去水、阻水盖，</w:t>
      </w:r>
      <w:r>
        <w:rPr>
          <w:spacing w:val="-6"/>
        </w:rPr>
        <w:t xml:space="preserve"> PP</w:t>
      </w:r>
      <w:r>
        <w:rPr>
          <w:rFonts w:hint="eastAsia"/>
          <w:spacing w:val="-6"/>
        </w:rPr>
        <w:t>去水提笼或滤片。</w:t>
      </w:r>
    </w:p>
    <w:p w:rsidR="003F3D2F" w:rsidRDefault="003F3D2F">
      <w:pPr>
        <w:widowControl/>
        <w:snapToGrid w:val="0"/>
        <w:spacing w:line="360" w:lineRule="auto"/>
        <w:ind w:left="485" w:firstLine="247"/>
        <w:jc w:val="left"/>
        <w:rPr>
          <w:rFonts w:cs="Times New Roman"/>
          <w:spacing w:val="-6"/>
        </w:rPr>
      </w:pPr>
      <w:r>
        <w:rPr>
          <w:rFonts w:hint="eastAsia"/>
          <w:spacing w:val="-6"/>
        </w:rPr>
        <w:t>上下水系统：水槽配有</w:t>
      </w:r>
      <w:r>
        <w:rPr>
          <w:spacing w:val="-6"/>
        </w:rPr>
        <w:t>PP</w:t>
      </w:r>
      <w:r>
        <w:rPr>
          <w:rFonts w:hint="eastAsia"/>
          <w:spacing w:val="-6"/>
        </w:rPr>
        <w:t>材质防虹吸硬连接，瓶式隔臭回收器，灵活的拆装方式便于维修。下水用实验室专用沉淀杯硬质连接，上水选用铝塑管及专用接头。</w:t>
      </w:r>
    </w:p>
    <w:p w:rsidR="003F3D2F" w:rsidRDefault="003F3D2F">
      <w:pPr>
        <w:widowControl/>
        <w:tabs>
          <w:tab w:val="left" w:pos="960"/>
        </w:tabs>
        <w:snapToGrid w:val="0"/>
        <w:spacing w:line="360" w:lineRule="auto"/>
        <w:ind w:left="482" w:firstLine="368"/>
        <w:jc w:val="left"/>
        <w:rPr>
          <w:rFonts w:cs="Times New Roman"/>
          <w:spacing w:val="-6"/>
        </w:rPr>
      </w:pPr>
      <w:r>
        <w:rPr>
          <w:rFonts w:hint="eastAsia"/>
          <w:spacing w:val="-6"/>
        </w:rPr>
        <w:t>可调脚：采用抗老化橡胶材质制成，可根据室内地坪适当调整柜体高度</w:t>
      </w:r>
      <w:r>
        <w:rPr>
          <w:spacing w:val="-6"/>
        </w:rPr>
        <w:t>0-50mm</w:t>
      </w:r>
      <w:r>
        <w:rPr>
          <w:rFonts w:hint="eastAsia"/>
          <w:spacing w:val="-6"/>
        </w:rPr>
        <w:t>。</w:t>
      </w:r>
    </w:p>
    <w:p w:rsidR="003F3D2F" w:rsidRDefault="003F3D2F">
      <w:pPr>
        <w:numPr>
          <w:ilvl w:val="0"/>
          <w:numId w:val="19"/>
        </w:numPr>
        <w:snapToGrid w:val="0"/>
        <w:spacing w:line="360" w:lineRule="auto"/>
        <w:ind w:left="896" w:right="48"/>
        <w:rPr>
          <w:rFonts w:cs="Times New Roman"/>
          <w:b/>
          <w:bCs/>
        </w:rPr>
      </w:pPr>
      <w:r>
        <w:rPr>
          <w:rFonts w:hint="eastAsia"/>
          <w:b/>
          <w:bCs/>
        </w:rPr>
        <w:t>内补风节能型通风柜</w:t>
      </w:r>
    </w:p>
    <w:p w:rsidR="003F3D2F" w:rsidRDefault="003F3D2F">
      <w:pPr>
        <w:widowControl/>
        <w:snapToGrid w:val="0"/>
        <w:spacing w:line="360" w:lineRule="auto"/>
        <w:ind w:left="426" w:firstLine="370"/>
        <w:jc w:val="left"/>
        <w:rPr>
          <w:rFonts w:eastAsia="Times New Roman" w:cs="Times New Roman"/>
          <w:b/>
          <w:bCs/>
        </w:rPr>
      </w:pPr>
      <w:r>
        <w:rPr>
          <w:rFonts w:hint="eastAsia"/>
          <w:b/>
          <w:bCs/>
          <w:color w:val="000000"/>
          <w:spacing w:val="1"/>
          <w:position w:val="3"/>
        </w:rPr>
        <w:t>通风柜主体结构</w:t>
      </w:r>
    </w:p>
    <w:p w:rsidR="003F3D2F" w:rsidRDefault="003F3D2F">
      <w:pPr>
        <w:snapToGrid w:val="0"/>
        <w:spacing w:line="360" w:lineRule="auto"/>
        <w:ind w:left="485" w:right="48" w:firstLine="343"/>
        <w:rPr>
          <w:rFonts w:cs="Times New Roman"/>
          <w:spacing w:val="-6"/>
        </w:rPr>
      </w:pPr>
      <w:r>
        <w:rPr>
          <w:rFonts w:hint="eastAsia"/>
          <w:spacing w:val="-6"/>
        </w:rPr>
        <w:t>通风柜主体结构要求：</w:t>
      </w:r>
      <w:r>
        <w:rPr>
          <w:spacing w:val="-6"/>
        </w:rPr>
        <w:t>1.0mm</w:t>
      </w:r>
      <w:r>
        <w:rPr>
          <w:rFonts w:hint="eastAsia"/>
          <w:spacing w:val="-6"/>
        </w:rPr>
        <w:t>优质冷轧钢板制作，且通风柜柜体结构采用双层结构，内衬板与外壳间预留有预留空间，用于水、电、气连接、安装、维护以及通风柜滑轮及配重系统的安装、维护。</w:t>
      </w:r>
    </w:p>
    <w:p w:rsidR="003F3D2F" w:rsidRDefault="003F3D2F">
      <w:pPr>
        <w:snapToGrid w:val="0"/>
        <w:spacing w:line="360" w:lineRule="auto"/>
        <w:ind w:left="485" w:right="48" w:firstLine="244"/>
        <w:rPr>
          <w:rFonts w:cs="Times New Roman"/>
          <w:spacing w:val="-6"/>
        </w:rPr>
      </w:pPr>
      <w:r>
        <w:rPr>
          <w:rFonts w:hint="eastAsia"/>
          <w:spacing w:val="-6"/>
        </w:rPr>
        <w:t>通风柜钣金需采用激光切割，切口光滑无毛刺，且通风柜柜体钣金需采用阿克苏防腐环氧树脂粉内外喷涂，保证其在实验室可以长期使用不被腐蚀。</w:t>
      </w:r>
    </w:p>
    <w:p w:rsidR="003F3D2F" w:rsidRDefault="003F3D2F">
      <w:pPr>
        <w:snapToGrid w:val="0"/>
        <w:spacing w:line="360" w:lineRule="auto"/>
        <w:ind w:left="485" w:right="48" w:firstLine="244"/>
        <w:rPr>
          <w:rFonts w:cs="Times New Roman"/>
          <w:spacing w:val="-6"/>
        </w:rPr>
      </w:pPr>
      <w:r>
        <w:rPr>
          <w:rFonts w:hint="eastAsia"/>
          <w:spacing w:val="-6"/>
        </w:rPr>
        <w:t>通风柜需采用整体模块化设计，模块化组装和拆卸，便于维护保养和维修。安装现场不允许存在打铆钉或者其他任何可能对柜体漆面造成破坏的安装工序</w:t>
      </w:r>
    </w:p>
    <w:p w:rsidR="003F3D2F" w:rsidRDefault="003F3D2F">
      <w:pPr>
        <w:widowControl/>
        <w:snapToGrid w:val="0"/>
        <w:spacing w:line="360" w:lineRule="auto"/>
        <w:ind w:left="426" w:firstLine="370"/>
        <w:jc w:val="left"/>
        <w:rPr>
          <w:rFonts w:cs="Times New Roman"/>
          <w:b/>
          <w:bCs/>
          <w:color w:val="000000"/>
          <w:spacing w:val="1"/>
          <w:position w:val="3"/>
        </w:rPr>
      </w:pPr>
      <w:r>
        <w:rPr>
          <w:rFonts w:hint="eastAsia"/>
          <w:b/>
          <w:bCs/>
          <w:color w:val="000000"/>
          <w:spacing w:val="1"/>
          <w:position w:val="3"/>
        </w:rPr>
        <w:t>通风柜风道结构</w:t>
      </w:r>
    </w:p>
    <w:p w:rsidR="003F3D2F" w:rsidRDefault="003F3D2F">
      <w:pPr>
        <w:snapToGrid w:val="0"/>
        <w:spacing w:line="360" w:lineRule="auto"/>
        <w:ind w:left="485" w:right="48" w:firstLine="343"/>
        <w:rPr>
          <w:rFonts w:cs="Times New Roman"/>
          <w:spacing w:val="-6"/>
        </w:rPr>
      </w:pPr>
      <w:r>
        <w:rPr>
          <w:rFonts w:hint="eastAsia"/>
          <w:spacing w:val="-6"/>
        </w:rPr>
        <w:t>（</w:t>
      </w:r>
      <w:r>
        <w:rPr>
          <w:spacing w:val="-6"/>
        </w:rPr>
        <w:t>1</w:t>
      </w:r>
      <w:r>
        <w:rPr>
          <w:rFonts w:hint="eastAsia"/>
          <w:spacing w:val="-6"/>
        </w:rPr>
        <w:t>）通风柜内部需采用内补风结构设计，柜体设置三处补风送风口，分别位于玻璃视窗前后和操作台面前端处，补风风量总和与排风风量比例必需控制在</w:t>
      </w:r>
      <w:r>
        <w:rPr>
          <w:spacing w:val="-6"/>
        </w:rPr>
        <w:t>70%</w:t>
      </w:r>
      <w:r>
        <w:rPr>
          <w:rFonts w:hint="eastAsia"/>
          <w:spacing w:val="-6"/>
        </w:rPr>
        <w:t>±</w:t>
      </w:r>
      <w:r>
        <w:rPr>
          <w:spacing w:val="-6"/>
        </w:rPr>
        <w:t>5%</w:t>
      </w:r>
      <w:r>
        <w:rPr>
          <w:rFonts w:hint="eastAsia"/>
          <w:spacing w:val="-6"/>
        </w:rPr>
        <w:t>。</w:t>
      </w:r>
    </w:p>
    <w:p w:rsidR="003F3D2F" w:rsidRDefault="003F3D2F">
      <w:pPr>
        <w:snapToGrid w:val="0"/>
        <w:spacing w:line="360" w:lineRule="auto"/>
        <w:ind w:left="485" w:right="48" w:firstLine="343"/>
        <w:rPr>
          <w:rFonts w:cs="Times New Roman"/>
          <w:spacing w:val="-6"/>
        </w:rPr>
      </w:pPr>
      <w:r>
        <w:rPr>
          <w:rFonts w:hint="eastAsia"/>
          <w:spacing w:val="-6"/>
        </w:rPr>
        <w:t>（</w:t>
      </w:r>
      <w:r>
        <w:rPr>
          <w:spacing w:val="-6"/>
        </w:rPr>
        <w:t>2</w:t>
      </w:r>
      <w:r>
        <w:rPr>
          <w:rFonts w:hint="eastAsia"/>
          <w:spacing w:val="-6"/>
        </w:rPr>
        <w:t>）、通风柜需采用隐藏式风道设计，整体风道设计不影响柜体美观，结构稳固，耐用；风道需采用灵活的模块化设计，安装、检修、维护方便。</w:t>
      </w:r>
    </w:p>
    <w:p w:rsidR="003F3D2F" w:rsidRDefault="003F3D2F">
      <w:pPr>
        <w:snapToGrid w:val="0"/>
        <w:spacing w:line="360" w:lineRule="auto"/>
        <w:ind w:left="485" w:right="48" w:firstLine="343"/>
        <w:rPr>
          <w:rFonts w:eastAsia="Times New Roman" w:cs="Times New Roman"/>
        </w:rPr>
      </w:pPr>
      <w:r>
        <w:rPr>
          <w:rFonts w:hint="eastAsia"/>
          <w:spacing w:val="-6"/>
        </w:rPr>
        <w:t>（</w:t>
      </w:r>
      <w:r>
        <w:rPr>
          <w:spacing w:val="-6"/>
        </w:rPr>
        <w:t>3</w:t>
      </w:r>
      <w:r>
        <w:rPr>
          <w:rFonts w:hint="eastAsia"/>
          <w:spacing w:val="-6"/>
        </w:rPr>
        <w:t>）、室外新鲜空气通过通风柜内置补风风道直接送入通风柜，必需确保通风柜内气流流型平稳，不能出现乱流紊流现象，同时能顺利将通风柜内有毒有害气体彻底排出室内。</w:t>
      </w:r>
    </w:p>
    <w:p w:rsidR="003F3D2F" w:rsidRDefault="003F3D2F">
      <w:pPr>
        <w:widowControl/>
        <w:snapToGrid w:val="0"/>
        <w:spacing w:line="360" w:lineRule="auto"/>
        <w:ind w:left="426" w:firstLine="370"/>
        <w:jc w:val="left"/>
        <w:rPr>
          <w:rFonts w:cs="Times New Roman"/>
          <w:b/>
          <w:bCs/>
          <w:color w:val="000000"/>
          <w:spacing w:val="1"/>
          <w:position w:val="3"/>
        </w:rPr>
      </w:pPr>
      <w:r>
        <w:rPr>
          <w:rFonts w:hint="eastAsia"/>
          <w:b/>
          <w:bCs/>
          <w:color w:val="000000"/>
          <w:spacing w:val="1"/>
          <w:position w:val="3"/>
        </w:rPr>
        <w:t>通风柜其他部件</w:t>
      </w:r>
    </w:p>
    <w:p w:rsidR="003F3D2F" w:rsidRDefault="003F3D2F">
      <w:pPr>
        <w:snapToGrid w:val="0"/>
        <w:spacing w:line="360" w:lineRule="auto"/>
        <w:ind w:left="485" w:right="48" w:firstLine="363"/>
        <w:rPr>
          <w:rFonts w:cs="Times New Roman"/>
          <w:spacing w:val="-6"/>
        </w:rPr>
      </w:pPr>
      <w:r>
        <w:rPr>
          <w:rFonts w:hint="eastAsia"/>
        </w:rPr>
        <w:t>（</w:t>
      </w:r>
      <w:r>
        <w:rPr>
          <w:spacing w:val="-6"/>
        </w:rPr>
        <w:t>1</w:t>
      </w:r>
      <w:r>
        <w:rPr>
          <w:rFonts w:hint="eastAsia"/>
          <w:spacing w:val="-6"/>
        </w:rPr>
        <w:t>）工作台面</w:t>
      </w:r>
    </w:p>
    <w:p w:rsidR="003F3D2F" w:rsidRDefault="003F3D2F">
      <w:pPr>
        <w:snapToGrid w:val="0"/>
        <w:spacing w:line="360" w:lineRule="auto"/>
        <w:ind w:left="485" w:right="48" w:firstLine="343"/>
        <w:rPr>
          <w:rFonts w:cs="Times New Roman"/>
          <w:spacing w:val="-6"/>
        </w:rPr>
      </w:pPr>
      <w:r>
        <w:rPr>
          <w:rFonts w:hint="eastAsia"/>
          <w:spacing w:val="-6"/>
        </w:rPr>
        <w:t>采用碟形实验室工业陶瓷板台面，采用高温一体烧制成型，总厚</w:t>
      </w:r>
      <w:r>
        <w:rPr>
          <w:spacing w:val="-6"/>
        </w:rPr>
        <w:t>25mm</w:t>
      </w:r>
      <w:r>
        <w:rPr>
          <w:rFonts w:hint="eastAsia"/>
          <w:spacing w:val="-6"/>
        </w:rPr>
        <w:t>、实验操作区域为</w:t>
      </w:r>
      <w:r>
        <w:rPr>
          <w:spacing w:val="-6"/>
        </w:rPr>
        <w:t>20mm</w:t>
      </w:r>
      <w:r>
        <w:rPr>
          <w:rFonts w:hint="eastAsia"/>
          <w:spacing w:val="-6"/>
        </w:rPr>
        <w:t>厚一体成型实验室工业陶瓷台面（不能采用拼接或者后期加厚方式加工），四周为翘边碟形，有效阻水外溢。</w:t>
      </w:r>
    </w:p>
    <w:p w:rsidR="003F3D2F" w:rsidRDefault="003F3D2F">
      <w:pPr>
        <w:snapToGrid w:val="0"/>
        <w:spacing w:line="360" w:lineRule="auto"/>
        <w:ind w:left="485" w:right="48" w:firstLine="343"/>
        <w:rPr>
          <w:rFonts w:cs="Times New Roman"/>
          <w:spacing w:val="-6"/>
        </w:rPr>
      </w:pPr>
      <w:r>
        <w:rPr>
          <w:rFonts w:hint="eastAsia"/>
          <w:spacing w:val="-6"/>
        </w:rPr>
        <w:t>（</w:t>
      </w:r>
      <w:r>
        <w:rPr>
          <w:spacing w:val="-6"/>
        </w:rPr>
        <w:t>2</w:t>
      </w:r>
      <w:r>
        <w:rPr>
          <w:rFonts w:hint="eastAsia"/>
          <w:spacing w:val="-6"/>
        </w:rPr>
        <w:t>）内村</w:t>
      </w:r>
    </w:p>
    <w:p w:rsidR="003F3D2F" w:rsidRDefault="003F3D2F">
      <w:pPr>
        <w:snapToGrid w:val="0"/>
        <w:spacing w:line="360" w:lineRule="auto"/>
        <w:ind w:left="485" w:right="48" w:firstLine="343"/>
        <w:rPr>
          <w:rFonts w:cs="Times New Roman"/>
          <w:spacing w:val="-6"/>
        </w:rPr>
      </w:pPr>
      <w:r>
        <w:rPr>
          <w:rFonts w:hint="eastAsia"/>
          <w:spacing w:val="-6"/>
        </w:rPr>
        <w:t>所有通风柜的内衬板采用≥</w:t>
      </w:r>
      <w:r>
        <w:rPr>
          <w:spacing w:val="-6"/>
        </w:rPr>
        <w:t>5mm</w:t>
      </w:r>
      <w:r>
        <w:rPr>
          <w:rFonts w:hint="eastAsia"/>
          <w:spacing w:val="-6"/>
        </w:rPr>
        <w:t>陶瓷纤维板，具有耐腐蚀、耐各种强酸碱和有机溶剂的侵蚀，具有一定韧性、耐冲击、和耐高温性能，防水、抗细菌生长、不含任何有毒物质，无辐射，健康环保防静电。</w:t>
      </w:r>
    </w:p>
    <w:p w:rsidR="003F3D2F" w:rsidRDefault="003F3D2F">
      <w:pPr>
        <w:snapToGrid w:val="0"/>
        <w:spacing w:line="360" w:lineRule="auto"/>
        <w:ind w:left="485" w:right="48" w:firstLine="343"/>
        <w:rPr>
          <w:rFonts w:cs="Times New Roman"/>
          <w:spacing w:val="-6"/>
        </w:rPr>
      </w:pPr>
      <w:r>
        <w:rPr>
          <w:rFonts w:hint="eastAsia"/>
          <w:spacing w:val="-6"/>
        </w:rPr>
        <w:t>（</w:t>
      </w:r>
      <w:r>
        <w:rPr>
          <w:spacing w:val="-6"/>
        </w:rPr>
        <w:t>3</w:t>
      </w:r>
      <w:r>
        <w:rPr>
          <w:rFonts w:hint="eastAsia"/>
          <w:spacing w:val="-6"/>
        </w:rPr>
        <w:t>）水槽</w:t>
      </w:r>
    </w:p>
    <w:p w:rsidR="003F3D2F" w:rsidRDefault="003F3D2F">
      <w:pPr>
        <w:snapToGrid w:val="0"/>
        <w:spacing w:line="360" w:lineRule="auto"/>
        <w:ind w:left="485" w:right="48" w:firstLine="343"/>
        <w:rPr>
          <w:rFonts w:cs="Times New Roman"/>
          <w:spacing w:val="-6"/>
        </w:rPr>
      </w:pPr>
      <w:r>
        <w:rPr>
          <w:rFonts w:hint="eastAsia"/>
          <w:spacing w:val="-6"/>
        </w:rPr>
        <w:t>通风柜配有一次性成型实验室专用</w:t>
      </w:r>
      <w:r>
        <w:rPr>
          <w:rFonts w:cs="Times New Roman"/>
          <w:spacing w:val="-6"/>
        </w:rPr>
        <w:t> </w:t>
      </w:r>
      <w:r>
        <w:rPr>
          <w:spacing w:val="-6"/>
        </w:rPr>
        <w:t>PP </w:t>
      </w:r>
      <w:r>
        <w:rPr>
          <w:rFonts w:hint="eastAsia"/>
          <w:spacing w:val="-6"/>
        </w:rPr>
        <w:t>水槽，耐酸碱、耐腐蚀。</w:t>
      </w:r>
    </w:p>
    <w:p w:rsidR="003F3D2F" w:rsidRDefault="003F3D2F">
      <w:pPr>
        <w:snapToGrid w:val="0"/>
        <w:spacing w:line="360" w:lineRule="auto"/>
        <w:ind w:left="485" w:right="48" w:firstLine="343"/>
        <w:rPr>
          <w:rFonts w:cs="Times New Roman"/>
          <w:spacing w:val="-6"/>
        </w:rPr>
      </w:pPr>
      <w:r>
        <w:rPr>
          <w:rFonts w:hint="eastAsia"/>
          <w:spacing w:val="-6"/>
        </w:rPr>
        <w:t>（</w:t>
      </w:r>
      <w:r>
        <w:rPr>
          <w:spacing w:val="-6"/>
        </w:rPr>
        <w:t>4</w:t>
      </w:r>
      <w:r>
        <w:rPr>
          <w:rFonts w:hint="eastAsia"/>
          <w:spacing w:val="-6"/>
        </w:rPr>
        <w:t>）移门</w:t>
      </w:r>
    </w:p>
    <w:p w:rsidR="003F3D2F" w:rsidRDefault="003F3D2F">
      <w:pPr>
        <w:snapToGrid w:val="0"/>
        <w:spacing w:line="360" w:lineRule="auto"/>
        <w:ind w:left="485" w:right="48" w:firstLine="343"/>
        <w:rPr>
          <w:rFonts w:cs="Times New Roman"/>
          <w:spacing w:val="-6"/>
        </w:rPr>
      </w:pPr>
      <w:r>
        <w:rPr>
          <w:spacing w:val="-6"/>
        </w:rPr>
        <w:t>1)</w:t>
      </w:r>
      <w:r>
        <w:rPr>
          <w:spacing w:val="-6"/>
        </w:rPr>
        <w:tab/>
      </w:r>
      <w:r>
        <w:rPr>
          <w:rFonts w:hint="eastAsia"/>
          <w:spacing w:val="-6"/>
        </w:rPr>
        <w:t>使用厚度≥</w:t>
      </w:r>
      <w:r>
        <w:rPr>
          <w:spacing w:val="-6"/>
        </w:rPr>
        <w:t>6mm </w:t>
      </w:r>
      <w:r>
        <w:rPr>
          <w:rFonts w:hint="eastAsia"/>
          <w:spacing w:val="-6"/>
        </w:rPr>
        <w:t>的（</w:t>
      </w:r>
      <w:r>
        <w:rPr>
          <w:spacing w:val="-6"/>
        </w:rPr>
        <w:t>3mm+3mm</w:t>
      </w:r>
      <w:r>
        <w:rPr>
          <w:rFonts w:hint="eastAsia"/>
          <w:spacing w:val="-6"/>
        </w:rPr>
        <w:t>）双层夹胶片防飞溅安全玻璃，实验过程中保护人身安全，即使玻璃破损，也会粘附在夹层覆膜上，不会飞溅对实验人员产生伤害。</w:t>
      </w:r>
    </w:p>
    <w:p w:rsidR="003F3D2F" w:rsidRDefault="003F3D2F">
      <w:pPr>
        <w:snapToGrid w:val="0"/>
        <w:spacing w:line="360" w:lineRule="auto"/>
        <w:ind w:left="485" w:right="48" w:firstLine="343"/>
        <w:rPr>
          <w:rFonts w:cs="Times New Roman"/>
          <w:spacing w:val="-6"/>
        </w:rPr>
      </w:pPr>
      <w:r>
        <w:rPr>
          <w:spacing w:val="-6"/>
        </w:rPr>
        <w:t>2)</w:t>
      </w:r>
      <w:r>
        <w:rPr>
          <w:spacing w:val="-6"/>
        </w:rPr>
        <w:tab/>
      </w:r>
      <w:r>
        <w:rPr>
          <w:rFonts w:hint="eastAsia"/>
          <w:spacing w:val="-6"/>
        </w:rPr>
        <w:t>视窗采用无间断平衡、隐蔽式结构设计。视窗配重平衡，保证视窗的平稳开、关，视窗上下滑动自如，可停留在任意位置。</w:t>
      </w:r>
    </w:p>
    <w:p w:rsidR="003F3D2F" w:rsidRDefault="003F3D2F">
      <w:pPr>
        <w:snapToGrid w:val="0"/>
        <w:spacing w:line="360" w:lineRule="auto"/>
        <w:ind w:left="485" w:right="48" w:firstLine="343"/>
        <w:rPr>
          <w:rFonts w:cs="Times New Roman"/>
          <w:spacing w:val="-6"/>
        </w:rPr>
      </w:pPr>
      <w:r>
        <w:rPr>
          <w:spacing w:val="-6"/>
        </w:rPr>
        <w:t>3)</w:t>
      </w:r>
      <w:r>
        <w:rPr>
          <w:spacing w:val="-6"/>
        </w:rPr>
        <w:tab/>
      </w:r>
      <w:r>
        <w:rPr>
          <w:rFonts w:hint="eastAsia"/>
          <w:spacing w:val="-6"/>
        </w:rPr>
        <w:t>滑轨为抗腐蚀尼龙材质，移门能够轻松上下移动；移门的关、闭有橡胶缓冲装置；移门拉手和移门同宽，材质可以是不锈钢或环氧树脂漆喷涂金属材料制成。</w:t>
      </w:r>
    </w:p>
    <w:p w:rsidR="003F3D2F" w:rsidRDefault="003F3D2F">
      <w:pPr>
        <w:snapToGrid w:val="0"/>
        <w:spacing w:line="360" w:lineRule="auto"/>
        <w:ind w:left="485" w:right="48" w:firstLine="343"/>
        <w:rPr>
          <w:rFonts w:cs="Times New Roman"/>
          <w:spacing w:val="-6"/>
        </w:rPr>
      </w:pPr>
      <w:r>
        <w:rPr>
          <w:spacing w:val="-6"/>
        </w:rPr>
        <w:t>4)</w:t>
      </w:r>
      <w:r>
        <w:rPr>
          <w:spacing w:val="-6"/>
        </w:rPr>
        <w:tab/>
      </w:r>
      <w:r>
        <w:rPr>
          <w:rFonts w:hint="eastAsia"/>
          <w:spacing w:val="-6"/>
        </w:rPr>
        <w:t>移门采用链条传动，承重能力强，可承重</w:t>
      </w:r>
      <w:r>
        <w:rPr>
          <w:rFonts w:cs="Times New Roman"/>
          <w:spacing w:val="-6"/>
        </w:rPr>
        <w:t> </w:t>
      </w:r>
      <w:r>
        <w:rPr>
          <w:spacing w:val="-6"/>
        </w:rPr>
        <w:t>365Kg</w:t>
      </w:r>
      <w:r>
        <w:rPr>
          <w:rFonts w:hint="eastAsia"/>
          <w:spacing w:val="-6"/>
        </w:rPr>
        <w:t>。</w:t>
      </w:r>
    </w:p>
    <w:p w:rsidR="003F3D2F" w:rsidRDefault="003F3D2F">
      <w:pPr>
        <w:snapToGrid w:val="0"/>
        <w:spacing w:line="360" w:lineRule="auto"/>
        <w:ind w:left="485" w:right="48" w:firstLine="343"/>
        <w:rPr>
          <w:rFonts w:cs="Times New Roman"/>
          <w:spacing w:val="-6"/>
        </w:rPr>
      </w:pPr>
      <w:r>
        <w:rPr>
          <w:spacing w:val="-6"/>
        </w:rPr>
        <w:t xml:space="preserve">5)   </w:t>
      </w:r>
      <w:r>
        <w:rPr>
          <w:rFonts w:hint="eastAsia"/>
          <w:spacing w:val="-6"/>
        </w:rPr>
        <w:t>加装电动门控系统。</w:t>
      </w:r>
    </w:p>
    <w:p w:rsidR="003F3D2F" w:rsidRDefault="003F3D2F">
      <w:pPr>
        <w:snapToGrid w:val="0"/>
        <w:spacing w:line="360" w:lineRule="auto"/>
        <w:ind w:left="485" w:right="48" w:firstLine="343"/>
        <w:rPr>
          <w:rFonts w:cs="Times New Roman"/>
          <w:spacing w:val="-6"/>
        </w:rPr>
      </w:pPr>
      <w:r>
        <w:rPr>
          <w:rFonts w:hint="eastAsia"/>
          <w:spacing w:val="-6"/>
        </w:rPr>
        <w:t>（</w:t>
      </w:r>
      <w:r>
        <w:rPr>
          <w:spacing w:val="-6"/>
        </w:rPr>
        <w:t>5</w:t>
      </w:r>
      <w:r>
        <w:rPr>
          <w:rFonts w:hint="eastAsia"/>
          <w:spacing w:val="-6"/>
        </w:rPr>
        <w:t>）底柜柜体</w:t>
      </w:r>
    </w:p>
    <w:p w:rsidR="003F3D2F" w:rsidRDefault="003F3D2F">
      <w:pPr>
        <w:snapToGrid w:val="0"/>
        <w:spacing w:line="360" w:lineRule="auto"/>
        <w:ind w:left="485" w:right="48" w:firstLine="343"/>
        <w:rPr>
          <w:rFonts w:cs="Times New Roman"/>
          <w:spacing w:val="-6"/>
        </w:rPr>
      </w:pPr>
      <w:r>
        <w:rPr>
          <w:rFonts w:hint="eastAsia"/>
          <w:spacing w:val="-6"/>
        </w:rPr>
        <w:t>每个柜体均应为完整独立的柜体设计，除有特别说明者外，每台通风柜配置一只双开门款式底柜单元，一只单开门柜体单元。底柜后方应具备容易拆装的活动背板，根据需要底柜可定制垃圾柜或设置废液收集装置，并有排风设计。</w:t>
      </w:r>
    </w:p>
    <w:p w:rsidR="003F3D2F" w:rsidRDefault="003F3D2F">
      <w:pPr>
        <w:snapToGrid w:val="0"/>
        <w:spacing w:line="360" w:lineRule="auto"/>
        <w:ind w:left="485" w:right="48" w:firstLine="343"/>
        <w:rPr>
          <w:rFonts w:cs="Times New Roman"/>
          <w:spacing w:val="-6"/>
        </w:rPr>
      </w:pPr>
      <w:r>
        <w:rPr>
          <w:spacing w:val="-6"/>
        </w:rPr>
        <w:t>(6)</w:t>
      </w:r>
      <w:r>
        <w:rPr>
          <w:spacing w:val="-6"/>
        </w:rPr>
        <w:tab/>
      </w:r>
      <w:r>
        <w:rPr>
          <w:rFonts w:hint="eastAsia"/>
          <w:spacing w:val="-6"/>
        </w:rPr>
        <w:t>通风柜里面的配件</w:t>
      </w:r>
    </w:p>
    <w:p w:rsidR="003F3D2F" w:rsidRDefault="003F3D2F">
      <w:pPr>
        <w:snapToGrid w:val="0"/>
        <w:spacing w:line="360" w:lineRule="auto"/>
        <w:ind w:left="485" w:right="48" w:firstLine="343"/>
        <w:rPr>
          <w:rFonts w:cs="Times New Roman"/>
          <w:spacing w:val="-6"/>
        </w:rPr>
      </w:pPr>
      <w:r>
        <w:rPr>
          <w:spacing w:val="-6"/>
        </w:rPr>
        <w:t>1)</w:t>
      </w:r>
      <w:r>
        <w:rPr>
          <w:spacing w:val="-6"/>
        </w:rPr>
        <w:tab/>
      </w:r>
      <w:r>
        <w:rPr>
          <w:rFonts w:hint="eastAsia"/>
          <w:spacing w:val="-6"/>
        </w:rPr>
        <w:t>龙头：为黄铜材质，外面环氧树脂喷涂。从阀门到出口处管路：水、气体和真空管道为铜管。</w:t>
      </w:r>
    </w:p>
    <w:p w:rsidR="003F3D2F" w:rsidRDefault="003F3D2F">
      <w:pPr>
        <w:snapToGrid w:val="0"/>
        <w:spacing w:line="360" w:lineRule="auto"/>
        <w:ind w:left="485" w:right="48" w:firstLine="343"/>
        <w:rPr>
          <w:rFonts w:cs="Times New Roman"/>
          <w:spacing w:val="-6"/>
        </w:rPr>
      </w:pPr>
      <w:r>
        <w:rPr>
          <w:spacing w:val="-6"/>
        </w:rPr>
        <w:t>2)</w:t>
      </w:r>
      <w:r>
        <w:rPr>
          <w:spacing w:val="-6"/>
        </w:rPr>
        <w:tab/>
      </w:r>
      <w:r>
        <w:rPr>
          <w:rFonts w:hint="eastAsia"/>
          <w:spacing w:val="-6"/>
        </w:rPr>
        <w:t>紧急按钮：紧急按钮是实验室人员在操作时，如遇紧急情况可以强制性停止通风柜电路系统的按钮，防止误操作的安全保障。</w:t>
      </w:r>
    </w:p>
    <w:p w:rsidR="003F3D2F" w:rsidRDefault="003F3D2F">
      <w:pPr>
        <w:snapToGrid w:val="0"/>
        <w:spacing w:line="360" w:lineRule="auto"/>
        <w:ind w:left="485" w:right="48" w:firstLine="343"/>
        <w:rPr>
          <w:rFonts w:cs="Times New Roman"/>
          <w:spacing w:val="-6"/>
        </w:rPr>
      </w:pPr>
      <w:r>
        <w:rPr>
          <w:spacing w:val="-6"/>
        </w:rPr>
        <w:t>3)</w:t>
      </w:r>
      <w:r>
        <w:rPr>
          <w:rFonts w:hint="eastAsia"/>
          <w:spacing w:val="-6"/>
        </w:rPr>
        <w:t>通风柜照明：全罩式</w:t>
      </w:r>
      <w:r>
        <w:rPr>
          <w:spacing w:val="-6"/>
        </w:rPr>
        <w:t>LED</w:t>
      </w:r>
      <w:r>
        <w:rPr>
          <w:rFonts w:hint="eastAsia"/>
          <w:spacing w:val="-6"/>
        </w:rPr>
        <w:t>灯设计，满足</w:t>
      </w:r>
      <w:r>
        <w:rPr>
          <w:spacing w:val="-6"/>
        </w:rPr>
        <w:t>IP67</w:t>
      </w:r>
      <w:r>
        <w:rPr>
          <w:rFonts w:hint="eastAsia"/>
          <w:spacing w:val="-6"/>
        </w:rPr>
        <w:t>防护要求，确保通风柜台面工作区域的照度不低于</w:t>
      </w:r>
      <w:r>
        <w:rPr>
          <w:spacing w:val="-6"/>
        </w:rPr>
        <w:t>700LUX</w:t>
      </w:r>
      <w:r>
        <w:rPr>
          <w:rFonts w:hint="eastAsia"/>
          <w:spacing w:val="-6"/>
        </w:rPr>
        <w:t>。其设计为快速启动类型；灯罩底部</w:t>
      </w:r>
      <w:r>
        <w:rPr>
          <w:spacing w:val="-6"/>
        </w:rPr>
        <w:t>6mm</w:t>
      </w:r>
      <w:r>
        <w:rPr>
          <w:rFonts w:hint="eastAsia"/>
          <w:spacing w:val="-6"/>
        </w:rPr>
        <w:t>厚透明钢化玻璃固定在顶板上，可避免电气设备与柜内气体接触。灯罩采用镜面反射设计，并便于更换和维护。</w:t>
      </w:r>
    </w:p>
    <w:p w:rsidR="003F3D2F" w:rsidRDefault="003F3D2F">
      <w:pPr>
        <w:snapToGrid w:val="0"/>
        <w:spacing w:line="360" w:lineRule="auto"/>
        <w:ind w:left="485" w:right="48" w:firstLine="343"/>
        <w:rPr>
          <w:rFonts w:cs="Times New Roman"/>
          <w:spacing w:val="-6"/>
        </w:rPr>
      </w:pPr>
      <w:r>
        <w:rPr>
          <w:spacing w:val="-6"/>
        </w:rPr>
        <w:t>4)</w:t>
      </w:r>
      <w:r>
        <w:rPr>
          <w:spacing w:val="-6"/>
        </w:rPr>
        <w:tab/>
      </w:r>
      <w:r>
        <w:rPr>
          <w:rFonts w:hint="eastAsia"/>
          <w:spacing w:val="-6"/>
        </w:rPr>
        <w:t>电气设施安装在通风柜的外侧面板上。国标五孔型插座，产品出厂前插座预先与通风柜接线盒连接，现场再与供电设施连接。同时面板上安装有三防防护保护装置。</w:t>
      </w:r>
    </w:p>
    <w:p w:rsidR="003F3D2F" w:rsidRDefault="003F3D2F">
      <w:pPr>
        <w:snapToGrid w:val="0"/>
        <w:spacing w:line="360" w:lineRule="auto"/>
        <w:ind w:left="485" w:right="48" w:firstLine="343"/>
        <w:rPr>
          <w:rFonts w:cs="Times New Roman"/>
          <w:spacing w:val="-6"/>
        </w:rPr>
      </w:pPr>
      <w:r>
        <w:rPr>
          <w:spacing w:val="-6"/>
        </w:rPr>
        <w:t>5</w:t>
      </w:r>
      <w:r>
        <w:rPr>
          <w:rFonts w:hint="eastAsia"/>
          <w:spacing w:val="-6"/>
        </w:rPr>
        <w:t>）插座：不少于</w:t>
      </w:r>
      <w:r>
        <w:rPr>
          <w:spacing w:val="-6"/>
        </w:rPr>
        <w:t>4</w:t>
      </w:r>
      <w:r>
        <w:rPr>
          <w:rFonts w:hint="eastAsia"/>
          <w:spacing w:val="-6"/>
        </w:rPr>
        <w:t>个多功能插座。三线接地插座，</w:t>
      </w:r>
      <w:r>
        <w:rPr>
          <w:spacing w:val="-6"/>
        </w:rPr>
        <w:t>220V</w:t>
      </w:r>
      <w:r>
        <w:rPr>
          <w:rFonts w:hint="eastAsia"/>
          <w:spacing w:val="-6"/>
        </w:rPr>
        <w:t>，≥</w:t>
      </w:r>
      <w:r>
        <w:rPr>
          <w:spacing w:val="-6"/>
        </w:rPr>
        <w:t>10A</w:t>
      </w:r>
      <w:r>
        <w:rPr>
          <w:rFonts w:hint="eastAsia"/>
          <w:spacing w:val="-6"/>
        </w:rPr>
        <w:t>。</w:t>
      </w:r>
    </w:p>
    <w:p w:rsidR="003F3D2F" w:rsidRDefault="003F3D2F">
      <w:pPr>
        <w:snapToGrid w:val="0"/>
        <w:spacing w:line="360" w:lineRule="auto"/>
        <w:ind w:left="485" w:right="48" w:firstLine="343"/>
        <w:rPr>
          <w:rFonts w:cs="Times New Roman"/>
          <w:spacing w:val="-6"/>
        </w:rPr>
      </w:pPr>
      <w:r>
        <w:rPr>
          <w:spacing w:val="-6"/>
        </w:rPr>
        <w:t>6</w:t>
      </w:r>
      <w:r>
        <w:rPr>
          <w:rFonts w:hint="eastAsia"/>
          <w:spacing w:val="-6"/>
        </w:rPr>
        <w:t>）电源总开关：通风柜配置带</w:t>
      </w:r>
      <w:r>
        <w:rPr>
          <w:spacing w:val="-6"/>
        </w:rPr>
        <w:t>IP65</w:t>
      </w:r>
      <w:r>
        <w:rPr>
          <w:rFonts w:hint="eastAsia"/>
          <w:spacing w:val="-6"/>
        </w:rPr>
        <w:t>等级防护罩的电源总开关，实验室人员在操作时如遇紧急情况可以强制性停止通风柜电路系统的按钮，是用于防止误操作的安全保障。</w:t>
      </w:r>
    </w:p>
    <w:p w:rsidR="003F3D2F" w:rsidRDefault="003F3D2F">
      <w:pPr>
        <w:snapToGrid w:val="0"/>
        <w:spacing w:line="360" w:lineRule="auto"/>
        <w:ind w:left="485" w:right="48" w:firstLine="343"/>
        <w:rPr>
          <w:rFonts w:cs="Times New Roman"/>
          <w:spacing w:val="-6"/>
        </w:rPr>
      </w:pPr>
      <w:r>
        <w:rPr>
          <w:spacing w:val="-6"/>
        </w:rPr>
        <w:t>7</w:t>
      </w:r>
      <w:r>
        <w:rPr>
          <w:rFonts w:hint="eastAsia"/>
          <w:spacing w:val="-6"/>
        </w:rPr>
        <w:t>）设备接地：通风柜金属部件具有电气接地设计。</w:t>
      </w:r>
    </w:p>
    <w:p w:rsidR="003F3D2F" w:rsidRDefault="003F3D2F">
      <w:pPr>
        <w:snapToGrid w:val="0"/>
        <w:spacing w:line="360" w:lineRule="auto"/>
        <w:ind w:left="485" w:right="48" w:firstLine="343"/>
        <w:rPr>
          <w:rFonts w:cs="Times New Roman"/>
          <w:spacing w:val="-6"/>
        </w:rPr>
      </w:pPr>
      <w:r>
        <w:rPr>
          <w:rFonts w:hint="eastAsia"/>
          <w:spacing w:val="-6"/>
        </w:rPr>
        <w:t>通风柜控制系统</w:t>
      </w:r>
    </w:p>
    <w:p w:rsidR="003F3D2F" w:rsidRDefault="003F3D2F">
      <w:pPr>
        <w:snapToGrid w:val="0"/>
        <w:spacing w:line="360" w:lineRule="auto"/>
        <w:ind w:left="485" w:right="48" w:firstLine="343"/>
        <w:rPr>
          <w:rFonts w:cs="Times New Roman"/>
          <w:spacing w:val="-6"/>
        </w:rPr>
      </w:pPr>
      <w:r>
        <w:rPr>
          <w:spacing w:val="-6"/>
        </w:rPr>
        <w:t xml:space="preserve">1. </w:t>
      </w:r>
      <w:r>
        <w:rPr>
          <w:rFonts w:hint="eastAsia"/>
          <w:spacing w:val="-6"/>
        </w:rPr>
        <w:t>每台通风柜配置一套</w:t>
      </w:r>
      <w:r>
        <w:rPr>
          <w:spacing w:val="-6"/>
        </w:rPr>
        <w:t xml:space="preserve"> VAV </w:t>
      </w:r>
      <w:r>
        <w:rPr>
          <w:rFonts w:hint="eastAsia"/>
          <w:spacing w:val="-6"/>
        </w:rPr>
        <w:t>控制系统。该控制系统保证通风柜调节门在任意位置下通风柜面风速在</w:t>
      </w:r>
      <w:r>
        <w:rPr>
          <w:spacing w:val="-6"/>
        </w:rPr>
        <w:t xml:space="preserve"> 2 </w:t>
      </w:r>
      <w:r>
        <w:rPr>
          <w:rFonts w:hint="eastAsia"/>
          <w:spacing w:val="-6"/>
        </w:rPr>
        <w:t>秒内迅速稳定到设定值。该系统包括两个变风量多叶片蝶阀、一套快速变风量控制器向应机构、一块彩屏监控器、一套门高位移传感器。</w:t>
      </w:r>
    </w:p>
    <w:p w:rsidR="003F3D2F" w:rsidRDefault="003F3D2F">
      <w:pPr>
        <w:snapToGrid w:val="0"/>
        <w:spacing w:line="360" w:lineRule="auto"/>
        <w:ind w:left="485" w:right="48" w:firstLine="343"/>
        <w:rPr>
          <w:rFonts w:cs="Times New Roman"/>
          <w:spacing w:val="-6"/>
        </w:rPr>
      </w:pPr>
      <w:r>
        <w:rPr>
          <w:spacing w:val="-6"/>
        </w:rPr>
        <w:t xml:space="preserve">2. </w:t>
      </w:r>
      <w:r>
        <w:rPr>
          <w:rFonts w:hint="eastAsia"/>
          <w:spacing w:val="-6"/>
        </w:rPr>
        <w:t>彩屏监控器</w:t>
      </w:r>
    </w:p>
    <w:p w:rsidR="003F3D2F" w:rsidRDefault="003F3D2F">
      <w:pPr>
        <w:snapToGrid w:val="0"/>
        <w:spacing w:line="360" w:lineRule="auto"/>
        <w:ind w:left="485" w:right="48" w:firstLine="343"/>
        <w:rPr>
          <w:rFonts w:cs="Times New Roman"/>
          <w:spacing w:val="-6"/>
        </w:rPr>
      </w:pPr>
      <w:r>
        <w:rPr>
          <w:spacing w:val="-6"/>
        </w:rPr>
        <w:t xml:space="preserve">1) </w:t>
      </w:r>
      <w:r>
        <w:rPr>
          <w:rFonts w:hint="eastAsia"/>
          <w:spacing w:val="-6"/>
        </w:rPr>
        <w:t>具有彩屏显示面板，可实时显示当前通风柜风量、温湿度</w:t>
      </w:r>
      <w:r>
        <w:rPr>
          <w:spacing w:val="-6"/>
        </w:rPr>
        <w:t xml:space="preserve"> </w:t>
      </w:r>
      <w:r>
        <w:rPr>
          <w:rFonts w:hint="eastAsia"/>
          <w:spacing w:val="-6"/>
        </w:rPr>
        <w:t>、门高、面风速值以及所有设置参数。</w:t>
      </w:r>
    </w:p>
    <w:p w:rsidR="003F3D2F" w:rsidRDefault="003F3D2F">
      <w:pPr>
        <w:snapToGrid w:val="0"/>
        <w:spacing w:line="360" w:lineRule="auto"/>
        <w:ind w:left="485" w:right="48" w:firstLine="343"/>
        <w:rPr>
          <w:rFonts w:cs="Times New Roman"/>
          <w:spacing w:val="-6"/>
        </w:rPr>
      </w:pPr>
      <w:r>
        <w:rPr>
          <w:spacing w:val="-6"/>
        </w:rPr>
        <w:t xml:space="preserve">2) </w:t>
      </w:r>
      <w:r>
        <w:rPr>
          <w:rFonts w:hint="eastAsia"/>
          <w:spacing w:val="-6"/>
        </w:rPr>
        <w:t>支持风量控制模式，可依据实测风量值进行精确调节，维持面风速恒定。</w:t>
      </w:r>
    </w:p>
    <w:p w:rsidR="003F3D2F" w:rsidRDefault="003F3D2F">
      <w:pPr>
        <w:snapToGrid w:val="0"/>
        <w:spacing w:line="360" w:lineRule="auto"/>
        <w:ind w:left="485" w:right="48" w:firstLine="343"/>
        <w:rPr>
          <w:spacing w:val="-6"/>
        </w:rPr>
      </w:pPr>
      <w:r>
        <w:rPr>
          <w:spacing w:val="-6"/>
        </w:rPr>
        <w:t xml:space="preserve">3) </w:t>
      </w:r>
      <w:r>
        <w:rPr>
          <w:rFonts w:hint="eastAsia"/>
          <w:spacing w:val="-6"/>
        </w:rPr>
        <w:t>具备紧急排风按键，紧急情况下，通过此按键实现最大排风操作，同时补风风阀自动闭合。</w:t>
      </w:r>
      <w:r>
        <w:rPr>
          <w:spacing w:val="-6"/>
        </w:rPr>
        <w:t xml:space="preserve"> </w:t>
      </w:r>
    </w:p>
    <w:p w:rsidR="003F3D2F" w:rsidRDefault="003F3D2F">
      <w:pPr>
        <w:snapToGrid w:val="0"/>
        <w:spacing w:line="360" w:lineRule="auto"/>
        <w:ind w:left="485" w:right="48" w:firstLine="343"/>
        <w:rPr>
          <w:rFonts w:cs="Times New Roman"/>
          <w:spacing w:val="-6"/>
        </w:rPr>
      </w:pPr>
      <w:r>
        <w:rPr>
          <w:spacing w:val="-6"/>
        </w:rPr>
        <w:t xml:space="preserve">4) </w:t>
      </w:r>
      <w:r>
        <w:rPr>
          <w:rFonts w:hint="eastAsia"/>
          <w:spacing w:val="-6"/>
        </w:rPr>
        <w:t>支持本地通信以及网络连接</w:t>
      </w:r>
    </w:p>
    <w:p w:rsidR="003F3D2F" w:rsidRDefault="003F3D2F">
      <w:pPr>
        <w:snapToGrid w:val="0"/>
        <w:spacing w:line="360" w:lineRule="auto"/>
        <w:ind w:left="485" w:right="48" w:firstLine="343"/>
        <w:rPr>
          <w:rFonts w:cs="Times New Roman"/>
          <w:spacing w:val="-6"/>
        </w:rPr>
      </w:pPr>
      <w:r>
        <w:rPr>
          <w:spacing w:val="-6"/>
        </w:rPr>
        <w:t>3</w:t>
      </w:r>
      <w:r>
        <w:rPr>
          <w:rFonts w:hint="eastAsia"/>
          <w:spacing w:val="-6"/>
        </w:rPr>
        <w:t>．采用实测风量调节系统，实测排补风风量值，调节变风量阀以维持面风速稳定在设定范围。</w:t>
      </w:r>
    </w:p>
    <w:p w:rsidR="003F3D2F" w:rsidRDefault="003F3D2F">
      <w:pPr>
        <w:snapToGrid w:val="0"/>
        <w:spacing w:line="360" w:lineRule="auto"/>
        <w:ind w:left="485" w:right="48" w:firstLine="343"/>
        <w:rPr>
          <w:rFonts w:cs="Times New Roman"/>
          <w:spacing w:val="-6"/>
        </w:rPr>
      </w:pPr>
      <w:r>
        <w:rPr>
          <w:spacing w:val="-6"/>
        </w:rPr>
        <w:t>4</w:t>
      </w:r>
      <w:r>
        <w:rPr>
          <w:rFonts w:hint="eastAsia"/>
          <w:spacing w:val="-6"/>
        </w:rPr>
        <w:t>．限于楼层层高设计要求，排、补风系统所用阀门高度建议不超过</w:t>
      </w:r>
      <w:r>
        <w:rPr>
          <w:spacing w:val="-6"/>
        </w:rPr>
        <w:t>15cm</w:t>
      </w:r>
      <w:r>
        <w:rPr>
          <w:rFonts w:hint="eastAsia"/>
          <w:spacing w:val="-6"/>
        </w:rPr>
        <w:t>，且为多叶式蝶阀。</w:t>
      </w:r>
    </w:p>
    <w:p w:rsidR="003F3D2F" w:rsidRDefault="003F3D2F">
      <w:pPr>
        <w:snapToGrid w:val="0"/>
        <w:spacing w:line="360" w:lineRule="auto"/>
        <w:ind w:left="485" w:right="48" w:firstLine="343"/>
        <w:rPr>
          <w:rFonts w:cs="Times New Roman"/>
          <w:spacing w:val="-6"/>
        </w:rPr>
      </w:pPr>
      <w:r>
        <w:rPr>
          <w:spacing w:val="-6"/>
        </w:rPr>
        <w:t>5</w:t>
      </w:r>
      <w:r>
        <w:rPr>
          <w:rFonts w:hint="eastAsia"/>
          <w:spacing w:val="-6"/>
        </w:rPr>
        <w:t>．实验室通风柜采用风量流量控制方式，面风速只作为显示不作为控制信号。</w:t>
      </w:r>
    </w:p>
    <w:p w:rsidR="003F3D2F" w:rsidRDefault="003F3D2F">
      <w:pPr>
        <w:snapToGrid w:val="0"/>
        <w:spacing w:line="360" w:lineRule="auto"/>
        <w:ind w:left="485" w:right="48" w:firstLine="343"/>
        <w:rPr>
          <w:rFonts w:cs="Times New Roman"/>
          <w:spacing w:val="-6"/>
        </w:rPr>
      </w:pPr>
      <w:r>
        <w:rPr>
          <w:spacing w:val="-6"/>
        </w:rPr>
        <w:t>6</w:t>
      </w:r>
      <w:r>
        <w:rPr>
          <w:rFonts w:hint="eastAsia"/>
          <w:spacing w:val="-6"/>
        </w:rPr>
        <w:t>．每台通风柜变风量控制系统需要有温湿度监测，且需要在控制面板上显示数据。</w:t>
      </w:r>
    </w:p>
    <w:p w:rsidR="003F3D2F" w:rsidRDefault="003F3D2F">
      <w:pPr>
        <w:snapToGrid w:val="0"/>
        <w:spacing w:line="360" w:lineRule="auto"/>
        <w:ind w:left="485" w:right="48" w:firstLine="343"/>
        <w:rPr>
          <w:rFonts w:cs="Times New Roman"/>
          <w:spacing w:val="-6"/>
        </w:rPr>
      </w:pPr>
      <w:r>
        <w:rPr>
          <w:spacing w:val="-6"/>
        </w:rPr>
        <w:t>7</w:t>
      </w:r>
      <w:r>
        <w:rPr>
          <w:rFonts w:hint="eastAsia"/>
          <w:spacing w:val="-6"/>
        </w:rPr>
        <w:t>．每台通风柜的变风量控制系统必须能够独立与上位机或者</w:t>
      </w:r>
      <w:r>
        <w:rPr>
          <w:spacing w:val="-6"/>
        </w:rPr>
        <w:t>BA</w:t>
      </w:r>
      <w:r>
        <w:rPr>
          <w:rFonts w:hint="eastAsia"/>
          <w:spacing w:val="-6"/>
        </w:rPr>
        <w:t>系统运行，防止上位机或者</w:t>
      </w:r>
      <w:r>
        <w:rPr>
          <w:spacing w:val="-6"/>
        </w:rPr>
        <w:t>BA</w:t>
      </w:r>
      <w:r>
        <w:rPr>
          <w:rFonts w:hint="eastAsia"/>
          <w:spacing w:val="-6"/>
        </w:rPr>
        <w:t>系统意外瘫痪造成所有通风柜无法正常使用，每台通风柜的数据（排风量、温湿度、门高、面风速等数值）能够输出给上位机或者</w:t>
      </w:r>
      <w:r>
        <w:rPr>
          <w:spacing w:val="-6"/>
        </w:rPr>
        <w:t>BA</w:t>
      </w:r>
      <w:r>
        <w:rPr>
          <w:rFonts w:hint="eastAsia"/>
          <w:spacing w:val="-6"/>
        </w:rPr>
        <w:t>系统，用于运行监测。并且能够输出给风机启停信号，自动调节以恒定适应不同状态下的安全面风速排风量设定要求。</w:t>
      </w:r>
    </w:p>
    <w:p w:rsidR="003F3D2F" w:rsidRDefault="003F3D2F">
      <w:pPr>
        <w:snapToGrid w:val="0"/>
        <w:spacing w:line="360" w:lineRule="auto"/>
        <w:ind w:left="485" w:right="48" w:firstLine="343"/>
        <w:rPr>
          <w:rFonts w:cs="Times New Roman"/>
          <w:spacing w:val="-6"/>
        </w:rPr>
      </w:pPr>
      <w:r>
        <w:rPr>
          <w:spacing w:val="-6"/>
        </w:rPr>
        <w:t>8</w:t>
      </w:r>
      <w:r>
        <w:rPr>
          <w:rFonts w:hint="eastAsia"/>
          <w:spacing w:val="-6"/>
        </w:rPr>
        <w:t>．支持一般工作模式、支持意外紧急排放功能键</w:t>
      </w:r>
      <w:r>
        <w:rPr>
          <w:spacing w:val="-6"/>
        </w:rPr>
        <w:t>.</w:t>
      </w:r>
      <w:r>
        <w:rPr>
          <w:rFonts w:hint="eastAsia"/>
          <w:spacing w:val="-6"/>
        </w:rPr>
        <w:t>、支持</w:t>
      </w:r>
      <w:r>
        <w:rPr>
          <w:spacing w:val="-6"/>
        </w:rPr>
        <w:t xml:space="preserve"> Modbus/BACnet </w:t>
      </w:r>
      <w:r>
        <w:rPr>
          <w:rFonts w:hint="eastAsia"/>
          <w:spacing w:val="-6"/>
        </w:rPr>
        <w:t>标准协议，能与自控系统直接对接，且支持</w:t>
      </w:r>
      <w:r>
        <w:rPr>
          <w:spacing w:val="-6"/>
        </w:rPr>
        <w:t xml:space="preserve"> COM </w:t>
      </w:r>
      <w:r>
        <w:rPr>
          <w:rFonts w:hint="eastAsia"/>
          <w:spacing w:val="-6"/>
        </w:rPr>
        <w:t>端口连接本地网络。</w:t>
      </w:r>
    </w:p>
    <w:p w:rsidR="003F3D2F" w:rsidRDefault="003F3D2F">
      <w:pPr>
        <w:snapToGrid w:val="0"/>
        <w:spacing w:line="360" w:lineRule="auto"/>
        <w:ind w:left="485" w:right="48" w:firstLine="343"/>
        <w:rPr>
          <w:rFonts w:cs="Times New Roman"/>
          <w:spacing w:val="-6"/>
        </w:rPr>
      </w:pPr>
      <w:r>
        <w:rPr>
          <w:spacing w:val="-6"/>
        </w:rPr>
        <w:t>9</w:t>
      </w:r>
      <w:r>
        <w:rPr>
          <w:rFonts w:hint="eastAsia"/>
          <w:spacing w:val="-6"/>
        </w:rPr>
        <w:t>．必须提供风阀系统控制器</w:t>
      </w:r>
      <w:r>
        <w:rPr>
          <w:spacing w:val="-6"/>
        </w:rPr>
        <w:t>CE</w:t>
      </w:r>
      <w:r>
        <w:rPr>
          <w:rFonts w:hint="eastAsia"/>
          <w:spacing w:val="-6"/>
        </w:rPr>
        <w:t>认证报告。</w:t>
      </w:r>
    </w:p>
    <w:p w:rsidR="003F3D2F" w:rsidRDefault="003F3D2F">
      <w:pPr>
        <w:snapToGrid w:val="0"/>
        <w:spacing w:line="360" w:lineRule="auto"/>
        <w:ind w:left="485" w:right="48" w:firstLine="343"/>
        <w:rPr>
          <w:rFonts w:cs="Times New Roman"/>
          <w:spacing w:val="-6"/>
        </w:rPr>
      </w:pPr>
      <w:r>
        <w:rPr>
          <w:spacing w:val="-6"/>
        </w:rPr>
        <w:t>10</w:t>
      </w:r>
      <w:r>
        <w:rPr>
          <w:rFonts w:hint="eastAsia"/>
          <w:spacing w:val="-6"/>
        </w:rPr>
        <w:t>．风阀具有在线测量功能。</w:t>
      </w:r>
    </w:p>
    <w:p w:rsidR="003F3D2F" w:rsidRDefault="003F3D2F">
      <w:pPr>
        <w:snapToGrid w:val="0"/>
        <w:spacing w:line="360" w:lineRule="auto"/>
        <w:ind w:left="485" w:right="48" w:firstLine="343"/>
        <w:rPr>
          <w:rFonts w:cs="Times New Roman"/>
          <w:spacing w:val="-6"/>
        </w:rPr>
      </w:pPr>
      <w:r>
        <w:rPr>
          <w:spacing w:val="-6"/>
        </w:rPr>
        <w:t>11</w:t>
      </w:r>
      <w:r>
        <w:rPr>
          <w:rFonts w:hint="eastAsia"/>
          <w:spacing w:val="-6"/>
        </w:rPr>
        <w:t>．风阀为智能型风阀，具有免调试功能，减少现场调试工作。</w:t>
      </w:r>
    </w:p>
    <w:p w:rsidR="003F3D2F" w:rsidRDefault="003F3D2F">
      <w:pPr>
        <w:snapToGrid w:val="0"/>
        <w:spacing w:line="360" w:lineRule="auto"/>
        <w:ind w:left="485" w:right="48" w:firstLine="343"/>
        <w:rPr>
          <w:rFonts w:cs="Times New Roman"/>
          <w:spacing w:val="-6"/>
        </w:rPr>
      </w:pPr>
      <w:r>
        <w:rPr>
          <w:spacing w:val="-6"/>
        </w:rPr>
        <w:t>12</w:t>
      </w:r>
      <w:r>
        <w:rPr>
          <w:rFonts w:hint="eastAsia"/>
          <w:spacing w:val="-6"/>
        </w:rPr>
        <w:t>．通风柜自动门系统采用步进减速电机驱动，搭配直线拉绳传感器，实时在线监控移门高度。</w:t>
      </w:r>
    </w:p>
    <w:p w:rsidR="003F3D2F" w:rsidRDefault="003F3D2F">
      <w:pPr>
        <w:snapToGrid w:val="0"/>
        <w:spacing w:line="360" w:lineRule="auto"/>
        <w:ind w:left="485" w:right="48" w:firstLine="343"/>
        <w:rPr>
          <w:rFonts w:cs="Times New Roman"/>
          <w:spacing w:val="-6"/>
        </w:rPr>
      </w:pPr>
      <w:r>
        <w:rPr>
          <w:spacing w:val="-6"/>
        </w:rPr>
        <w:t>13</w:t>
      </w:r>
      <w:r>
        <w:rPr>
          <w:rFonts w:hint="eastAsia"/>
          <w:spacing w:val="-6"/>
        </w:rPr>
        <w:t>．配备红外人体感应单元，具有无人工况下移门自动落下至最低位置（移门直线下方无障碍物阻断）。</w:t>
      </w:r>
    </w:p>
    <w:p w:rsidR="003F3D2F" w:rsidRDefault="003F3D2F">
      <w:pPr>
        <w:snapToGrid w:val="0"/>
        <w:spacing w:line="360" w:lineRule="auto"/>
        <w:ind w:left="485" w:right="48" w:firstLine="343"/>
        <w:rPr>
          <w:rFonts w:cs="Times New Roman"/>
          <w:spacing w:val="-6"/>
        </w:rPr>
      </w:pPr>
      <w:r>
        <w:rPr>
          <w:spacing w:val="-6"/>
        </w:rPr>
        <w:t>14</w:t>
      </w:r>
      <w:r>
        <w:rPr>
          <w:rFonts w:hint="eastAsia"/>
          <w:spacing w:val="-6"/>
        </w:rPr>
        <w:t>．配备红外阻断感应单元，具有移门下落过程中，移门正下方有障碍物时，移门阻断下落。</w:t>
      </w:r>
    </w:p>
    <w:p w:rsidR="003F3D2F" w:rsidRDefault="003F3D2F">
      <w:pPr>
        <w:snapToGrid w:val="0"/>
        <w:spacing w:line="360" w:lineRule="auto"/>
        <w:ind w:left="485" w:right="48" w:firstLine="343"/>
        <w:rPr>
          <w:rFonts w:cs="Times New Roman"/>
          <w:spacing w:val="-6"/>
        </w:rPr>
      </w:pPr>
      <w:r>
        <w:rPr>
          <w:spacing w:val="-6"/>
        </w:rPr>
        <w:t>15</w:t>
      </w:r>
      <w:r>
        <w:rPr>
          <w:rFonts w:hint="eastAsia"/>
          <w:spacing w:val="-6"/>
        </w:rPr>
        <w:t>．风阀具备开启角度百分比显示功能，并实时反馈至液晶屏显示。</w:t>
      </w:r>
    </w:p>
    <w:p w:rsidR="003F3D2F" w:rsidRDefault="003F3D2F">
      <w:pPr>
        <w:snapToGrid w:val="0"/>
        <w:spacing w:line="360" w:lineRule="auto"/>
        <w:ind w:left="485" w:right="48" w:firstLine="343"/>
        <w:rPr>
          <w:rFonts w:cs="Times New Roman"/>
          <w:spacing w:val="-6"/>
        </w:rPr>
      </w:pPr>
      <w:r>
        <w:rPr>
          <w:spacing w:val="-6"/>
        </w:rPr>
        <w:t>16</w:t>
      </w:r>
      <w:r>
        <w:rPr>
          <w:rFonts w:hint="eastAsia"/>
          <w:spacing w:val="-6"/>
        </w:rPr>
        <w:t>．风阀具有测量管道温湿度功能，并通过</w:t>
      </w:r>
      <w:r>
        <w:rPr>
          <w:spacing w:val="-6"/>
        </w:rPr>
        <w:t xml:space="preserve">Modbus </w:t>
      </w:r>
      <w:r>
        <w:rPr>
          <w:rFonts w:hint="eastAsia"/>
          <w:spacing w:val="-6"/>
        </w:rPr>
        <w:t>实时反馈给上位机。</w:t>
      </w:r>
    </w:p>
    <w:p w:rsidR="003F3D2F" w:rsidRDefault="003F3D2F">
      <w:pPr>
        <w:snapToGrid w:val="0"/>
        <w:spacing w:line="360" w:lineRule="auto"/>
        <w:ind w:left="485" w:right="48" w:firstLine="343"/>
        <w:rPr>
          <w:rFonts w:cs="Times New Roman"/>
          <w:spacing w:val="-6"/>
        </w:rPr>
      </w:pPr>
      <w:r>
        <w:rPr>
          <w:spacing w:val="-6"/>
        </w:rPr>
        <w:t>17</w:t>
      </w:r>
      <w:r>
        <w:rPr>
          <w:rFonts w:hint="eastAsia"/>
          <w:spacing w:val="-6"/>
        </w:rPr>
        <w:t>．流量检测单元应为物理结构，具备良好的电磁干扰特性及管道压力无差别适应性。</w:t>
      </w:r>
    </w:p>
    <w:p w:rsidR="003F3D2F" w:rsidRDefault="003F3D2F">
      <w:pPr>
        <w:widowControl/>
        <w:snapToGrid w:val="0"/>
        <w:spacing w:line="360" w:lineRule="auto"/>
        <w:ind w:left="426" w:firstLine="370"/>
        <w:jc w:val="left"/>
        <w:rPr>
          <w:rFonts w:cs="Times New Roman"/>
          <w:b/>
          <w:bCs/>
          <w:color w:val="000000"/>
          <w:spacing w:val="1"/>
          <w:position w:val="3"/>
        </w:rPr>
      </w:pPr>
      <w:r>
        <w:rPr>
          <w:rFonts w:hint="eastAsia"/>
          <w:b/>
          <w:bCs/>
          <w:color w:val="000000"/>
          <w:spacing w:val="1"/>
          <w:position w:val="3"/>
        </w:rPr>
        <w:t>通风柜有害气体控制性能</w:t>
      </w:r>
    </w:p>
    <w:p w:rsidR="003F3D2F" w:rsidRDefault="003F3D2F">
      <w:pPr>
        <w:widowControl/>
        <w:tabs>
          <w:tab w:val="left" w:pos="1555"/>
        </w:tabs>
        <w:snapToGrid w:val="0"/>
        <w:spacing w:line="360" w:lineRule="auto"/>
        <w:ind w:left="567"/>
        <w:jc w:val="left"/>
        <w:rPr>
          <w:rFonts w:eastAsia="Times New Roman" w:cs="Times New Roman"/>
          <w:color w:val="000000"/>
        </w:rPr>
      </w:pPr>
      <w:r>
        <w:rPr>
          <w:rFonts w:hint="eastAsia"/>
          <w:color w:val="000000"/>
        </w:rPr>
        <w:t>（</w:t>
      </w:r>
      <w:r>
        <w:rPr>
          <w:rFonts w:eastAsia="Times New Roman" w:cs="Times New Roman"/>
          <w:color w:val="000000"/>
        </w:rPr>
        <w:t>1</w:t>
      </w:r>
      <w:r>
        <w:rPr>
          <w:rFonts w:hint="eastAsia"/>
          <w:color w:val="000000"/>
        </w:rPr>
        <w:t>）通风柜需符合美标</w:t>
      </w:r>
      <w:r>
        <w:rPr>
          <w:rFonts w:eastAsia="Times New Roman" w:cs="Times New Roman"/>
          <w:color w:val="000000"/>
        </w:rPr>
        <w:t>ASHRAE 110</w:t>
      </w:r>
      <w:r>
        <w:rPr>
          <w:rFonts w:hint="eastAsia"/>
          <w:color w:val="000000"/>
        </w:rPr>
        <w:t>检测标准，泄漏率必需控制在</w:t>
      </w:r>
      <w:r>
        <w:rPr>
          <w:rFonts w:eastAsia="Times New Roman" w:cs="Times New Roman"/>
          <w:color w:val="000000"/>
        </w:rPr>
        <w:t>0.05ppm</w:t>
      </w:r>
      <w:r>
        <w:rPr>
          <w:rFonts w:hint="eastAsia"/>
          <w:color w:val="000000"/>
        </w:rPr>
        <w:t>以内。</w:t>
      </w:r>
    </w:p>
    <w:p w:rsidR="003F3D2F" w:rsidRDefault="003F3D2F">
      <w:pPr>
        <w:widowControl/>
        <w:tabs>
          <w:tab w:val="left" w:pos="1555"/>
        </w:tabs>
        <w:snapToGrid w:val="0"/>
        <w:spacing w:line="360" w:lineRule="auto"/>
        <w:ind w:left="567"/>
        <w:jc w:val="left"/>
        <w:rPr>
          <w:rFonts w:eastAsia="Times New Roman" w:cs="Times New Roman"/>
          <w:color w:val="000000"/>
        </w:rPr>
      </w:pPr>
      <w:r>
        <w:rPr>
          <w:rFonts w:hint="eastAsia"/>
          <w:color w:val="000000"/>
        </w:rPr>
        <w:t>（</w:t>
      </w:r>
      <w:r>
        <w:rPr>
          <w:rFonts w:eastAsia="Times New Roman" w:cs="Times New Roman"/>
          <w:color w:val="000000"/>
        </w:rPr>
        <w:t>2</w:t>
      </w:r>
      <w:r>
        <w:rPr>
          <w:rFonts w:hint="eastAsia"/>
          <w:color w:val="000000"/>
        </w:rPr>
        <w:t>）在保障通风柜绝对安全的情况下，在现有技术可行的情况下，建议内补风型通风柜排风量设置为传统通风柜排风量的</w:t>
      </w:r>
      <w:r>
        <w:rPr>
          <w:rFonts w:eastAsia="Times New Roman" w:cs="Times New Roman"/>
          <w:color w:val="000000"/>
        </w:rPr>
        <w:t>60%</w:t>
      </w:r>
      <w:r>
        <w:rPr>
          <w:rFonts w:hint="eastAsia"/>
          <w:color w:val="000000"/>
        </w:rPr>
        <w:t>为最佳值。</w:t>
      </w:r>
    </w:p>
    <w:p w:rsidR="003F3D2F" w:rsidRDefault="003F3D2F">
      <w:pPr>
        <w:widowControl/>
        <w:tabs>
          <w:tab w:val="left" w:pos="1555"/>
        </w:tabs>
        <w:snapToGrid w:val="0"/>
        <w:spacing w:line="360" w:lineRule="auto"/>
        <w:ind w:left="567"/>
        <w:jc w:val="left"/>
        <w:rPr>
          <w:rFonts w:eastAsia="Times New Roman" w:cs="Times New Roman"/>
        </w:rPr>
      </w:pPr>
      <w:r>
        <w:rPr>
          <w:rFonts w:hint="eastAsia"/>
        </w:rPr>
        <w:t>（</w:t>
      </w:r>
      <w:r>
        <w:rPr>
          <w:rFonts w:eastAsia="Times New Roman" w:cs="Times New Roman"/>
        </w:rPr>
        <w:t>3</w:t>
      </w:r>
      <w:r>
        <w:rPr>
          <w:rFonts w:hint="eastAsia"/>
        </w:rPr>
        <w:t>）内补风型通风柜所采用的补风设计，必需保证玻璃视窗前后各设置一路补风出风口，减小玻璃视窗前后温度差值，此设计方式可保证冬季室外气温过低时，视窗移门上不结霜、结雾。</w:t>
      </w:r>
    </w:p>
    <w:p w:rsidR="003F3D2F" w:rsidRDefault="003F3D2F">
      <w:pPr>
        <w:widowControl/>
        <w:tabs>
          <w:tab w:val="left" w:pos="1555"/>
        </w:tabs>
        <w:snapToGrid w:val="0"/>
        <w:spacing w:line="360" w:lineRule="auto"/>
        <w:ind w:left="567"/>
        <w:jc w:val="left"/>
        <w:rPr>
          <w:rFonts w:cs="Times New Roman"/>
        </w:rPr>
      </w:pPr>
      <w:r>
        <w:rPr>
          <w:rFonts w:hint="eastAsia"/>
        </w:rPr>
        <w:t>（</w:t>
      </w:r>
      <w:r>
        <w:rPr>
          <w:rFonts w:eastAsia="Times New Roman" w:cs="Times New Roman"/>
        </w:rPr>
        <w:t>4</w:t>
      </w:r>
      <w:r>
        <w:rPr>
          <w:rFonts w:hint="eastAsia"/>
        </w:rPr>
        <w:t>）内补风型通风柜，底部补风必需能形成稳定气流，在可视化烟雾测试中，能形成良好的导流效果，可以将烟雾通过导流孔板完全排出，不允许产生乱流现象。</w:t>
      </w:r>
    </w:p>
    <w:p w:rsidR="003F3D2F" w:rsidRDefault="003F3D2F">
      <w:pPr>
        <w:widowControl/>
        <w:snapToGrid w:val="0"/>
        <w:spacing w:line="360" w:lineRule="auto"/>
        <w:ind w:firstLine="370"/>
        <w:jc w:val="left"/>
        <w:rPr>
          <w:rFonts w:cs="Times New Roman"/>
          <w:b/>
          <w:bCs/>
          <w:color w:val="FF0000"/>
          <w:spacing w:val="-6"/>
        </w:rPr>
      </w:pPr>
      <w:r>
        <w:rPr>
          <w:b/>
          <w:bCs/>
          <w:spacing w:val="-6"/>
        </w:rPr>
        <w:t>3</w:t>
      </w:r>
      <w:r>
        <w:rPr>
          <w:rFonts w:hint="eastAsia"/>
          <w:b/>
          <w:bCs/>
          <w:spacing w:val="-6"/>
        </w:rPr>
        <w:t>、台式通风柜</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通风柜主体结构要求：</w:t>
      </w:r>
      <w:r>
        <w:rPr>
          <w:spacing w:val="-6"/>
        </w:rPr>
        <w:t>1.2mm</w:t>
      </w:r>
      <w:r>
        <w:rPr>
          <w:rFonts w:hint="eastAsia"/>
          <w:spacing w:val="-6"/>
        </w:rPr>
        <w:t>及以上优质冷轧钢板制作，且通风柜柜体结构采用双层结构，内衬板与外壳间预留有预留空间，用于水、电、气连接、安装、维护以及通风柜滑轮及配重系统的安装、维护。</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通风柜钣金需采用激光切割，切口光滑无毛刺，且通风柜柜体钣金需采用阿克苏防腐环氧树脂粉内外喷涂，保证其在实验室可以长期使用不被腐蚀。</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内衬板、导流板采用不小于</w:t>
      </w:r>
      <w:r>
        <w:rPr>
          <w:spacing w:val="-6"/>
        </w:rPr>
        <w:t>5 mm</w:t>
      </w:r>
      <w:r>
        <w:rPr>
          <w:rFonts w:hint="eastAsia"/>
          <w:spacing w:val="-6"/>
        </w:rPr>
        <w:t>厚抗贝特板制作，三段导流设计。</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通风柜台面采用一体成型环氧树脂台面，四周为翘边碟形，有效阻水外溢。</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底柜采用优质冷轧钢板折弯成型，壁厚</w:t>
      </w:r>
      <w:r>
        <w:rPr>
          <w:spacing w:val="-6"/>
        </w:rPr>
        <w:t>1.2mm</w:t>
      </w:r>
      <w:r>
        <w:rPr>
          <w:rFonts w:hint="eastAsia"/>
          <w:spacing w:val="-6"/>
        </w:rPr>
        <w:t>。底柜门板采用优质冷轧钢板折弯成型，内外双层构造、内填隔音材料。其中左侧底柜为防火安全柜。</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调节门：</w:t>
      </w:r>
    </w:p>
    <w:p w:rsidR="003F3D2F" w:rsidRDefault="003F3D2F">
      <w:pPr>
        <w:widowControl/>
        <w:tabs>
          <w:tab w:val="left" w:pos="960"/>
        </w:tabs>
        <w:snapToGrid w:val="0"/>
        <w:spacing w:line="360" w:lineRule="auto"/>
        <w:ind w:left="485" w:firstLine="368"/>
        <w:jc w:val="left"/>
        <w:rPr>
          <w:rFonts w:cs="Times New Roman"/>
          <w:spacing w:val="-6"/>
        </w:rPr>
      </w:pPr>
      <w:r>
        <w:rPr>
          <w:spacing w:val="-6"/>
        </w:rPr>
        <w:t>1</w:t>
      </w:r>
      <w:r>
        <w:rPr>
          <w:rFonts w:hint="eastAsia"/>
          <w:spacing w:val="-6"/>
        </w:rPr>
        <w:t>）轨道：采用工程塑料制作而成。</w:t>
      </w:r>
    </w:p>
    <w:p w:rsidR="003F3D2F" w:rsidRDefault="003F3D2F">
      <w:pPr>
        <w:widowControl/>
        <w:tabs>
          <w:tab w:val="left" w:pos="960"/>
        </w:tabs>
        <w:snapToGrid w:val="0"/>
        <w:spacing w:line="360" w:lineRule="auto"/>
        <w:ind w:left="485" w:firstLine="368"/>
        <w:jc w:val="left"/>
        <w:rPr>
          <w:rFonts w:cs="Times New Roman"/>
          <w:spacing w:val="-6"/>
        </w:rPr>
      </w:pPr>
      <w:r>
        <w:rPr>
          <w:spacing w:val="-6"/>
        </w:rPr>
        <w:t>2</w:t>
      </w:r>
      <w:r>
        <w:rPr>
          <w:rFonts w:hint="eastAsia"/>
          <w:spacing w:val="-6"/>
        </w:rPr>
        <w:t>）调节门左右悬吊钢索安装，钢索</w:t>
      </w:r>
      <w:r>
        <w:rPr>
          <w:spacing w:val="-6"/>
        </w:rPr>
        <w:t>PVC</w:t>
      </w:r>
      <w:r>
        <w:rPr>
          <w:rFonts w:hint="eastAsia"/>
          <w:spacing w:val="-6"/>
        </w:rPr>
        <w:t>包塑并完全隐藏于轨道内。上下拉动时，不与轨道磨擦，以确保钢索之安全，并避免化学腐蚀问题。</w:t>
      </w:r>
    </w:p>
    <w:p w:rsidR="003F3D2F" w:rsidRDefault="003F3D2F">
      <w:pPr>
        <w:widowControl/>
        <w:tabs>
          <w:tab w:val="left" w:pos="960"/>
        </w:tabs>
        <w:snapToGrid w:val="0"/>
        <w:spacing w:line="360" w:lineRule="auto"/>
        <w:ind w:left="485" w:firstLine="368"/>
        <w:jc w:val="left"/>
        <w:rPr>
          <w:rFonts w:cs="Times New Roman"/>
          <w:spacing w:val="-6"/>
        </w:rPr>
      </w:pPr>
      <w:r>
        <w:rPr>
          <w:spacing w:val="-6"/>
        </w:rPr>
        <w:t>3</w:t>
      </w:r>
      <w:r>
        <w:rPr>
          <w:rFonts w:hint="eastAsia"/>
          <w:spacing w:val="-6"/>
        </w:rPr>
        <w:t>）调节门把手设计时，需符合人体工学要求，以方便使用者上下拉动施力。</w:t>
      </w:r>
    </w:p>
    <w:p w:rsidR="003F3D2F" w:rsidRDefault="003F3D2F">
      <w:pPr>
        <w:widowControl/>
        <w:tabs>
          <w:tab w:val="left" w:pos="960"/>
        </w:tabs>
        <w:snapToGrid w:val="0"/>
        <w:spacing w:line="360" w:lineRule="auto"/>
        <w:ind w:left="485" w:firstLine="368"/>
        <w:jc w:val="left"/>
        <w:rPr>
          <w:rFonts w:cs="Times New Roman"/>
          <w:spacing w:val="-6"/>
        </w:rPr>
      </w:pPr>
      <w:r>
        <w:rPr>
          <w:spacing w:val="-6"/>
        </w:rPr>
        <w:t>4</w:t>
      </w:r>
      <w:r>
        <w:rPr>
          <w:rFonts w:hint="eastAsia"/>
          <w:spacing w:val="-6"/>
        </w:rPr>
        <w:t>）调节门玻璃：采用厚</w:t>
      </w:r>
      <w:r>
        <w:rPr>
          <w:spacing w:val="-6"/>
        </w:rPr>
        <w:t>5mm</w:t>
      </w:r>
      <w:r>
        <w:rPr>
          <w:rFonts w:hint="eastAsia"/>
          <w:spacing w:val="-6"/>
        </w:rPr>
        <w:t>安全钢化玻璃。</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控制面板：液晶控制面板。标示电源、照明、风机，插座控制、风门及</w:t>
      </w:r>
      <w:r>
        <w:rPr>
          <w:spacing w:val="-6"/>
        </w:rPr>
        <w:t>LED</w:t>
      </w:r>
      <w:r>
        <w:rPr>
          <w:rFonts w:hint="eastAsia"/>
          <w:spacing w:val="-6"/>
        </w:rPr>
        <w:t>运转指示灯等。</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电</w:t>
      </w:r>
      <w:r>
        <w:rPr>
          <w:spacing w:val="-6"/>
        </w:rPr>
        <w:t xml:space="preserve"> </w:t>
      </w:r>
      <w:r>
        <w:rPr>
          <w:rFonts w:hint="eastAsia"/>
          <w:spacing w:val="-6"/>
        </w:rPr>
        <w:t>源：万用式电源三孔插座四个。</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照明设备：采用全罩式灯座设计（具散热孔），灯罩内附</w:t>
      </w:r>
      <w:r>
        <w:rPr>
          <w:spacing w:val="-6"/>
        </w:rPr>
        <w:t>220V</w:t>
      </w:r>
      <w:r>
        <w:rPr>
          <w:rFonts w:hint="eastAsia"/>
          <w:spacing w:val="-6"/>
        </w:rPr>
        <w:t>、</w:t>
      </w:r>
      <w:r>
        <w:rPr>
          <w:spacing w:val="-6"/>
        </w:rPr>
        <w:t>20W</w:t>
      </w:r>
      <w:r>
        <w:rPr>
          <w:rFonts w:hint="eastAsia"/>
          <w:spacing w:val="-6"/>
        </w:rPr>
        <w:t>日光灯一支。</w:t>
      </w:r>
    </w:p>
    <w:p w:rsidR="003F3D2F" w:rsidRDefault="003F3D2F">
      <w:pPr>
        <w:widowControl/>
        <w:tabs>
          <w:tab w:val="left" w:pos="960"/>
        </w:tabs>
        <w:snapToGrid w:val="0"/>
        <w:spacing w:line="360" w:lineRule="auto"/>
        <w:ind w:left="482" w:firstLine="368"/>
        <w:jc w:val="left"/>
        <w:rPr>
          <w:rFonts w:cs="Times New Roman"/>
          <w:spacing w:val="-6"/>
        </w:rPr>
      </w:pPr>
      <w:r>
        <w:rPr>
          <w:rFonts w:hint="eastAsia"/>
          <w:spacing w:val="-6"/>
        </w:rPr>
        <w:t>配备实验室专用遥控水阀和</w:t>
      </w:r>
      <w:r>
        <w:rPr>
          <w:spacing w:val="-6"/>
        </w:rPr>
        <w:t>PP</w:t>
      </w:r>
      <w:r>
        <w:rPr>
          <w:rFonts w:hint="eastAsia"/>
          <w:spacing w:val="-6"/>
        </w:rPr>
        <w:t>水杯。</w:t>
      </w:r>
    </w:p>
    <w:p w:rsidR="003F3D2F" w:rsidRDefault="003F3D2F">
      <w:pPr>
        <w:widowControl/>
        <w:snapToGrid w:val="0"/>
        <w:spacing w:line="360" w:lineRule="auto"/>
        <w:ind w:firstLine="370"/>
        <w:jc w:val="left"/>
        <w:rPr>
          <w:rFonts w:cs="Times New Roman"/>
          <w:b/>
          <w:bCs/>
          <w:spacing w:val="-6"/>
        </w:rPr>
      </w:pPr>
      <w:r>
        <w:rPr>
          <w:b/>
          <w:bCs/>
          <w:spacing w:val="-6"/>
        </w:rPr>
        <w:t>4</w:t>
      </w:r>
      <w:r>
        <w:rPr>
          <w:rFonts w:hint="eastAsia"/>
          <w:b/>
          <w:bCs/>
          <w:spacing w:val="-6"/>
        </w:rPr>
        <w:t>、排风系统</w:t>
      </w:r>
    </w:p>
    <w:p w:rsidR="003F3D2F" w:rsidRDefault="003F3D2F">
      <w:pPr>
        <w:snapToGrid w:val="0"/>
        <w:spacing w:line="360" w:lineRule="auto"/>
        <w:ind w:left="485" w:firstLine="372"/>
        <w:rPr>
          <w:rFonts w:cs="Times New Roman"/>
          <w:b/>
          <w:bCs/>
          <w:spacing w:val="-6"/>
        </w:rPr>
      </w:pPr>
      <w:r>
        <w:rPr>
          <w:rFonts w:hint="eastAsia"/>
          <w:b/>
          <w:bCs/>
          <w:spacing w:val="-6"/>
        </w:rPr>
        <w:t>系统说明：</w:t>
      </w:r>
    </w:p>
    <w:p w:rsidR="003F3D2F" w:rsidRDefault="003F3D2F">
      <w:pPr>
        <w:snapToGrid w:val="0"/>
        <w:spacing w:line="360" w:lineRule="auto"/>
        <w:ind w:left="485" w:firstLine="370"/>
        <w:rPr>
          <w:rFonts w:cs="Times New Roman"/>
          <w:spacing w:val="-6"/>
        </w:rPr>
      </w:pPr>
      <w:r>
        <w:rPr>
          <w:rFonts w:hint="eastAsia"/>
          <w:spacing w:val="-6"/>
        </w:rPr>
        <w:t>按实验室设备分布布局，该通风系统主要由</w:t>
      </w:r>
      <w:r>
        <w:rPr>
          <w:spacing w:val="-6"/>
        </w:rPr>
        <w:t>3</w:t>
      </w:r>
      <w:r>
        <w:rPr>
          <w:rFonts w:hint="eastAsia"/>
          <w:spacing w:val="-6"/>
        </w:rPr>
        <w:t>台通风柜组成，主要设计为定风量通风柜排风控制。风机及消声设备放置在楼顶。其中洁净区域的内补风通风柜需采用空调系统补洁净新风。</w:t>
      </w:r>
    </w:p>
    <w:p w:rsidR="003F3D2F" w:rsidRDefault="003F3D2F">
      <w:pPr>
        <w:snapToGrid w:val="0"/>
        <w:spacing w:line="360" w:lineRule="auto"/>
        <w:ind w:left="485" w:firstLine="372"/>
        <w:rPr>
          <w:rFonts w:cs="Times New Roman"/>
          <w:b/>
          <w:bCs/>
          <w:spacing w:val="-6"/>
        </w:rPr>
      </w:pPr>
      <w:r>
        <w:rPr>
          <w:rFonts w:hint="eastAsia"/>
          <w:b/>
          <w:bCs/>
          <w:spacing w:val="-6"/>
        </w:rPr>
        <w:t>管路设计：</w:t>
      </w:r>
    </w:p>
    <w:p w:rsidR="003F3D2F" w:rsidRDefault="003F3D2F">
      <w:pPr>
        <w:snapToGrid w:val="0"/>
        <w:spacing w:line="360" w:lineRule="auto"/>
        <w:ind w:left="485" w:firstLine="370"/>
        <w:rPr>
          <w:rFonts w:cs="Times New Roman"/>
          <w:spacing w:val="-6"/>
        </w:rPr>
      </w:pPr>
      <w:r>
        <w:rPr>
          <w:spacing w:val="-6"/>
        </w:rPr>
        <w:t>1</w:t>
      </w:r>
      <w:r>
        <w:rPr>
          <w:rFonts w:hint="eastAsia"/>
          <w:spacing w:val="-6"/>
        </w:rPr>
        <w:t>）所有排风管路选择</w:t>
      </w:r>
      <w:r>
        <w:rPr>
          <w:spacing w:val="-6"/>
        </w:rPr>
        <w:t>PP</w:t>
      </w:r>
      <w:r>
        <w:rPr>
          <w:rFonts w:hint="eastAsia"/>
          <w:spacing w:val="-6"/>
        </w:rPr>
        <w:t>风管，具有较好耐腐蚀性。系统压力小于</w:t>
      </w:r>
      <w:r>
        <w:rPr>
          <w:spacing w:val="-6"/>
        </w:rPr>
        <w:t>1500Pa</w:t>
      </w:r>
      <w:r>
        <w:rPr>
          <w:rFonts w:hint="eastAsia"/>
          <w:spacing w:val="-6"/>
        </w:rPr>
        <w:t>，属于中低压管路。管道厚度根据标准选择。</w:t>
      </w:r>
    </w:p>
    <w:p w:rsidR="003F3D2F" w:rsidRDefault="003F3D2F">
      <w:pPr>
        <w:snapToGrid w:val="0"/>
        <w:spacing w:line="360" w:lineRule="auto"/>
        <w:ind w:left="485" w:firstLine="370"/>
        <w:rPr>
          <w:rFonts w:cs="Times New Roman"/>
          <w:spacing w:val="-6"/>
        </w:rPr>
      </w:pPr>
      <w:r>
        <w:rPr>
          <w:spacing w:val="-6"/>
        </w:rPr>
        <w:t>2</w:t>
      </w:r>
      <w:r>
        <w:rPr>
          <w:rFonts w:hint="eastAsia"/>
          <w:spacing w:val="-6"/>
        </w:rPr>
        <w:t>）排风风量设计：</w:t>
      </w:r>
    </w:p>
    <w:p w:rsidR="003F3D2F" w:rsidRDefault="003F3D2F">
      <w:pPr>
        <w:snapToGrid w:val="0"/>
        <w:spacing w:line="360" w:lineRule="auto"/>
        <w:ind w:left="485" w:firstLine="370"/>
        <w:rPr>
          <w:rFonts w:cs="Times New Roman"/>
          <w:spacing w:val="-6"/>
        </w:rPr>
      </w:pPr>
      <w:r>
        <w:rPr>
          <w:rFonts w:hint="eastAsia"/>
          <w:spacing w:val="-6"/>
        </w:rPr>
        <w:t>通风柜（</w:t>
      </w:r>
      <w:r>
        <w:rPr>
          <w:spacing w:val="-6"/>
        </w:rPr>
        <w:t>1500*820*2365mm</w:t>
      </w:r>
      <w:r>
        <w:rPr>
          <w:rFonts w:hint="eastAsia"/>
          <w:spacing w:val="-6"/>
        </w:rPr>
        <w:t>）：设计排风量为：</w:t>
      </w:r>
      <w:r>
        <w:rPr>
          <w:spacing w:val="-6"/>
        </w:rPr>
        <w:t>1200M</w:t>
      </w:r>
      <w:r>
        <w:rPr>
          <w:spacing w:val="-6"/>
          <w:vertAlign w:val="superscript"/>
        </w:rPr>
        <w:t>3</w:t>
      </w:r>
      <w:r>
        <w:rPr>
          <w:spacing w:val="-6"/>
        </w:rPr>
        <w:t>/h</w:t>
      </w:r>
      <w:r>
        <w:rPr>
          <w:rFonts w:hint="eastAsia"/>
          <w:spacing w:val="-6"/>
        </w:rPr>
        <w:t>。</w:t>
      </w:r>
    </w:p>
    <w:p w:rsidR="003F3D2F" w:rsidRDefault="003F3D2F">
      <w:pPr>
        <w:snapToGrid w:val="0"/>
        <w:spacing w:line="360" w:lineRule="auto"/>
        <w:ind w:left="485" w:firstLine="370"/>
        <w:rPr>
          <w:rFonts w:cs="Times New Roman"/>
          <w:spacing w:val="-6"/>
        </w:rPr>
      </w:pPr>
      <w:r>
        <w:rPr>
          <w:spacing w:val="-6"/>
        </w:rPr>
        <w:t xml:space="preserve">                             </w:t>
      </w:r>
      <w:r>
        <w:rPr>
          <w:rFonts w:hint="eastAsia"/>
          <w:spacing w:val="-6"/>
        </w:rPr>
        <w:t>补风量为：</w:t>
      </w:r>
      <w:r>
        <w:rPr>
          <w:spacing w:val="-6"/>
        </w:rPr>
        <w:t>850M</w:t>
      </w:r>
      <w:r>
        <w:rPr>
          <w:spacing w:val="-6"/>
          <w:vertAlign w:val="superscript"/>
        </w:rPr>
        <w:t>3</w:t>
      </w:r>
      <w:r>
        <w:rPr>
          <w:spacing w:val="-6"/>
        </w:rPr>
        <w:t>/h</w:t>
      </w:r>
      <w:r>
        <w:rPr>
          <w:rFonts w:hint="eastAsia"/>
          <w:spacing w:val="-6"/>
        </w:rPr>
        <w:t>。</w:t>
      </w:r>
    </w:p>
    <w:p w:rsidR="003F3D2F" w:rsidRDefault="003F3D2F">
      <w:pPr>
        <w:snapToGrid w:val="0"/>
        <w:spacing w:line="360" w:lineRule="auto"/>
        <w:ind w:left="485" w:firstLine="370"/>
        <w:rPr>
          <w:rFonts w:cs="Times New Roman"/>
          <w:spacing w:val="-6"/>
        </w:rPr>
      </w:pPr>
      <w:r>
        <w:rPr>
          <w:rFonts w:hint="eastAsia"/>
          <w:spacing w:val="-6"/>
        </w:rPr>
        <w:t>单个万向抽气罩：设计排风量为：</w:t>
      </w:r>
      <w:r>
        <w:rPr>
          <w:spacing w:val="-6"/>
        </w:rPr>
        <w:t>250M</w:t>
      </w:r>
      <w:r>
        <w:rPr>
          <w:spacing w:val="-6"/>
          <w:vertAlign w:val="superscript"/>
        </w:rPr>
        <w:t>3</w:t>
      </w:r>
      <w:r>
        <w:rPr>
          <w:spacing w:val="-6"/>
        </w:rPr>
        <w:t>/h</w:t>
      </w:r>
      <w:r>
        <w:rPr>
          <w:rFonts w:hint="eastAsia"/>
          <w:spacing w:val="-6"/>
        </w:rPr>
        <w:t>。</w:t>
      </w:r>
    </w:p>
    <w:p w:rsidR="003F3D2F" w:rsidRDefault="003F3D2F">
      <w:pPr>
        <w:snapToGrid w:val="0"/>
        <w:spacing w:line="360" w:lineRule="auto"/>
        <w:ind w:left="485" w:firstLine="372"/>
        <w:rPr>
          <w:rFonts w:cs="Times New Roman"/>
          <w:b/>
          <w:bCs/>
          <w:spacing w:val="-6"/>
        </w:rPr>
      </w:pPr>
      <w:r>
        <w:rPr>
          <w:rFonts w:hint="eastAsia"/>
          <w:b/>
          <w:bCs/>
          <w:spacing w:val="-6"/>
        </w:rPr>
        <w:t>噪声设计：</w:t>
      </w:r>
    </w:p>
    <w:p w:rsidR="003F3D2F" w:rsidRDefault="003F3D2F">
      <w:pPr>
        <w:snapToGrid w:val="0"/>
        <w:spacing w:line="360" w:lineRule="auto"/>
        <w:ind w:left="485" w:firstLine="370"/>
        <w:rPr>
          <w:rFonts w:cs="Times New Roman"/>
          <w:spacing w:val="-6"/>
        </w:rPr>
      </w:pPr>
      <w:r>
        <w:rPr>
          <w:spacing w:val="-6"/>
        </w:rPr>
        <w:t>1</w:t>
      </w:r>
      <w:r>
        <w:rPr>
          <w:rFonts w:hint="eastAsia"/>
          <w:spacing w:val="-6"/>
        </w:rPr>
        <w:t>．根据国家有关标准，对噪声进行控制，为此在风机进口加装消声措施。</w:t>
      </w:r>
    </w:p>
    <w:p w:rsidR="003F3D2F" w:rsidRDefault="003F3D2F">
      <w:pPr>
        <w:snapToGrid w:val="0"/>
        <w:spacing w:line="360" w:lineRule="auto"/>
        <w:ind w:left="485" w:firstLine="370"/>
        <w:rPr>
          <w:rFonts w:cs="Times New Roman"/>
          <w:spacing w:val="-6"/>
        </w:rPr>
      </w:pPr>
      <w:r>
        <w:rPr>
          <w:spacing w:val="-6"/>
        </w:rPr>
        <w:t>2</w:t>
      </w:r>
      <w:r>
        <w:rPr>
          <w:rFonts w:hint="eastAsia"/>
          <w:spacing w:val="-6"/>
        </w:rPr>
        <w:t>．本设计选用阻抗式消声器，能约减少</w:t>
      </w:r>
      <w:r>
        <w:rPr>
          <w:spacing w:val="-6"/>
        </w:rPr>
        <w:t xml:space="preserve">12 db(A) </w:t>
      </w:r>
      <w:r>
        <w:rPr>
          <w:rFonts w:hint="eastAsia"/>
          <w:spacing w:val="-6"/>
        </w:rPr>
        <w:t>分贝。</w:t>
      </w:r>
    </w:p>
    <w:p w:rsidR="003F3D2F" w:rsidRDefault="003F3D2F">
      <w:pPr>
        <w:snapToGrid w:val="0"/>
        <w:spacing w:line="360" w:lineRule="auto"/>
        <w:ind w:left="485" w:firstLine="370"/>
        <w:rPr>
          <w:rFonts w:cs="Times New Roman"/>
          <w:spacing w:val="-6"/>
        </w:rPr>
      </w:pPr>
      <w:r>
        <w:rPr>
          <w:spacing w:val="-6"/>
        </w:rPr>
        <w:t>3</w:t>
      </w:r>
      <w:r>
        <w:rPr>
          <w:rFonts w:hint="eastAsia"/>
          <w:spacing w:val="-6"/>
        </w:rPr>
        <w:t>．消声器进口尺寸与风机出口一致。消声层厚度不小于</w:t>
      </w:r>
      <w:r>
        <w:rPr>
          <w:spacing w:val="-6"/>
        </w:rPr>
        <w:t>50mm</w:t>
      </w:r>
      <w:r>
        <w:rPr>
          <w:rFonts w:hint="eastAsia"/>
          <w:spacing w:val="-6"/>
        </w:rPr>
        <w:t>。</w:t>
      </w:r>
    </w:p>
    <w:p w:rsidR="003F3D2F" w:rsidRDefault="003F3D2F">
      <w:pPr>
        <w:snapToGrid w:val="0"/>
        <w:spacing w:line="360" w:lineRule="auto"/>
        <w:ind w:left="485" w:firstLine="370"/>
        <w:rPr>
          <w:rFonts w:cs="Times New Roman"/>
          <w:spacing w:val="-6"/>
        </w:rPr>
      </w:pPr>
      <w:r>
        <w:rPr>
          <w:spacing w:val="-6"/>
        </w:rPr>
        <w:t>4</w:t>
      </w:r>
      <w:r>
        <w:rPr>
          <w:rFonts w:hint="eastAsia"/>
          <w:spacing w:val="-6"/>
        </w:rPr>
        <w:t>．本通风系统所用阻抗式消声器，内置玻璃丝布和超细玻璃吸音棉，用玻璃钢纤维丝网加固以使消声材料不易损坏和被气流吹走，延长消声器使用寿命。消声器内管截面的突变和内外管之间的膨胀室所构成外壳呈矩形，对中低频及高频都有较大的消声作用，可用于降低空气调节，通风系统中的中低压风机噪声及有腐蚀性作用的气体的场合。</w:t>
      </w:r>
    </w:p>
    <w:p w:rsidR="003F3D2F" w:rsidRDefault="003F3D2F">
      <w:pPr>
        <w:snapToGrid w:val="0"/>
        <w:spacing w:line="360" w:lineRule="auto"/>
        <w:ind w:left="485" w:firstLine="372"/>
        <w:rPr>
          <w:rFonts w:cs="Times New Roman"/>
          <w:b/>
          <w:bCs/>
          <w:spacing w:val="-6"/>
        </w:rPr>
      </w:pPr>
      <w:r>
        <w:rPr>
          <w:rFonts w:hint="eastAsia"/>
          <w:b/>
          <w:bCs/>
          <w:spacing w:val="-6"/>
        </w:rPr>
        <w:t>减振设计：</w:t>
      </w:r>
    </w:p>
    <w:p w:rsidR="003F3D2F" w:rsidRDefault="003F3D2F">
      <w:pPr>
        <w:snapToGrid w:val="0"/>
        <w:spacing w:line="360" w:lineRule="auto"/>
        <w:ind w:left="485" w:firstLine="370"/>
        <w:rPr>
          <w:rFonts w:cs="Times New Roman"/>
          <w:spacing w:val="-6"/>
        </w:rPr>
      </w:pPr>
      <w:r>
        <w:rPr>
          <w:spacing w:val="-6"/>
        </w:rPr>
        <w:t>1</w:t>
      </w:r>
      <w:r>
        <w:rPr>
          <w:rFonts w:hint="eastAsia"/>
          <w:spacing w:val="-6"/>
        </w:rPr>
        <w:t>、根据国家有关规定，城市地区对环境建筑物影响的铅直振动容许值为：</w:t>
      </w:r>
    </w:p>
    <w:p w:rsidR="003F3D2F" w:rsidRDefault="003F3D2F">
      <w:pPr>
        <w:snapToGrid w:val="0"/>
        <w:spacing w:line="360" w:lineRule="auto"/>
        <w:ind w:left="485" w:firstLine="370"/>
        <w:rPr>
          <w:spacing w:val="-6"/>
        </w:rPr>
      </w:pPr>
      <w:r>
        <w:rPr>
          <w:rFonts w:hint="eastAsia"/>
          <w:spacing w:val="-6"/>
        </w:rPr>
        <w:t>昼间标准</w:t>
      </w:r>
      <w:r>
        <w:rPr>
          <w:rFonts w:cs="Times New Roman"/>
          <w:spacing w:val="-6"/>
        </w:rPr>
        <w:tab/>
      </w:r>
      <w:r>
        <w:rPr>
          <w:rFonts w:cs="Times New Roman"/>
          <w:spacing w:val="-6"/>
        </w:rPr>
        <w:tab/>
      </w:r>
      <w:r>
        <w:rPr>
          <w:spacing w:val="-6"/>
        </w:rPr>
        <w:t xml:space="preserve">75 dB          </w:t>
      </w:r>
      <w:r>
        <w:rPr>
          <w:rFonts w:hint="eastAsia"/>
          <w:spacing w:val="-6"/>
        </w:rPr>
        <w:t>夜间标准</w:t>
      </w:r>
      <w:r>
        <w:rPr>
          <w:rFonts w:cs="Times New Roman"/>
          <w:spacing w:val="-6"/>
        </w:rPr>
        <w:tab/>
      </w:r>
      <w:r>
        <w:rPr>
          <w:rFonts w:cs="Times New Roman"/>
          <w:spacing w:val="-6"/>
        </w:rPr>
        <w:tab/>
      </w:r>
      <w:r>
        <w:rPr>
          <w:spacing w:val="-6"/>
        </w:rPr>
        <w:t>72 dB</w:t>
      </w:r>
    </w:p>
    <w:p w:rsidR="003F3D2F" w:rsidRDefault="003F3D2F">
      <w:pPr>
        <w:snapToGrid w:val="0"/>
        <w:spacing w:line="360" w:lineRule="auto"/>
        <w:ind w:left="485" w:firstLine="370"/>
        <w:rPr>
          <w:rFonts w:cs="Times New Roman"/>
          <w:spacing w:val="-6"/>
        </w:rPr>
      </w:pPr>
      <w:r>
        <w:rPr>
          <w:spacing w:val="-6"/>
        </w:rPr>
        <w:t>2</w:t>
      </w:r>
      <w:r>
        <w:rPr>
          <w:rFonts w:hint="eastAsia"/>
          <w:spacing w:val="-6"/>
        </w:rPr>
        <w:t>、大型离心风机运行时振动较大，必须对风机采取减振措施，具体措施如下：</w:t>
      </w:r>
    </w:p>
    <w:p w:rsidR="003F3D2F" w:rsidRDefault="003F3D2F">
      <w:pPr>
        <w:snapToGrid w:val="0"/>
        <w:spacing w:line="360" w:lineRule="auto"/>
        <w:ind w:left="485" w:firstLine="370"/>
        <w:rPr>
          <w:rFonts w:cs="Times New Roman"/>
          <w:spacing w:val="-6"/>
        </w:rPr>
      </w:pPr>
      <w:r>
        <w:rPr>
          <w:spacing w:val="-6"/>
        </w:rPr>
        <w:t>1</w:t>
      </w:r>
      <w:r>
        <w:rPr>
          <w:rFonts w:hint="eastAsia"/>
          <w:spacing w:val="-6"/>
        </w:rPr>
        <w:t>）风机与基础之间加装橡胶减振器，厚度为</w:t>
      </w:r>
      <w:r>
        <w:rPr>
          <w:spacing w:val="-6"/>
        </w:rPr>
        <w:t>3cm</w:t>
      </w:r>
      <w:r>
        <w:rPr>
          <w:rFonts w:hint="eastAsia"/>
          <w:spacing w:val="-6"/>
        </w:rPr>
        <w:t>，降低噪声</w:t>
      </w:r>
      <w:r>
        <w:rPr>
          <w:spacing w:val="-6"/>
        </w:rPr>
        <w:t>15</w:t>
      </w:r>
      <w:r>
        <w:rPr>
          <w:rFonts w:hint="eastAsia"/>
          <w:spacing w:val="-6"/>
        </w:rPr>
        <w:t>～</w:t>
      </w:r>
      <w:r>
        <w:rPr>
          <w:spacing w:val="-6"/>
        </w:rPr>
        <w:t>20 dB</w:t>
      </w:r>
      <w:r>
        <w:rPr>
          <w:rFonts w:hint="eastAsia"/>
          <w:spacing w:val="-6"/>
        </w:rPr>
        <w:t>。</w:t>
      </w:r>
    </w:p>
    <w:p w:rsidR="003F3D2F" w:rsidRDefault="003F3D2F">
      <w:pPr>
        <w:snapToGrid w:val="0"/>
        <w:spacing w:line="360" w:lineRule="auto"/>
        <w:ind w:left="485" w:firstLine="370"/>
        <w:rPr>
          <w:rFonts w:cs="Times New Roman"/>
          <w:spacing w:val="-6"/>
        </w:rPr>
      </w:pPr>
      <w:r>
        <w:rPr>
          <w:spacing w:val="-6"/>
        </w:rPr>
        <w:t>2</w:t>
      </w:r>
      <w:r>
        <w:rPr>
          <w:rFonts w:hint="eastAsia"/>
          <w:spacing w:val="-6"/>
        </w:rPr>
        <w:t>）风机进风口安装减振软接头，使风机运行时所产生的噪声和振动不至通过风管传递到各层实验室。</w:t>
      </w:r>
    </w:p>
    <w:p w:rsidR="003F3D2F" w:rsidRDefault="003F3D2F">
      <w:pPr>
        <w:snapToGrid w:val="0"/>
        <w:spacing w:line="360" w:lineRule="auto"/>
        <w:ind w:left="485" w:firstLine="370"/>
        <w:rPr>
          <w:rFonts w:cs="Times New Roman"/>
          <w:spacing w:val="-6"/>
        </w:rPr>
      </w:pPr>
      <w:r>
        <w:rPr>
          <w:spacing w:val="-6"/>
        </w:rPr>
        <w:t>3</w:t>
      </w:r>
      <w:r>
        <w:rPr>
          <w:rFonts w:hint="eastAsia"/>
          <w:spacing w:val="-6"/>
        </w:rPr>
        <w:t>）风机底座为水泥基础，水泥基础的高度根据现场情况可做适当调整，在条件允许的情况下风机基础高度不小于</w:t>
      </w:r>
      <w:r>
        <w:rPr>
          <w:spacing w:val="-6"/>
        </w:rPr>
        <w:t>20cm</w:t>
      </w:r>
      <w:r>
        <w:rPr>
          <w:rFonts w:hint="eastAsia"/>
          <w:spacing w:val="-6"/>
        </w:rPr>
        <w:t>。</w:t>
      </w:r>
    </w:p>
    <w:p w:rsidR="003F3D2F" w:rsidRDefault="003F3D2F">
      <w:pPr>
        <w:snapToGrid w:val="0"/>
        <w:spacing w:line="360" w:lineRule="auto"/>
        <w:ind w:left="485" w:firstLine="372"/>
        <w:rPr>
          <w:rFonts w:cs="Times New Roman"/>
          <w:b/>
          <w:bCs/>
          <w:spacing w:val="-6"/>
        </w:rPr>
      </w:pPr>
      <w:r>
        <w:rPr>
          <w:rFonts w:hint="eastAsia"/>
          <w:b/>
          <w:bCs/>
          <w:spacing w:val="-6"/>
        </w:rPr>
        <w:t>设备安装要求</w:t>
      </w:r>
    </w:p>
    <w:p w:rsidR="003F3D2F" w:rsidRDefault="003F3D2F">
      <w:pPr>
        <w:snapToGrid w:val="0"/>
        <w:spacing w:line="360" w:lineRule="auto"/>
        <w:ind w:left="485" w:firstLine="370"/>
        <w:rPr>
          <w:rFonts w:cs="Times New Roman"/>
          <w:spacing w:val="-6"/>
        </w:rPr>
      </w:pPr>
      <w:r>
        <w:rPr>
          <w:spacing w:val="-6"/>
        </w:rPr>
        <w:t>1.</w:t>
      </w:r>
      <w:r>
        <w:rPr>
          <w:rFonts w:hint="eastAsia"/>
          <w:spacing w:val="-6"/>
        </w:rPr>
        <w:t>风管水平安装时，直径或长边尺寸小于</w:t>
      </w:r>
      <w:r>
        <w:rPr>
          <w:spacing w:val="-6"/>
        </w:rPr>
        <w:t>400 mm</w:t>
      </w:r>
      <w:r>
        <w:rPr>
          <w:rFonts w:hint="eastAsia"/>
          <w:spacing w:val="-6"/>
        </w:rPr>
        <w:t>，间距不应大于</w:t>
      </w:r>
      <w:r>
        <w:rPr>
          <w:spacing w:val="-6"/>
        </w:rPr>
        <w:t>4 m</w:t>
      </w:r>
      <w:r>
        <w:rPr>
          <w:rFonts w:hint="eastAsia"/>
          <w:spacing w:val="-6"/>
        </w:rPr>
        <w:t>，大于</w:t>
      </w:r>
      <w:r>
        <w:rPr>
          <w:spacing w:val="-6"/>
        </w:rPr>
        <w:t>400 mm</w:t>
      </w:r>
      <w:r>
        <w:rPr>
          <w:rFonts w:hint="eastAsia"/>
          <w:spacing w:val="-6"/>
        </w:rPr>
        <w:t>时应不大于</w:t>
      </w:r>
      <w:r>
        <w:rPr>
          <w:spacing w:val="-6"/>
        </w:rPr>
        <w:t>3 m</w:t>
      </w:r>
      <w:r>
        <w:rPr>
          <w:rFonts w:hint="eastAsia"/>
          <w:spacing w:val="-6"/>
        </w:rPr>
        <w:t>。风管垂直安装时，间距应不大于</w:t>
      </w:r>
      <w:r>
        <w:rPr>
          <w:spacing w:val="-6"/>
        </w:rPr>
        <w:t>4 m</w:t>
      </w:r>
      <w:r>
        <w:rPr>
          <w:rFonts w:hint="eastAsia"/>
          <w:spacing w:val="-6"/>
        </w:rPr>
        <w:t>，但每根立管至少应有两个固定点，防火阀支、吊架应单独设置。</w:t>
      </w:r>
    </w:p>
    <w:p w:rsidR="003F3D2F" w:rsidRDefault="003F3D2F">
      <w:pPr>
        <w:snapToGrid w:val="0"/>
        <w:spacing w:line="360" w:lineRule="auto"/>
        <w:ind w:left="485" w:firstLine="370"/>
        <w:rPr>
          <w:rFonts w:cs="Times New Roman"/>
          <w:spacing w:val="-6"/>
        </w:rPr>
      </w:pPr>
      <w:r>
        <w:rPr>
          <w:spacing w:val="-6"/>
        </w:rPr>
        <w:t>2.</w:t>
      </w:r>
      <w:r>
        <w:rPr>
          <w:rFonts w:hint="eastAsia"/>
          <w:spacing w:val="-6"/>
        </w:rPr>
        <w:t>所有设备必须在设备到货后核对其基础尺寸，经确认无误后方可安装，否则须请土建工种依设备修改基础。并达到设计强度后再进行安装，基础表面必须按设计标高找平抹光。</w:t>
      </w:r>
    </w:p>
    <w:p w:rsidR="003F3D2F" w:rsidRDefault="003F3D2F">
      <w:pPr>
        <w:snapToGrid w:val="0"/>
        <w:spacing w:line="360" w:lineRule="auto"/>
        <w:ind w:left="485" w:firstLine="370"/>
        <w:rPr>
          <w:rFonts w:cs="Times New Roman"/>
          <w:spacing w:val="-6"/>
        </w:rPr>
      </w:pPr>
      <w:r>
        <w:rPr>
          <w:spacing w:val="-6"/>
        </w:rPr>
        <w:t>3.</w:t>
      </w:r>
      <w:r>
        <w:rPr>
          <w:rFonts w:hint="eastAsia"/>
          <w:spacing w:val="-6"/>
        </w:rPr>
        <w:t>防火烟设备参照国标图集</w:t>
      </w:r>
      <w:r>
        <w:rPr>
          <w:spacing w:val="-6"/>
        </w:rPr>
        <w:t>99K103</w:t>
      </w:r>
      <w:r>
        <w:rPr>
          <w:rFonts w:hint="eastAsia"/>
          <w:spacing w:val="-6"/>
        </w:rPr>
        <w:t>《防、排烟设备安装图》的要求施工。</w:t>
      </w:r>
    </w:p>
    <w:p w:rsidR="003F3D2F" w:rsidRDefault="003F3D2F">
      <w:pPr>
        <w:snapToGrid w:val="0"/>
        <w:spacing w:line="360" w:lineRule="auto"/>
        <w:ind w:left="485" w:firstLine="372"/>
        <w:rPr>
          <w:rFonts w:cs="Times New Roman"/>
          <w:b/>
          <w:bCs/>
          <w:spacing w:val="-6"/>
        </w:rPr>
      </w:pPr>
      <w:r>
        <w:rPr>
          <w:rFonts w:hint="eastAsia"/>
          <w:b/>
          <w:bCs/>
          <w:spacing w:val="-6"/>
        </w:rPr>
        <w:t>定风量控制系统：</w:t>
      </w:r>
    </w:p>
    <w:p w:rsidR="003F3D2F" w:rsidRDefault="003F3D2F">
      <w:pPr>
        <w:snapToGrid w:val="0"/>
        <w:spacing w:line="360" w:lineRule="auto"/>
        <w:ind w:left="485" w:firstLine="370"/>
        <w:rPr>
          <w:rFonts w:cs="Times New Roman"/>
          <w:spacing w:val="-6"/>
        </w:rPr>
      </w:pPr>
      <w:r>
        <w:rPr>
          <w:rFonts w:hint="eastAsia"/>
          <w:spacing w:val="-6"/>
        </w:rPr>
        <w:t>主要设备：</w:t>
      </w:r>
    </w:p>
    <w:p w:rsidR="003F3D2F" w:rsidRDefault="003F3D2F">
      <w:pPr>
        <w:snapToGrid w:val="0"/>
        <w:spacing w:line="360" w:lineRule="auto"/>
        <w:ind w:left="485" w:firstLine="370"/>
        <w:rPr>
          <w:rFonts w:cs="Times New Roman"/>
          <w:spacing w:val="-6"/>
        </w:rPr>
      </w:pPr>
      <w:r>
        <w:rPr>
          <w:rFonts w:hint="eastAsia"/>
          <w:spacing w:val="-6"/>
        </w:rPr>
        <w:t>变频器及控制电箱、电动风阀、传感器、执行器、通风柜控制面板等。</w:t>
      </w:r>
    </w:p>
    <w:p w:rsidR="003F3D2F" w:rsidRDefault="003F3D2F">
      <w:pPr>
        <w:snapToGrid w:val="0"/>
        <w:spacing w:line="360" w:lineRule="auto"/>
        <w:ind w:left="485" w:firstLine="370"/>
        <w:rPr>
          <w:rFonts w:cs="Times New Roman"/>
          <w:spacing w:val="-6"/>
        </w:rPr>
      </w:pPr>
      <w:r>
        <w:rPr>
          <w:rFonts w:hint="eastAsia"/>
          <w:spacing w:val="-6"/>
        </w:rPr>
        <w:t>排风柜的操作面开启区域，平均面风速达到标准安全面风速范围：</w:t>
      </w:r>
      <w:r>
        <w:rPr>
          <w:spacing w:val="-6"/>
        </w:rPr>
        <w:t>0.5-0.8 m/s</w:t>
      </w:r>
      <w:r>
        <w:rPr>
          <w:rFonts w:hint="eastAsia"/>
          <w:spacing w:val="-6"/>
        </w:rPr>
        <w:t>。</w:t>
      </w:r>
    </w:p>
    <w:p w:rsidR="003F3D2F" w:rsidRDefault="003F3D2F">
      <w:pPr>
        <w:snapToGrid w:val="0"/>
        <w:spacing w:line="360" w:lineRule="auto"/>
        <w:ind w:firstLine="596"/>
        <w:rPr>
          <w:rFonts w:cs="Times New Roman"/>
          <w:b/>
          <w:bCs/>
          <w:spacing w:val="-6"/>
        </w:rPr>
      </w:pPr>
      <w:r>
        <w:rPr>
          <w:rFonts w:hint="eastAsia"/>
          <w:b/>
          <w:bCs/>
          <w:spacing w:val="-6"/>
        </w:rPr>
        <w:t>风阀材质及特征</w:t>
      </w:r>
    </w:p>
    <w:p w:rsidR="003F3D2F" w:rsidRDefault="003F3D2F">
      <w:pPr>
        <w:widowControl/>
        <w:tabs>
          <w:tab w:val="left" w:pos="960"/>
        </w:tabs>
        <w:snapToGrid w:val="0"/>
        <w:spacing w:line="360" w:lineRule="auto"/>
        <w:ind w:left="485" w:firstLine="368"/>
        <w:jc w:val="left"/>
        <w:rPr>
          <w:rFonts w:cs="Times New Roman"/>
          <w:spacing w:val="-6"/>
        </w:rPr>
      </w:pPr>
      <w:r>
        <w:rPr>
          <w:spacing w:val="-6"/>
        </w:rPr>
        <w:t xml:space="preserve">PP </w:t>
      </w:r>
      <w:r>
        <w:rPr>
          <w:rFonts w:hint="eastAsia"/>
          <w:spacing w:val="-6"/>
        </w:rPr>
        <w:t>材质：阀体及阀页采用</w:t>
      </w:r>
      <w:r>
        <w:rPr>
          <w:spacing w:val="-6"/>
        </w:rPr>
        <w:t>PP+</w:t>
      </w:r>
      <w:r>
        <w:rPr>
          <w:rFonts w:hint="eastAsia"/>
          <w:spacing w:val="-6"/>
        </w:rPr>
        <w:t>玻纤材质，具备高度防腐、阻燃等众多特性。</w:t>
      </w:r>
    </w:p>
    <w:p w:rsidR="003F3D2F" w:rsidRDefault="003F3D2F">
      <w:pPr>
        <w:widowControl/>
        <w:tabs>
          <w:tab w:val="left" w:pos="960"/>
        </w:tabs>
        <w:snapToGrid w:val="0"/>
        <w:spacing w:line="360" w:lineRule="auto"/>
        <w:ind w:left="485" w:firstLine="368"/>
        <w:jc w:val="left"/>
        <w:rPr>
          <w:rFonts w:cs="Times New Roman"/>
          <w:spacing w:val="-6"/>
        </w:rPr>
      </w:pPr>
      <w:r>
        <w:rPr>
          <w:rFonts w:hint="eastAsia"/>
          <w:spacing w:val="-6"/>
        </w:rPr>
        <w:t>多叶蝶阀设计：</w:t>
      </w:r>
      <w:r>
        <w:rPr>
          <w:spacing w:val="-6"/>
        </w:rPr>
        <w:t xml:space="preserve"> </w:t>
      </w:r>
      <w:r>
        <w:rPr>
          <w:rFonts w:hint="eastAsia"/>
          <w:spacing w:val="-6"/>
        </w:rPr>
        <w:t>一体集成三个叶轮式风速仪，且风速仪分别位于阀体的内圈、中圈和外圈三处，通过加权平均算法，可精确计算出实际风量值。</w:t>
      </w:r>
    </w:p>
    <w:p w:rsidR="003F3D2F" w:rsidRPr="002A702E" w:rsidRDefault="003F3D2F" w:rsidP="002A702E">
      <w:pPr>
        <w:widowControl/>
        <w:tabs>
          <w:tab w:val="left" w:pos="960"/>
        </w:tabs>
        <w:snapToGrid w:val="0"/>
        <w:spacing w:line="360" w:lineRule="auto"/>
        <w:ind w:left="485" w:firstLine="368"/>
        <w:jc w:val="left"/>
        <w:rPr>
          <w:rFonts w:cs="Times New Roman"/>
          <w:spacing w:val="-6"/>
        </w:rPr>
      </w:pPr>
      <w:r>
        <w:rPr>
          <w:spacing w:val="-6"/>
        </w:rPr>
        <w:t xml:space="preserve"> </w:t>
      </w:r>
      <w:r>
        <w:rPr>
          <w:rFonts w:hint="eastAsia"/>
          <w:spacing w:val="-6"/>
        </w:rPr>
        <w:t>噪音：低于</w:t>
      </w:r>
      <w:r>
        <w:rPr>
          <w:spacing w:val="-6"/>
        </w:rPr>
        <w:t xml:space="preserve"> 56dB</w:t>
      </w:r>
      <w:r>
        <w:rPr>
          <w:rFonts w:hint="eastAsia"/>
          <w:spacing w:val="-6"/>
        </w:rPr>
        <w:t>。</w:t>
      </w:r>
    </w:p>
    <w:p w:rsidR="003F3D2F" w:rsidRDefault="003F3D2F">
      <w:pPr>
        <w:snapToGrid w:val="0"/>
        <w:rPr>
          <w:rFonts w:cs="Times New Roman"/>
          <w:b/>
          <w:bCs/>
          <w:sz w:val="24"/>
          <w:szCs w:val="24"/>
        </w:rPr>
      </w:pPr>
    </w:p>
    <w:p w:rsidR="003F3D2F" w:rsidRDefault="003F3D2F">
      <w:pPr>
        <w:snapToGrid w:val="0"/>
        <w:rPr>
          <w:rFonts w:cs="Times New Roman"/>
          <w:b/>
          <w:bCs/>
          <w:sz w:val="24"/>
          <w:szCs w:val="24"/>
        </w:rPr>
      </w:pPr>
    </w:p>
    <w:p w:rsidR="003F3D2F" w:rsidRDefault="003F3D2F">
      <w:pPr>
        <w:snapToGrid w:val="0"/>
        <w:rPr>
          <w:rFonts w:cs="Times New Roman"/>
          <w:b/>
          <w:bCs/>
          <w:sz w:val="24"/>
          <w:szCs w:val="24"/>
        </w:rPr>
      </w:pPr>
    </w:p>
    <w:p w:rsidR="003F3D2F" w:rsidRDefault="003F3D2F">
      <w:pPr>
        <w:snapToGrid w:val="0"/>
        <w:rPr>
          <w:rFonts w:cs="Times New Roman"/>
          <w:b/>
          <w:bCs/>
          <w:sz w:val="24"/>
          <w:szCs w:val="24"/>
        </w:rPr>
      </w:pPr>
    </w:p>
    <w:p w:rsidR="003F3D2F" w:rsidRDefault="003F3D2F">
      <w:pPr>
        <w:snapToGrid w:val="0"/>
        <w:rPr>
          <w:rFonts w:cs="Times New Roman"/>
          <w:b/>
          <w:bCs/>
          <w:sz w:val="24"/>
          <w:szCs w:val="24"/>
        </w:rPr>
      </w:pPr>
    </w:p>
    <w:p w:rsidR="003F3D2F" w:rsidRDefault="003F3D2F">
      <w:pPr>
        <w:snapToGrid w:val="0"/>
        <w:rPr>
          <w:rFonts w:cs="Times New Roman"/>
          <w:b/>
          <w:bCs/>
          <w:sz w:val="24"/>
          <w:szCs w:val="24"/>
        </w:rPr>
      </w:pPr>
    </w:p>
    <w:p w:rsidR="003F3D2F" w:rsidRDefault="003F3D2F">
      <w:pPr>
        <w:snapToGrid w:val="0"/>
        <w:rPr>
          <w:rFonts w:cs="Times New Roman"/>
          <w:b/>
          <w:bCs/>
          <w:sz w:val="24"/>
          <w:szCs w:val="24"/>
        </w:rPr>
      </w:pPr>
      <w:r>
        <w:rPr>
          <w:rFonts w:hint="eastAsia"/>
          <w:b/>
          <w:bCs/>
          <w:sz w:val="24"/>
          <w:szCs w:val="24"/>
        </w:rPr>
        <w:t>二、资信及商务要求表</w:t>
      </w:r>
    </w:p>
    <w:p w:rsidR="003F3D2F" w:rsidRDefault="003F3D2F">
      <w:pPr>
        <w:snapToGrid w:val="0"/>
        <w:spacing w:before="120" w:after="120"/>
        <w:rPr>
          <w:rFonts w:cs="Times New Roman"/>
          <w:b/>
          <w:bCs/>
          <w:sz w:val="24"/>
          <w:szCs w:val="24"/>
        </w:rPr>
      </w:pPr>
      <w:r>
        <w:rPr>
          <w:rFonts w:hint="eastAsia"/>
          <w:b/>
          <w:bCs/>
          <w:sz w:val="24"/>
          <w:szCs w:val="24"/>
        </w:rPr>
        <w:t>标项一：</w:t>
      </w:r>
    </w:p>
    <w:tbl>
      <w:tblPr>
        <w:tblW w:w="9013" w:type="dxa"/>
        <w:jc w:val="center"/>
        <w:tblLayout w:type="fixed"/>
        <w:tblCellMar>
          <w:left w:w="0" w:type="dxa"/>
          <w:right w:w="0" w:type="dxa"/>
        </w:tblCellMar>
        <w:tblLook w:val="00A0"/>
      </w:tblPr>
      <w:tblGrid>
        <w:gridCol w:w="1772"/>
        <w:gridCol w:w="7241"/>
      </w:tblGrid>
      <w:tr w:rsidR="003F3D2F">
        <w:trPr>
          <w:trHeight w:val="1042"/>
          <w:jc w:val="center"/>
        </w:trPr>
        <w:tc>
          <w:tcPr>
            <w:tcW w:w="17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jc w:val="center"/>
              <w:rPr>
                <w:rFonts w:cs="Times New Roman"/>
              </w:rPr>
            </w:pPr>
            <w:r>
              <w:rPr>
                <w:rFonts w:hint="eastAsia"/>
              </w:rPr>
              <w:t>售后服务保障要求</w:t>
            </w:r>
          </w:p>
        </w:tc>
        <w:tc>
          <w:tcPr>
            <w:tcW w:w="72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3F3D2F" w:rsidRDefault="003F3D2F" w:rsidP="00FB5332">
            <w:pPr>
              <w:snapToGrid w:val="0"/>
              <w:rPr>
                <w:rFonts w:cs="Times New Roman"/>
              </w:rPr>
            </w:pPr>
            <w:r>
              <w:rPr>
                <w:rFonts w:hint="eastAsia"/>
              </w:rPr>
              <w:t>能提供良好的售后服务。提供的货物在使用前需进行安装、调试的，中标供应商需负责安装、调试并培训采购方的使用操作人员，直到符合技术要求，采购方才做最终验收，验收后仍需满足采购人合理要求。</w:t>
            </w:r>
          </w:p>
          <w:p w:rsidR="003F3D2F" w:rsidRDefault="003F3D2F" w:rsidP="00FB5332">
            <w:pPr>
              <w:snapToGrid w:val="0"/>
              <w:rPr>
                <w:rFonts w:cs="Times New Roman"/>
              </w:rPr>
            </w:pPr>
            <w:r>
              <w:rPr>
                <w:rFonts w:hint="eastAsia"/>
              </w:rPr>
              <w:t>终生免费技术服务咨询及软件的升级；如有需要，需上门服务。</w:t>
            </w:r>
          </w:p>
        </w:tc>
      </w:tr>
      <w:tr w:rsidR="003F3D2F">
        <w:trPr>
          <w:trHeight w:val="432"/>
          <w:jc w:val="center"/>
        </w:trPr>
        <w:tc>
          <w:tcPr>
            <w:tcW w:w="17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jc w:val="center"/>
              <w:rPr>
                <w:rFonts w:cs="Times New Roman"/>
              </w:rPr>
            </w:pPr>
            <w:r>
              <w:rPr>
                <w:rFonts w:hint="eastAsia"/>
              </w:rPr>
              <w:t>质保期和维修</w:t>
            </w:r>
          </w:p>
          <w:p w:rsidR="003F3D2F" w:rsidRDefault="003F3D2F">
            <w:pPr>
              <w:snapToGrid w:val="0"/>
              <w:jc w:val="center"/>
              <w:rPr>
                <w:rFonts w:cs="Times New Roman"/>
                <w:sz w:val="20"/>
                <w:szCs w:val="20"/>
              </w:rPr>
            </w:pPr>
          </w:p>
        </w:tc>
        <w:tc>
          <w:tcPr>
            <w:tcW w:w="72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rsidP="00FB5332">
            <w:pPr>
              <w:snapToGrid w:val="0"/>
              <w:jc w:val="left"/>
              <w:rPr>
                <w:rFonts w:cs="Times New Roman"/>
              </w:rPr>
            </w:pPr>
            <w:r>
              <w:rPr>
                <w:rFonts w:hint="eastAsia"/>
              </w:rPr>
              <w:t>设备免费质保期：国产</w:t>
            </w:r>
            <w:r>
              <w:t>3</w:t>
            </w:r>
            <w:r>
              <w:rPr>
                <w:rFonts w:hint="eastAsia"/>
              </w:rPr>
              <w:t>年，进口</w:t>
            </w:r>
            <w:r>
              <w:t>1</w:t>
            </w:r>
            <w:r>
              <w:rPr>
                <w:rFonts w:hint="eastAsia"/>
              </w:rPr>
              <w:t>年；保修时间从验收及培训完成起计算。</w:t>
            </w:r>
          </w:p>
          <w:p w:rsidR="003F3D2F" w:rsidRDefault="003F3D2F" w:rsidP="00FB5332">
            <w:pPr>
              <w:snapToGrid w:val="0"/>
              <w:jc w:val="left"/>
              <w:rPr>
                <w:rFonts w:cs="Times New Roman"/>
              </w:rPr>
            </w:pPr>
            <w:r>
              <w:rPr>
                <w:rFonts w:hint="eastAsia"/>
              </w:rPr>
              <w:t>验收不符合采购方要求的产品，供应商</w:t>
            </w:r>
            <w:r>
              <w:t>7</w:t>
            </w:r>
            <w:r>
              <w:rPr>
                <w:rFonts w:hint="eastAsia"/>
              </w:rPr>
              <w:t>日内负责更换产品；如第二次验收仍不符合采购方要求，终止合同。</w:t>
            </w:r>
          </w:p>
          <w:p w:rsidR="003F3D2F" w:rsidRDefault="003F3D2F" w:rsidP="00FB5332">
            <w:pPr>
              <w:snapToGrid w:val="0"/>
              <w:jc w:val="left"/>
              <w:rPr>
                <w:rFonts w:cs="Times New Roman"/>
              </w:rPr>
            </w:pPr>
            <w:r>
              <w:rPr>
                <w:rFonts w:hint="eastAsia"/>
              </w:rPr>
              <w:t>超过质保期的设备实行终身维修，并保证零配件的供应，提供软件终生免费升级。设备出现故障时，接到用户通知后</w:t>
            </w:r>
            <w:r>
              <w:t>2</w:t>
            </w:r>
            <w:r>
              <w:rPr>
                <w:rFonts w:hint="eastAsia"/>
              </w:rPr>
              <w:t>小时内响应，</w:t>
            </w:r>
            <w:r>
              <w:t>24</w:t>
            </w:r>
            <w:r>
              <w:rPr>
                <w:rFonts w:hint="eastAsia"/>
              </w:rPr>
              <w:t>小时内提出解决方案。如需上门维修</w:t>
            </w:r>
            <w:r>
              <w:t>48</w:t>
            </w:r>
            <w:r>
              <w:rPr>
                <w:rFonts w:hint="eastAsia"/>
              </w:rPr>
              <w:t>小时内派出维修人员到达现场进行服务。如维修时间超过</w:t>
            </w:r>
            <w:r>
              <w:t>1</w:t>
            </w:r>
            <w:r>
              <w:rPr>
                <w:rFonts w:hint="eastAsia"/>
              </w:rPr>
              <w:t>周</w:t>
            </w:r>
            <w:r>
              <w:t>,</w:t>
            </w:r>
            <w:r>
              <w:rPr>
                <w:rFonts w:hint="eastAsia"/>
              </w:rPr>
              <w:t>免费提供备件及备品服务</w:t>
            </w:r>
            <w:r>
              <w:t>,</w:t>
            </w:r>
            <w:r>
              <w:rPr>
                <w:rFonts w:hint="eastAsia"/>
              </w:rPr>
              <w:t>保证采购方正常运行。</w:t>
            </w:r>
          </w:p>
        </w:tc>
      </w:tr>
      <w:tr w:rsidR="003F3D2F">
        <w:trPr>
          <w:trHeight w:val="831"/>
          <w:jc w:val="center"/>
        </w:trPr>
        <w:tc>
          <w:tcPr>
            <w:tcW w:w="17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jc w:val="center"/>
              <w:rPr>
                <w:rFonts w:cs="Times New Roman"/>
              </w:rPr>
            </w:pPr>
            <w:r>
              <w:rPr>
                <w:rFonts w:hint="eastAsia"/>
              </w:rPr>
              <w:t>培训</w:t>
            </w:r>
          </w:p>
        </w:tc>
        <w:tc>
          <w:tcPr>
            <w:tcW w:w="72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rPr>
                <w:rFonts w:cs="Times New Roman"/>
              </w:rPr>
            </w:pPr>
            <w:r>
              <w:rPr>
                <w:rFonts w:hint="eastAsia"/>
              </w:rPr>
              <w:t>免费提供上门操作演示和维修培训服务，培训内容包括：工作原理、操作使用，日常的维护保养等方面的内容；至少培训</w:t>
            </w:r>
            <w:r>
              <w:t>5-8</w:t>
            </w:r>
            <w:r>
              <w:rPr>
                <w:rFonts w:hint="eastAsia"/>
              </w:rPr>
              <w:t>人能熟悉使用设备且能独立操作。并对常见故障的诊断及处理提出建议。达到采购人使用要求。</w:t>
            </w:r>
          </w:p>
        </w:tc>
      </w:tr>
      <w:tr w:rsidR="003F3D2F">
        <w:trPr>
          <w:trHeight w:val="758"/>
          <w:jc w:val="center"/>
        </w:trPr>
        <w:tc>
          <w:tcPr>
            <w:tcW w:w="17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jc w:val="center"/>
              <w:rPr>
                <w:rFonts w:cs="Times New Roman"/>
              </w:rPr>
            </w:pPr>
            <w:r>
              <w:rPr>
                <w:rFonts w:hint="eastAsia"/>
              </w:rPr>
              <w:t>交货时间及地点</w:t>
            </w:r>
          </w:p>
        </w:tc>
        <w:tc>
          <w:tcPr>
            <w:tcW w:w="72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rPr>
                <w:rFonts w:cs="Times New Roman"/>
              </w:rPr>
            </w:pPr>
            <w:r>
              <w:rPr>
                <w:rFonts w:hint="eastAsia"/>
              </w:rPr>
              <w:t>国产产品合同签订后</w:t>
            </w:r>
            <w:r>
              <w:t>1</w:t>
            </w:r>
            <w:r>
              <w:rPr>
                <w:rFonts w:hint="eastAsia"/>
              </w:rPr>
              <w:t>月内交货并安装调试完成，达到验收标准；进口产品合同签订后</w:t>
            </w:r>
            <w:r>
              <w:t>3</w:t>
            </w:r>
            <w:r>
              <w:rPr>
                <w:rFonts w:hint="eastAsia"/>
              </w:rPr>
              <w:t>月内交货并安装调试完成，达到验收标准；</w:t>
            </w:r>
          </w:p>
          <w:p w:rsidR="003F3D2F" w:rsidRDefault="003F3D2F">
            <w:pPr>
              <w:snapToGrid w:val="0"/>
              <w:rPr>
                <w:rFonts w:cs="Times New Roman"/>
              </w:rPr>
            </w:pPr>
            <w:r>
              <w:rPr>
                <w:rFonts w:hint="eastAsia"/>
              </w:rPr>
              <w:t>地点：采购方指定地点。</w:t>
            </w:r>
          </w:p>
        </w:tc>
      </w:tr>
      <w:tr w:rsidR="003F3D2F">
        <w:trPr>
          <w:trHeight w:val="266"/>
          <w:jc w:val="center"/>
        </w:trPr>
        <w:tc>
          <w:tcPr>
            <w:tcW w:w="17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jc w:val="center"/>
              <w:rPr>
                <w:rFonts w:cs="Times New Roman"/>
              </w:rPr>
            </w:pPr>
            <w:r>
              <w:rPr>
                <w:rFonts w:hint="eastAsia"/>
              </w:rPr>
              <w:t>付款条件</w:t>
            </w:r>
          </w:p>
        </w:tc>
        <w:tc>
          <w:tcPr>
            <w:tcW w:w="72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rPr>
                <w:rFonts w:cs="Times New Roman"/>
              </w:rPr>
            </w:pPr>
            <w:r>
              <w:rPr>
                <w:rFonts w:hint="eastAsia"/>
              </w:rPr>
              <w:t>中标供应商实验设备安装调试完成，经嘉兴学院该项目验收小组组织验收，验收合格后支付合同总价</w:t>
            </w:r>
            <w:r>
              <w:t>100%</w:t>
            </w:r>
            <w:r>
              <w:rPr>
                <w:rFonts w:hint="eastAsia"/>
              </w:rPr>
              <w:t>货款。</w:t>
            </w:r>
            <w:r>
              <w:t>5%</w:t>
            </w:r>
            <w:r>
              <w:rPr>
                <w:rFonts w:hint="eastAsia"/>
              </w:rPr>
              <w:t>的合同履约保证金转为质量保证金，待满壹年后（从验收合格之日算起）无质量问题、无售后服务问题、无息支付。</w:t>
            </w:r>
          </w:p>
        </w:tc>
      </w:tr>
      <w:tr w:rsidR="003F3D2F">
        <w:trPr>
          <w:trHeight w:val="116"/>
          <w:jc w:val="center"/>
        </w:trPr>
        <w:tc>
          <w:tcPr>
            <w:tcW w:w="17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jc w:val="center"/>
              <w:rPr>
                <w:rFonts w:cs="Times New Roman"/>
              </w:rPr>
            </w:pPr>
            <w:r>
              <w:rPr>
                <w:rFonts w:hint="eastAsia"/>
              </w:rPr>
              <w:t>质量管理、企业信用要求</w:t>
            </w:r>
          </w:p>
        </w:tc>
        <w:tc>
          <w:tcPr>
            <w:tcW w:w="72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3F3D2F" w:rsidRDefault="003F3D2F">
            <w:pPr>
              <w:snapToGrid w:val="0"/>
              <w:rPr>
                <w:rFonts w:cs="Times New Roman"/>
              </w:rPr>
            </w:pPr>
            <w:r>
              <w:rPr>
                <w:rFonts w:hint="eastAsia"/>
              </w:rPr>
              <w:t>质量管理符合相应标准，企业无不良诚信记录。</w:t>
            </w:r>
          </w:p>
        </w:tc>
      </w:tr>
    </w:tbl>
    <w:p w:rsidR="003F3D2F" w:rsidRDefault="003F3D2F">
      <w:pPr>
        <w:snapToGrid w:val="0"/>
        <w:rPr>
          <w:rFonts w:cs="Times New Roman"/>
          <w:vertAlign w:val="superscript"/>
        </w:rPr>
      </w:pPr>
    </w:p>
    <w:p w:rsidR="003F3D2F" w:rsidRDefault="003F3D2F">
      <w:pPr>
        <w:snapToGrid w:val="0"/>
        <w:rPr>
          <w:rFonts w:cs="Times New Roman"/>
          <w:b/>
          <w:bCs/>
          <w:sz w:val="24"/>
          <w:szCs w:val="24"/>
        </w:rPr>
      </w:pPr>
      <w:r>
        <w:rPr>
          <w:rFonts w:hint="eastAsia"/>
          <w:b/>
          <w:bCs/>
          <w:sz w:val="24"/>
          <w:szCs w:val="24"/>
        </w:rPr>
        <w:t>标项二：</w:t>
      </w:r>
    </w:p>
    <w:p w:rsidR="003F3D2F" w:rsidRDefault="003F3D2F">
      <w:pPr>
        <w:snapToGrid w:val="0"/>
        <w:rPr>
          <w:rFonts w:cs="Times New Roman"/>
          <w:b/>
          <w:bCs/>
          <w:sz w:val="24"/>
          <w:szCs w:val="24"/>
        </w:rPr>
      </w:pPr>
    </w:p>
    <w:p w:rsidR="003F3D2F" w:rsidRDefault="003F3D2F">
      <w:pPr>
        <w:snapToGrid w:val="0"/>
        <w:spacing w:line="360" w:lineRule="auto"/>
        <w:ind w:firstLine="210"/>
        <w:rPr>
          <w:rFonts w:cs="Times New Roman"/>
        </w:rPr>
      </w:pPr>
      <w:r>
        <w:rPr>
          <w:rFonts w:hint="eastAsia"/>
        </w:rPr>
        <w:t>一、质量要求：合格</w:t>
      </w:r>
    </w:p>
    <w:p w:rsidR="003F3D2F" w:rsidRDefault="003F3D2F">
      <w:pPr>
        <w:snapToGrid w:val="0"/>
        <w:spacing w:line="360" w:lineRule="auto"/>
        <w:ind w:firstLine="210"/>
        <w:rPr>
          <w:rFonts w:cs="Times New Roman"/>
        </w:rPr>
      </w:pPr>
      <w:r>
        <w:rPr>
          <w:rFonts w:hint="eastAsia"/>
        </w:rPr>
        <w:t>二、工期：</w:t>
      </w:r>
      <w:r>
        <w:t>60</w:t>
      </w:r>
      <w:r>
        <w:rPr>
          <w:rFonts w:hint="eastAsia"/>
        </w:rPr>
        <w:t>日历天。</w:t>
      </w:r>
    </w:p>
    <w:p w:rsidR="003F3D2F" w:rsidRDefault="003F3D2F">
      <w:pPr>
        <w:snapToGrid w:val="0"/>
        <w:spacing w:line="360" w:lineRule="auto"/>
        <w:ind w:firstLine="210"/>
        <w:rPr>
          <w:rFonts w:cs="Times New Roman"/>
        </w:rPr>
      </w:pPr>
      <w:r>
        <w:rPr>
          <w:rFonts w:hint="eastAsia"/>
        </w:rPr>
        <w:t>三、本项目预算：</w:t>
      </w:r>
      <w:r>
        <w:t>37.21</w:t>
      </w:r>
      <w:r>
        <w:rPr>
          <w:rFonts w:hint="eastAsia"/>
        </w:rPr>
        <w:t>万元，报价超过预算价的作废标处理。</w:t>
      </w:r>
    </w:p>
    <w:p w:rsidR="003F3D2F" w:rsidRDefault="003F3D2F">
      <w:pPr>
        <w:snapToGrid w:val="0"/>
        <w:spacing w:line="360" w:lineRule="auto"/>
        <w:ind w:firstLine="210"/>
        <w:rPr>
          <w:rFonts w:cs="Times New Roman"/>
        </w:rPr>
      </w:pPr>
      <w:r>
        <w:rPr>
          <w:rFonts w:hint="eastAsia"/>
        </w:rPr>
        <w:t>四、付款方式</w:t>
      </w:r>
    </w:p>
    <w:p w:rsidR="003F3D2F" w:rsidRDefault="003F3D2F">
      <w:pPr>
        <w:snapToGrid w:val="0"/>
        <w:spacing w:line="360" w:lineRule="auto"/>
        <w:ind w:firstLine="420"/>
        <w:rPr>
          <w:rFonts w:cs="Times New Roman"/>
        </w:rPr>
      </w:pPr>
      <w:r>
        <w:rPr>
          <w:rFonts w:hint="eastAsia"/>
        </w:rPr>
        <w:t>（</w:t>
      </w:r>
      <w:r>
        <w:t>1</w:t>
      </w:r>
      <w:r>
        <w:rPr>
          <w:rFonts w:hint="eastAsia"/>
        </w:rPr>
        <w:t>）中标人向招标人交纳合同总价</w:t>
      </w:r>
      <w:r>
        <w:t>10%</w:t>
      </w:r>
      <w:r>
        <w:rPr>
          <w:rFonts w:hint="eastAsia"/>
        </w:rPr>
        <w:t>的履约保证金。</w:t>
      </w:r>
    </w:p>
    <w:p w:rsidR="003F3D2F" w:rsidRDefault="003F3D2F">
      <w:pPr>
        <w:snapToGrid w:val="0"/>
        <w:spacing w:line="360" w:lineRule="auto"/>
        <w:ind w:firstLine="420"/>
        <w:rPr>
          <w:rFonts w:cs="Times New Roman"/>
        </w:rPr>
      </w:pPr>
      <w:r>
        <w:rPr>
          <w:rFonts w:hint="eastAsia"/>
        </w:rPr>
        <w:t>（</w:t>
      </w:r>
      <w:r>
        <w:t>2</w:t>
      </w:r>
      <w:r>
        <w:rPr>
          <w:rFonts w:hint="eastAsia"/>
        </w:rPr>
        <w:t>）合同签订且开工后十五个工作日内支付合同价的</w:t>
      </w:r>
      <w:r>
        <w:t>20%</w:t>
      </w:r>
      <w:r>
        <w:rPr>
          <w:rFonts w:hint="eastAsia"/>
        </w:rPr>
        <w:t>（含</w:t>
      </w:r>
      <w:r>
        <w:t>50%</w:t>
      </w:r>
      <w:r>
        <w:rPr>
          <w:rFonts w:hint="eastAsia"/>
        </w:rPr>
        <w:t>的安全文明保证金）；工程验收合格后十五个工作日内，支付至合同价的</w:t>
      </w:r>
      <w:r>
        <w:t>75%</w:t>
      </w:r>
      <w:r>
        <w:rPr>
          <w:rFonts w:hint="eastAsia"/>
        </w:rPr>
        <w:t>；竣工结算审计结束后支付至结算审定价（即为经采购方委托具有相应资质的审计机构确定的价格）的</w:t>
      </w:r>
      <w:r>
        <w:t>100%</w:t>
      </w:r>
      <w:r>
        <w:rPr>
          <w:rFonts w:hint="eastAsia"/>
        </w:rPr>
        <w:t>，以上付款如遇学校放假则相应顺延。</w:t>
      </w:r>
    </w:p>
    <w:p w:rsidR="003F3D2F" w:rsidRDefault="003F3D2F">
      <w:pPr>
        <w:snapToGrid w:val="0"/>
        <w:spacing w:line="360" w:lineRule="auto"/>
        <w:ind w:firstLine="420"/>
        <w:rPr>
          <w:rFonts w:cs="Times New Roman"/>
        </w:rPr>
      </w:pPr>
      <w:r>
        <w:rPr>
          <w:rFonts w:hint="eastAsia"/>
        </w:rPr>
        <w:t>（</w:t>
      </w:r>
      <w:r>
        <w:t>3</w:t>
      </w:r>
      <w:r>
        <w:rPr>
          <w:rFonts w:hint="eastAsia"/>
        </w:rPr>
        <w:t>）在结算款项前，中标人必须先交纳结算审定价</w:t>
      </w:r>
      <w:r>
        <w:t>5%</w:t>
      </w:r>
      <w:r>
        <w:rPr>
          <w:rFonts w:hint="eastAsia"/>
        </w:rPr>
        <w:t>的质量保证金后方可进行结算支付。</w:t>
      </w:r>
    </w:p>
    <w:p w:rsidR="003F3D2F" w:rsidRDefault="003F3D2F">
      <w:pPr>
        <w:snapToGrid w:val="0"/>
        <w:spacing w:line="360" w:lineRule="auto"/>
        <w:ind w:firstLine="420"/>
        <w:rPr>
          <w:rFonts w:cs="Times New Roman"/>
        </w:rPr>
      </w:pPr>
      <w:r>
        <w:rPr>
          <w:rFonts w:hint="eastAsia"/>
        </w:rPr>
        <w:t>（</w:t>
      </w:r>
      <w:r>
        <w:t>4</w:t>
      </w:r>
      <w:r>
        <w:rPr>
          <w:rFonts w:hint="eastAsia"/>
        </w:rPr>
        <w:t>）质量保证金待竣工验收合格之日起满二年后且无质量问题</w:t>
      </w:r>
      <w:r>
        <w:t>1</w:t>
      </w:r>
      <w:r>
        <w:rPr>
          <w:rFonts w:hint="eastAsia"/>
        </w:rPr>
        <w:t>个月内返还质保金的</w:t>
      </w:r>
      <w:r>
        <w:t xml:space="preserve">100% </w:t>
      </w:r>
      <w:r>
        <w:rPr>
          <w:rFonts w:hint="eastAsia"/>
        </w:rPr>
        <w:t>，以上付款如遇学校放假则相应顺延。</w:t>
      </w:r>
    </w:p>
    <w:p w:rsidR="003F3D2F" w:rsidRDefault="003F3D2F">
      <w:pPr>
        <w:snapToGrid w:val="0"/>
        <w:jc w:val="left"/>
        <w:rPr>
          <w:rFonts w:cs="Times New Roman"/>
          <w:vertAlign w:val="superscript"/>
        </w:rPr>
      </w:pPr>
      <w:r>
        <w:rPr>
          <w:rFonts w:hint="eastAsia"/>
        </w:rPr>
        <w:t>五、质保期：</w:t>
      </w:r>
      <w:r>
        <w:t>2</w:t>
      </w:r>
      <w:r>
        <w:rPr>
          <w:rFonts w:hint="eastAsia"/>
        </w:rPr>
        <w:t>年。</w:t>
      </w:r>
    </w:p>
    <w:p w:rsidR="003F3D2F" w:rsidRDefault="003F3D2F">
      <w:pPr>
        <w:keepNext/>
        <w:keepLines/>
        <w:numPr>
          <w:ilvl w:val="0"/>
          <w:numId w:val="2"/>
        </w:numPr>
        <w:snapToGrid w:val="0"/>
        <w:spacing w:before="340" w:after="330" w:line="360" w:lineRule="auto"/>
        <w:jc w:val="center"/>
        <w:rPr>
          <w:rFonts w:eastAsia="楷体_GB2312" w:cs="Times New Roman"/>
          <w:b/>
          <w:bCs/>
          <w:sz w:val="44"/>
          <w:szCs w:val="44"/>
        </w:rPr>
      </w:pPr>
      <w:r>
        <w:rPr>
          <w:rFonts w:eastAsia="楷体_GB2312" w:cs="楷体_GB2312" w:hint="eastAsia"/>
          <w:b/>
          <w:bCs/>
          <w:sz w:val="44"/>
          <w:szCs w:val="44"/>
        </w:rPr>
        <w:t>供应商须知</w:t>
      </w:r>
      <w:bookmarkEnd w:id="2"/>
    </w:p>
    <w:p w:rsidR="003F3D2F" w:rsidRDefault="003F3D2F">
      <w:pPr>
        <w:snapToGrid w:val="0"/>
        <w:spacing w:before="120" w:after="120"/>
        <w:ind w:left="238"/>
        <w:jc w:val="center"/>
        <w:rPr>
          <w:rFonts w:cs="Times New Roman"/>
          <w:b/>
          <w:bCs/>
          <w:sz w:val="24"/>
          <w:szCs w:val="24"/>
        </w:rPr>
      </w:pPr>
      <w:r>
        <w:rPr>
          <w:rFonts w:hint="eastAsia"/>
          <w:b/>
          <w:bCs/>
          <w:sz w:val="24"/>
          <w:szCs w:val="24"/>
        </w:rPr>
        <w:t>前附表</w:t>
      </w:r>
    </w:p>
    <w:tbl>
      <w:tblPr>
        <w:tblW w:w="9180" w:type="dxa"/>
        <w:tblInd w:w="2" w:type="dxa"/>
        <w:tblLayout w:type="fixed"/>
        <w:tblCellMar>
          <w:left w:w="0" w:type="dxa"/>
          <w:right w:w="0" w:type="dxa"/>
        </w:tblCellMar>
        <w:tblLook w:val="00A0"/>
      </w:tblPr>
      <w:tblGrid>
        <w:gridCol w:w="869"/>
        <w:gridCol w:w="8311"/>
      </w:tblGrid>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rPr>
            </w:pPr>
            <w:r>
              <w:rPr>
                <w:rFonts w:hint="eastAsia"/>
              </w:rPr>
              <w:t>序号</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rPr>
            </w:pPr>
            <w:r>
              <w:rPr>
                <w:rFonts w:hint="eastAsia"/>
              </w:rPr>
              <w:t>内容、要求</w:t>
            </w:r>
          </w:p>
        </w:tc>
      </w:tr>
      <w:tr w:rsidR="003F3D2F">
        <w:trPr>
          <w:trHeight w:val="49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jc w:val="left"/>
              <w:rPr>
                <w:rFonts w:cs="Times New Roman"/>
              </w:rPr>
            </w:pPr>
            <w:r>
              <w:rPr>
                <w:rFonts w:hint="eastAsia"/>
              </w:rPr>
              <w:t>项目名称：嘉兴学院微纳增材制造实验室项目二（第二次）</w:t>
            </w:r>
          </w:p>
        </w:tc>
      </w:tr>
      <w:tr w:rsidR="003F3D2F">
        <w:trPr>
          <w:trHeight w:val="713"/>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2</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jc w:val="left"/>
              <w:rPr>
                <w:rFonts w:cs="Times New Roman"/>
              </w:rPr>
            </w:pPr>
            <w:r>
              <w:rPr>
                <w:rFonts w:hint="eastAsia"/>
              </w:rPr>
              <w:t>采购内容：详见第一章公开招标公告</w:t>
            </w:r>
          </w:p>
        </w:tc>
      </w:tr>
      <w:tr w:rsidR="003F3D2F">
        <w:trPr>
          <w:trHeight w:val="332"/>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3</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jc w:val="left"/>
              <w:rPr>
                <w:rFonts w:cs="Times New Roman"/>
              </w:rPr>
            </w:pPr>
            <w:r>
              <w:rPr>
                <w:rFonts w:hint="eastAsia"/>
              </w:rPr>
              <w:t>投标报价及费用：</w:t>
            </w:r>
          </w:p>
          <w:p w:rsidR="003F3D2F" w:rsidRDefault="003F3D2F">
            <w:pPr>
              <w:snapToGrid w:val="0"/>
              <w:spacing w:before="120"/>
              <w:jc w:val="left"/>
              <w:rPr>
                <w:rFonts w:cs="Times New Roman"/>
              </w:rPr>
            </w:pPr>
            <w:r>
              <w:t>1</w:t>
            </w:r>
            <w:r>
              <w:rPr>
                <w:rFonts w:hint="eastAsia"/>
              </w:rPr>
              <w:t>、本项目投标应以人民币报价；</w:t>
            </w:r>
          </w:p>
          <w:p w:rsidR="003F3D2F" w:rsidRDefault="003F3D2F">
            <w:pPr>
              <w:snapToGrid w:val="0"/>
              <w:spacing w:before="120"/>
              <w:jc w:val="left"/>
            </w:pPr>
            <w:r>
              <w:t>2</w:t>
            </w:r>
            <w:r>
              <w:rPr>
                <w:rFonts w:hint="eastAsia"/>
              </w:rPr>
              <w:t>、不论投标结果如何，供应商均应自行承担所有与投标有关的全部费用。</w:t>
            </w:r>
            <w:r>
              <w:t xml:space="preserve">  </w:t>
            </w:r>
          </w:p>
        </w:tc>
      </w:tr>
      <w:tr w:rsidR="003F3D2F">
        <w:trPr>
          <w:trHeight w:val="396"/>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4</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rPr>
            </w:pPr>
            <w:r>
              <w:rPr>
                <w:rFonts w:hint="eastAsia"/>
              </w:rPr>
              <w:t>现场踏勘：无，联系人采购人：宋老师</w:t>
            </w:r>
            <w:r>
              <w:t xml:space="preserve">   </w:t>
            </w:r>
            <w:r>
              <w:rPr>
                <w:rFonts w:hint="eastAsia"/>
              </w:rPr>
              <w:t>联系电话：</w:t>
            </w:r>
            <w:r>
              <w:t>15726933761</w:t>
            </w:r>
            <w:r>
              <w:rPr>
                <w:rFonts w:hint="eastAsia"/>
              </w:rPr>
              <w:t>，联系人招标代理：袁斐，联系电话</w:t>
            </w:r>
            <w:r>
              <w:t>:13706730343</w:t>
            </w:r>
            <w:r>
              <w:rPr>
                <w:rFonts w:hint="eastAsia"/>
              </w:rPr>
              <w:t>。</w:t>
            </w:r>
          </w:p>
        </w:tc>
      </w:tr>
      <w:tr w:rsidR="003F3D2F">
        <w:trPr>
          <w:trHeight w:val="62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5</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autoSpaceDE w:val="0"/>
              <w:autoSpaceDN w:val="0"/>
              <w:snapToGrid w:val="0"/>
              <w:spacing w:line="360" w:lineRule="auto"/>
            </w:pPr>
            <w:r>
              <w:rPr>
                <w:rFonts w:hint="eastAsia"/>
              </w:rPr>
              <w:t>投标文件组成：资信商务技术文件、报价文件正本各</w:t>
            </w:r>
            <w:r>
              <w:t>1</w:t>
            </w:r>
            <w:r>
              <w:rPr>
                <w:rFonts w:hint="eastAsia"/>
              </w:rPr>
              <w:t>份；副本各</w:t>
            </w:r>
            <w:r>
              <w:t>4</w:t>
            </w:r>
            <w:r>
              <w:rPr>
                <w:rFonts w:hint="eastAsia"/>
              </w:rPr>
              <w:t>份；</w:t>
            </w:r>
            <w:r>
              <w:t xml:space="preserve"> </w:t>
            </w:r>
          </w:p>
        </w:tc>
      </w:tr>
      <w:tr w:rsidR="003F3D2F">
        <w:trPr>
          <w:trHeight w:val="186"/>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6</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Pr="00916066" w:rsidRDefault="003F3D2F">
            <w:pPr>
              <w:autoSpaceDE w:val="0"/>
              <w:autoSpaceDN w:val="0"/>
              <w:snapToGrid w:val="0"/>
              <w:spacing w:line="360" w:lineRule="auto"/>
              <w:rPr>
                <w:rFonts w:cs="Times New Roman"/>
              </w:rPr>
            </w:pPr>
            <w:r w:rsidRPr="00916066">
              <w:rPr>
                <w:rFonts w:hint="eastAsia"/>
              </w:rPr>
              <w:t>投标截止时间及地点：供</w:t>
            </w:r>
            <w:r w:rsidRPr="00DE61D5">
              <w:rPr>
                <w:rFonts w:hint="eastAsia"/>
              </w:rPr>
              <w:t>应商应于</w:t>
            </w:r>
            <w:r w:rsidRPr="00DE61D5">
              <w:t>2019</w:t>
            </w:r>
            <w:r w:rsidRPr="00DE61D5">
              <w:rPr>
                <w:rFonts w:hint="eastAsia"/>
              </w:rPr>
              <w:t>年</w:t>
            </w:r>
            <w:r w:rsidRPr="00DE61D5">
              <w:t>11</w:t>
            </w:r>
            <w:r w:rsidRPr="00DE61D5">
              <w:rPr>
                <w:rFonts w:hint="eastAsia"/>
              </w:rPr>
              <w:t>月</w:t>
            </w:r>
            <w:r w:rsidRPr="00DE61D5">
              <w:t>29</w:t>
            </w:r>
            <w:r w:rsidRPr="00DE61D5">
              <w:rPr>
                <w:rFonts w:hint="eastAsia"/>
              </w:rPr>
              <w:t>日</w:t>
            </w:r>
            <w:r w:rsidRPr="00DE61D5">
              <w:t>10</w:t>
            </w:r>
            <w:r w:rsidRPr="00DE61D5">
              <w:rPr>
                <w:rFonts w:hint="eastAsia"/>
              </w:rPr>
              <w:t>时</w:t>
            </w:r>
            <w:r w:rsidRPr="00DE61D5">
              <w:t>30</w:t>
            </w:r>
            <w:r w:rsidRPr="00DE61D5">
              <w:rPr>
                <w:rFonts w:hint="eastAsia"/>
              </w:rPr>
              <w:t>前将</w:t>
            </w:r>
            <w:r w:rsidRPr="00916066">
              <w:rPr>
                <w:rFonts w:hint="eastAsia"/>
              </w:rPr>
              <w:t>投标文件密封送交到嘉兴市公共资源交易中心开标室（嘉兴市广场路</w:t>
            </w:r>
            <w:r w:rsidRPr="00916066">
              <w:t>350</w:t>
            </w:r>
            <w:r w:rsidRPr="00916066">
              <w:rPr>
                <w:rFonts w:hint="eastAsia"/>
              </w:rPr>
              <w:t>号，市行政中心西侧）。</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7</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Pr="00916066" w:rsidRDefault="003F3D2F">
            <w:pPr>
              <w:autoSpaceDE w:val="0"/>
              <w:autoSpaceDN w:val="0"/>
              <w:snapToGrid w:val="0"/>
              <w:spacing w:line="360" w:lineRule="auto"/>
              <w:rPr>
                <w:rFonts w:cs="Times New Roman"/>
              </w:rPr>
            </w:pPr>
            <w:r w:rsidRPr="00916066">
              <w:rPr>
                <w:rFonts w:hint="eastAsia"/>
              </w:rPr>
              <w:t>开标时间</w:t>
            </w:r>
            <w:r w:rsidRPr="00DE61D5">
              <w:rPr>
                <w:rFonts w:hint="eastAsia"/>
              </w:rPr>
              <w:t>及地点：</w:t>
            </w:r>
            <w:r w:rsidRPr="00DE61D5">
              <w:t>2019</w:t>
            </w:r>
            <w:r w:rsidRPr="00DE61D5">
              <w:rPr>
                <w:rFonts w:hint="eastAsia"/>
              </w:rPr>
              <w:t>年</w:t>
            </w:r>
            <w:r w:rsidRPr="00DE61D5">
              <w:t>11</w:t>
            </w:r>
            <w:r w:rsidRPr="00DE61D5">
              <w:rPr>
                <w:rFonts w:hint="eastAsia"/>
              </w:rPr>
              <w:t>月</w:t>
            </w:r>
            <w:r w:rsidRPr="00DE61D5">
              <w:t>29</w:t>
            </w:r>
            <w:r w:rsidRPr="00DE61D5">
              <w:rPr>
                <w:rFonts w:hint="eastAsia"/>
              </w:rPr>
              <w:t>日</w:t>
            </w:r>
            <w:r w:rsidRPr="00DE61D5">
              <w:t>10</w:t>
            </w:r>
            <w:r w:rsidRPr="00DE61D5">
              <w:rPr>
                <w:rFonts w:hint="eastAsia"/>
              </w:rPr>
              <w:t>时</w:t>
            </w:r>
            <w:r w:rsidRPr="00DE61D5">
              <w:t>30</w:t>
            </w:r>
            <w:r w:rsidRPr="00DE61D5">
              <w:rPr>
                <w:rFonts w:hint="eastAsia"/>
              </w:rPr>
              <w:t>在嘉兴市</w:t>
            </w:r>
            <w:r w:rsidRPr="00916066">
              <w:rPr>
                <w:rFonts w:hint="eastAsia"/>
              </w:rPr>
              <w:t>公共资源交易中心开标室（嘉兴市广场路</w:t>
            </w:r>
            <w:r w:rsidRPr="00916066">
              <w:t>350</w:t>
            </w:r>
            <w:r w:rsidRPr="00916066">
              <w:rPr>
                <w:rFonts w:hint="eastAsia"/>
              </w:rPr>
              <w:t>号，市行政中心西侧）开标。</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8</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Pr="00916066" w:rsidRDefault="003F3D2F">
            <w:pPr>
              <w:snapToGrid w:val="0"/>
              <w:spacing w:line="360" w:lineRule="auto"/>
              <w:rPr>
                <w:rFonts w:cs="Times New Roman"/>
              </w:rPr>
            </w:pPr>
            <w:r w:rsidRPr="00916066">
              <w:rPr>
                <w:rFonts w:hint="eastAsia"/>
              </w:rPr>
              <w:t>进口设备凡需与第三方签订委托进口合同的，按嘉兴学院招标文件中的委托进口物资（设备）合同执行</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9</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autoSpaceDE w:val="0"/>
              <w:autoSpaceDN w:val="0"/>
              <w:snapToGrid w:val="0"/>
              <w:spacing w:line="360" w:lineRule="auto"/>
              <w:rPr>
                <w:rFonts w:cs="Times New Roman"/>
              </w:rPr>
            </w:pPr>
            <w:r>
              <w:rPr>
                <w:rFonts w:hint="eastAsia"/>
              </w:rPr>
              <w:t>评标办法及评分标准：详见第四章评标办法及评分标准</w:t>
            </w:r>
          </w:p>
        </w:tc>
      </w:tr>
      <w:tr w:rsidR="003F3D2F">
        <w:trPr>
          <w:trHeight w:val="617"/>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10</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autoSpaceDE w:val="0"/>
              <w:autoSpaceDN w:val="0"/>
              <w:snapToGrid w:val="0"/>
              <w:spacing w:line="360" w:lineRule="auto"/>
              <w:rPr>
                <w:rFonts w:cs="Times New Roman"/>
              </w:rPr>
            </w:pPr>
            <w:r>
              <w:rPr>
                <w:rFonts w:hint="eastAsia"/>
              </w:rPr>
              <w:t>标项一履约保证金</w:t>
            </w:r>
            <w:r>
              <w:t xml:space="preserve">: </w:t>
            </w:r>
            <w:r>
              <w:rPr>
                <w:rFonts w:hint="eastAsia"/>
              </w:rPr>
              <w:t>合同签订后</w:t>
            </w:r>
            <w:r>
              <w:t>7</w:t>
            </w:r>
            <w:r>
              <w:rPr>
                <w:rFonts w:hint="eastAsia"/>
              </w:rPr>
              <w:t>日内，供应商应按约定向采购人交纳履约保证金，履约保证金为合同价的</w:t>
            </w:r>
            <w:r>
              <w:t>5%</w:t>
            </w:r>
            <w:r>
              <w:rPr>
                <w:rFonts w:hint="eastAsia"/>
              </w:rPr>
              <w:t>，作为本合同的履约保证金。采购人收到履约保证金后合同生效。</w:t>
            </w:r>
          </w:p>
          <w:p w:rsidR="003F3D2F" w:rsidRDefault="003F3D2F">
            <w:pPr>
              <w:autoSpaceDE w:val="0"/>
              <w:autoSpaceDN w:val="0"/>
              <w:snapToGrid w:val="0"/>
              <w:spacing w:line="360" w:lineRule="auto"/>
              <w:rPr>
                <w:rFonts w:cs="Times New Roman"/>
              </w:rPr>
            </w:pPr>
            <w:r>
              <w:rPr>
                <w:rFonts w:hint="eastAsia"/>
              </w:rPr>
              <w:t>标项二履约保证金</w:t>
            </w:r>
            <w:r>
              <w:t xml:space="preserve">: </w:t>
            </w:r>
            <w:r>
              <w:rPr>
                <w:rFonts w:hint="eastAsia"/>
              </w:rPr>
              <w:t>合同签订后</w:t>
            </w:r>
            <w:r>
              <w:t>7</w:t>
            </w:r>
            <w:r>
              <w:rPr>
                <w:rFonts w:hint="eastAsia"/>
              </w:rPr>
              <w:t>日内，供应商应按约定向采购人交纳履约保证金，履约保证金为合同价的</w:t>
            </w:r>
            <w:r>
              <w:t>10%</w:t>
            </w:r>
            <w:r>
              <w:rPr>
                <w:rFonts w:hint="eastAsia"/>
              </w:rPr>
              <w:t>，作为本合同的履约保证金。采购人收到履约保证金后合同生效。</w:t>
            </w:r>
          </w:p>
        </w:tc>
      </w:tr>
      <w:tr w:rsidR="003F3D2F">
        <w:trPr>
          <w:trHeight w:val="867"/>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11</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autoSpaceDE w:val="0"/>
              <w:autoSpaceDN w:val="0"/>
              <w:snapToGrid w:val="0"/>
              <w:spacing w:line="360" w:lineRule="auto"/>
              <w:rPr>
                <w:rFonts w:cs="Times New Roman"/>
              </w:rPr>
            </w:pPr>
            <w:r>
              <w:rPr>
                <w:rFonts w:hint="eastAsia"/>
              </w:rPr>
              <w:t>中标公告及中标通知书：中标公告发布于上述媒体，中标公告期限为</w:t>
            </w:r>
            <w:r>
              <w:t>1</w:t>
            </w:r>
            <w:r>
              <w:rPr>
                <w:rFonts w:hint="eastAsia"/>
              </w:rPr>
              <w:t>个工作日。在公告中标结果的同时，采购代理机构向中标人发出中标通知书。</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12</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autoSpaceDE w:val="0"/>
              <w:autoSpaceDN w:val="0"/>
              <w:snapToGrid w:val="0"/>
              <w:spacing w:line="360" w:lineRule="auto"/>
              <w:rPr>
                <w:rFonts w:cs="Times New Roman"/>
              </w:rPr>
            </w:pPr>
            <w:r>
              <w:rPr>
                <w:rFonts w:hint="eastAsia"/>
              </w:rPr>
              <w:t>签订合同时间：中标通知书发出后</w:t>
            </w:r>
            <w:r>
              <w:t>30</w:t>
            </w:r>
            <w:r>
              <w:rPr>
                <w:rFonts w:hint="eastAsia"/>
              </w:rPr>
              <w:t>日内。建议采购人在对采购结果质疑期（自采购结果公告之日起七个工作日）后与中标人签订政府采购合同。</w:t>
            </w:r>
          </w:p>
        </w:tc>
      </w:tr>
      <w:tr w:rsidR="003F3D2F">
        <w:trPr>
          <w:trHeight w:val="401"/>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13</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rPr>
            </w:pPr>
            <w:r>
              <w:rPr>
                <w:rFonts w:hint="eastAsia"/>
              </w:rPr>
              <w:t>本项目控制价金额：标项</w:t>
            </w:r>
            <w:r>
              <w:t>1</w:t>
            </w:r>
            <w:r>
              <w:rPr>
                <w:rFonts w:hint="eastAsia"/>
              </w:rPr>
              <w:t>：</w:t>
            </w:r>
            <w:r>
              <w:t>66.81</w:t>
            </w:r>
            <w:r>
              <w:rPr>
                <w:rFonts w:hint="eastAsia"/>
              </w:rPr>
              <w:t>万元；标项</w:t>
            </w:r>
            <w:r>
              <w:t>2</w:t>
            </w:r>
            <w:r>
              <w:rPr>
                <w:rFonts w:hint="eastAsia"/>
              </w:rPr>
              <w:t>：</w:t>
            </w:r>
            <w:r>
              <w:t>37.21</w:t>
            </w:r>
            <w:r>
              <w:rPr>
                <w:rFonts w:hint="eastAsia"/>
              </w:rPr>
              <w:t>万元；超过控制价金额报价的投标文件为无效标。</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14</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autoSpaceDE w:val="0"/>
              <w:autoSpaceDN w:val="0"/>
              <w:snapToGrid w:val="0"/>
              <w:spacing w:line="360" w:lineRule="auto"/>
              <w:rPr>
                <w:rFonts w:cs="Times New Roman"/>
              </w:rPr>
            </w:pPr>
            <w:r>
              <w:rPr>
                <w:rFonts w:hint="eastAsia"/>
              </w:rPr>
              <w:t>投标文件有效期：</w:t>
            </w:r>
            <w:r>
              <w:t xml:space="preserve"> 90</w:t>
            </w:r>
            <w:r>
              <w:rPr>
                <w:rFonts w:hint="eastAsia"/>
              </w:rPr>
              <w:t>天</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15</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autoSpaceDE w:val="0"/>
              <w:autoSpaceDN w:val="0"/>
              <w:snapToGrid w:val="0"/>
              <w:spacing w:line="360" w:lineRule="auto"/>
              <w:rPr>
                <w:rFonts w:cs="Times New Roman"/>
              </w:rPr>
            </w:pPr>
            <w:r>
              <w:rPr>
                <w:rFonts w:hint="eastAsia"/>
              </w:rPr>
              <w:t>报名、注册及招标文件的获取：</w:t>
            </w:r>
          </w:p>
          <w:p w:rsidR="003F3D2F" w:rsidRDefault="003F3D2F">
            <w:pPr>
              <w:widowControl/>
              <w:autoSpaceDE w:val="0"/>
              <w:autoSpaceDN w:val="0"/>
              <w:snapToGrid w:val="0"/>
              <w:spacing w:line="360" w:lineRule="auto"/>
              <w:jc w:val="left"/>
              <w:rPr>
                <w:rFonts w:cs="Times New Roman"/>
              </w:rPr>
            </w:pPr>
            <w:r>
              <w:rPr>
                <w:rFonts w:hint="eastAsia"/>
              </w:rPr>
              <w:t>本项目实行网上报名，不接受现场报名，现场报名的投标文件将被拒绝。</w:t>
            </w:r>
          </w:p>
          <w:p w:rsidR="003F3D2F" w:rsidRDefault="003F3D2F">
            <w:pPr>
              <w:widowControl/>
              <w:autoSpaceDE w:val="0"/>
              <w:autoSpaceDN w:val="0"/>
              <w:snapToGrid w:val="0"/>
              <w:spacing w:line="360" w:lineRule="auto"/>
              <w:jc w:val="left"/>
              <w:rPr>
                <w:rFonts w:cs="Times New Roman"/>
              </w:rPr>
            </w:pPr>
            <w:r>
              <w:t>1</w:t>
            </w:r>
            <w:r>
              <w:rPr>
                <w:rFonts w:hint="eastAsia"/>
              </w:rPr>
              <w:t>、报名网址：</w:t>
            </w:r>
            <w:r>
              <w:t xml:space="preserve"> </w:t>
            </w:r>
            <w:r>
              <w:rPr>
                <w:rFonts w:hint="eastAsia"/>
              </w:rPr>
              <w:t>浙江政府采购网：</w:t>
            </w:r>
            <w:hyperlink r:id="rId13" w:history="1">
              <w:r>
                <w:t>https://www.zcygov.cn/</w:t>
              </w:r>
            </w:hyperlink>
          </w:p>
          <w:p w:rsidR="003F3D2F" w:rsidRDefault="003F3D2F">
            <w:pPr>
              <w:widowControl/>
              <w:autoSpaceDE w:val="0"/>
              <w:autoSpaceDN w:val="0"/>
              <w:snapToGrid w:val="0"/>
              <w:spacing w:line="360" w:lineRule="auto"/>
              <w:jc w:val="left"/>
              <w:rPr>
                <w:rFonts w:cs="Times New Roman"/>
              </w:rPr>
            </w:pPr>
            <w:r>
              <w:t>2</w:t>
            </w:r>
            <w:r>
              <w:rPr>
                <w:rFonts w:hint="eastAsia"/>
              </w:rPr>
              <w:t>、注册网址：浙江政府采购网：</w:t>
            </w:r>
            <w:hyperlink r:id="rId14" w:history="1">
              <w:r>
                <w:rPr>
                  <w:u w:val="single"/>
                </w:rPr>
                <w:t>https://supplier.zcy.gov.cn/supplier/register</w:t>
              </w:r>
              <w:r>
                <w:rPr>
                  <w:rFonts w:hint="eastAsia"/>
                  <w:u w:val="single"/>
                </w:rPr>
                <w:t>，</w:t>
              </w:r>
            </w:hyperlink>
          </w:p>
          <w:p w:rsidR="003F3D2F" w:rsidRDefault="003F3D2F">
            <w:pPr>
              <w:widowControl/>
              <w:autoSpaceDE w:val="0"/>
              <w:autoSpaceDN w:val="0"/>
              <w:snapToGrid w:val="0"/>
              <w:spacing w:line="360" w:lineRule="auto"/>
              <w:jc w:val="left"/>
              <w:rPr>
                <w:rFonts w:cs="Times New Roman"/>
              </w:rPr>
            </w:pPr>
            <w:r>
              <w:rPr>
                <w:rFonts w:hint="eastAsia"/>
              </w:rPr>
              <w:t>政采云咨询电话：</w:t>
            </w:r>
            <w:r>
              <w:t>400-881-7190</w:t>
            </w:r>
            <w:r>
              <w:rPr>
                <w:rFonts w:hint="eastAsia"/>
              </w:rPr>
              <w:t>；</w:t>
            </w:r>
          </w:p>
          <w:p w:rsidR="003F3D2F" w:rsidRDefault="003F3D2F">
            <w:pPr>
              <w:autoSpaceDE w:val="0"/>
              <w:autoSpaceDN w:val="0"/>
              <w:snapToGrid w:val="0"/>
              <w:spacing w:line="360" w:lineRule="auto"/>
              <w:rPr>
                <w:rFonts w:cs="Times New Roman"/>
              </w:rPr>
            </w:pPr>
            <w:r>
              <w:t>3</w:t>
            </w:r>
            <w:r>
              <w:rPr>
                <w:rFonts w:hint="eastAsia"/>
              </w:rPr>
              <w:t>、招标文件的获取（网上下载）：浙江政府采购网</w:t>
            </w:r>
            <w:hyperlink r:id="rId15" w:history="1">
              <w:r>
                <w:t>https://www.zcygov.cn/</w:t>
              </w:r>
            </w:hyperlink>
            <w:r>
              <w:rPr>
                <w:rFonts w:hint="eastAsia"/>
              </w:rPr>
              <w:t>（须完成正式供应商注册）和嘉兴学院采购网</w:t>
            </w:r>
            <w:r>
              <w:t>(http:// cgzx.zjxu.edu.cn)</w:t>
            </w:r>
            <w:r>
              <w:rPr>
                <w:rFonts w:hint="eastAsia"/>
              </w:rPr>
              <w:t>（招标文件以附件形式附于招标公告下，请自行免费下载）</w:t>
            </w:r>
          </w:p>
        </w:tc>
      </w:tr>
      <w:tr w:rsidR="003F3D2F">
        <w:trPr>
          <w:trHeight w:val="623"/>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16</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autoSpaceDE w:val="0"/>
              <w:autoSpaceDN w:val="0"/>
              <w:snapToGrid w:val="0"/>
              <w:spacing w:line="360" w:lineRule="auto"/>
              <w:rPr>
                <w:rFonts w:cs="Times New Roman"/>
              </w:rPr>
            </w:pPr>
            <w:r>
              <w:rPr>
                <w:rFonts w:hint="eastAsia"/>
              </w:rPr>
              <w:t>信用记录：根据财库</w:t>
            </w:r>
            <w:r>
              <w:t>[2016]125</w:t>
            </w:r>
            <w:r>
              <w:rPr>
                <w:rFonts w:hint="eastAsia"/>
              </w:rPr>
              <w:t>号文件，通过“信用中国”网站（</w:t>
            </w:r>
            <w:r>
              <w:t>www.creditchina.gov.cn</w:t>
            </w:r>
            <w:r>
              <w:rPr>
                <w:rFonts w:hint="eastAsia"/>
              </w:rPr>
              <w:t>）、中国政府采购网（</w:t>
            </w:r>
            <w:r>
              <w:t>www.ccgp.gov.cn</w:t>
            </w:r>
            <w:r>
              <w:rPr>
                <w:rFonts w:hint="eastAsia"/>
              </w:rPr>
              <w:t>），以开标当日网页查询记录为准。对列入失信被执行人、重大税收违法案件当事人名单、政府采购严重违法失信行为记录名单的供应商，其投标将作无效标处理。</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17</w:t>
            </w:r>
          </w:p>
          <w:p w:rsidR="003F3D2F" w:rsidRDefault="003F3D2F">
            <w:pPr>
              <w:snapToGrid w:val="0"/>
              <w:spacing w:line="360" w:lineRule="auto"/>
              <w:jc w:val="center"/>
              <w:rPr>
                <w:rFonts w:eastAsia="Times New Roman" w:cs="Times New Roman"/>
                <w:sz w:val="20"/>
                <w:szCs w:val="20"/>
              </w:rPr>
            </w:pP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line="360" w:lineRule="auto"/>
              <w:rPr>
                <w:rFonts w:cs="Times New Roman"/>
              </w:rPr>
            </w:pPr>
            <w:r>
              <w:t>1.</w:t>
            </w:r>
            <w:r>
              <w:rPr>
                <w:rFonts w:hint="eastAsia"/>
              </w:rPr>
              <w:t>根据财库〔</w:t>
            </w:r>
            <w:r>
              <w:t>2011</w:t>
            </w:r>
            <w:r>
              <w:rPr>
                <w:rFonts w:hint="eastAsia"/>
              </w:rPr>
              <w:t>〕</w:t>
            </w:r>
            <w:r>
              <w:t>181</w:t>
            </w:r>
            <w:r>
              <w:rPr>
                <w:rFonts w:hint="eastAsia"/>
              </w:rPr>
              <w:t>号的相关规定，在评审时对小型和微型企业的投标报价给予</w:t>
            </w:r>
            <w:r>
              <w:t>6%</w:t>
            </w:r>
            <w:r>
              <w:rPr>
                <w:rFonts w:hint="eastAsia"/>
              </w:rPr>
              <w:t>的扣除，取扣除后的价格作为最终投标报价（此最终投标报价仅作为价格分计算）。属于小型和微型企业的，投标文件中必须</w:t>
            </w:r>
            <w:r>
              <w:rPr>
                <w:rFonts w:hint="eastAsia"/>
                <w:b/>
                <w:bCs/>
              </w:rPr>
              <w:t>同时</w:t>
            </w:r>
            <w:r>
              <w:rPr>
                <w:rFonts w:hint="eastAsia"/>
              </w:rPr>
              <w:t>提供《中小企业声明函》</w:t>
            </w:r>
            <w:r>
              <w:rPr>
                <w:rFonts w:hint="eastAsia"/>
                <w:b/>
                <w:bCs/>
              </w:rPr>
              <w:t>（模板见第六章）</w:t>
            </w:r>
            <w:r>
              <w:rPr>
                <w:rFonts w:hint="eastAsia"/>
              </w:rPr>
              <w:t>、“国家企业信用信息公示系统</w:t>
            </w:r>
            <w:r>
              <w:t>——</w:t>
            </w:r>
            <w:r>
              <w:rPr>
                <w:rFonts w:hint="eastAsia"/>
              </w:rPr>
              <w:t>小微企业名录”页面查询结果</w:t>
            </w:r>
            <w:r>
              <w:rPr>
                <w:b/>
                <w:bCs/>
              </w:rPr>
              <w:t>http://xwqy.gsxt.gov.cn/mirco/micro_lib</w:t>
            </w:r>
            <w:r>
              <w:rPr>
                <w:rFonts w:hint="eastAsia"/>
              </w:rPr>
              <w:t>（加盖单位公章）。</w:t>
            </w:r>
            <w:r>
              <w:t>(</w:t>
            </w:r>
            <w:r>
              <w:rPr>
                <w:rFonts w:hint="eastAsia"/>
              </w:rPr>
              <w:t>注：未提供以上材料的，均不给予价格扣除）</w:t>
            </w:r>
          </w:p>
          <w:p w:rsidR="003F3D2F" w:rsidRDefault="003F3D2F">
            <w:pPr>
              <w:tabs>
                <w:tab w:val="left" w:pos="3870"/>
                <w:tab w:val="left" w:pos="4085"/>
              </w:tabs>
              <w:snapToGrid w:val="0"/>
              <w:spacing w:before="50" w:after="120" w:line="360" w:lineRule="auto"/>
              <w:rPr>
                <w:rFonts w:cs="Times New Roman"/>
              </w:rPr>
            </w:pPr>
            <w:r>
              <w:t>2.</w:t>
            </w:r>
            <w:r>
              <w:rPr>
                <w:rFonts w:hint="eastAsia"/>
              </w:rPr>
              <w:t>根据〔</w:t>
            </w:r>
            <w:r>
              <w:t>2017</w:t>
            </w:r>
            <w:r>
              <w:rPr>
                <w:rFonts w:hint="eastAsia"/>
              </w:rPr>
              <w:t>〕</w:t>
            </w:r>
            <w:r>
              <w:t>141</w:t>
            </w:r>
            <w:r>
              <w:rPr>
                <w:rFonts w:hint="eastAsia"/>
              </w:rPr>
              <w:t>号的相关规定，在政府采购活动中，残疾人福利性单位视同小型、微型企业，享受评审中价格扣除政策。属于享受政府采购支持政策的残疾人福利性单位，应满足财库〔</w:t>
            </w:r>
            <w:r>
              <w:t>2017</w:t>
            </w:r>
            <w:r>
              <w:rPr>
                <w:rFonts w:hint="eastAsia"/>
              </w:rPr>
              <w:t>〕</w:t>
            </w:r>
            <w:r>
              <w:t>141</w:t>
            </w:r>
            <w:r>
              <w:rPr>
                <w:rFonts w:hint="eastAsia"/>
              </w:rPr>
              <w:t>号文件第一条的规定，并在投标文件中提供残疾人福利性单位声明函（见附件）。</w:t>
            </w:r>
          </w:p>
          <w:p w:rsidR="003F3D2F" w:rsidRDefault="003F3D2F">
            <w:pPr>
              <w:autoSpaceDE w:val="0"/>
              <w:autoSpaceDN w:val="0"/>
              <w:snapToGrid w:val="0"/>
              <w:spacing w:line="360" w:lineRule="auto"/>
              <w:rPr>
                <w:rFonts w:cs="Times New Roman"/>
              </w:rPr>
            </w:pPr>
            <w:r>
              <w:t>3.</w:t>
            </w:r>
            <w:r>
              <w:rPr>
                <w:rFonts w:hint="eastAsia"/>
              </w:rPr>
              <w:t>监狱企业同视为小型、微型企业，享受小微企业政策扶持。</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18</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3870"/>
                <w:tab w:val="left" w:pos="4085"/>
              </w:tabs>
              <w:snapToGrid w:val="0"/>
              <w:spacing w:before="50" w:after="120" w:line="360" w:lineRule="auto"/>
              <w:rPr>
                <w:rFonts w:cs="Times New Roman"/>
              </w:rPr>
            </w:pPr>
            <w:r>
              <w:rPr>
                <w:rFonts w:hint="eastAsia"/>
              </w:rPr>
              <w:t>政府采购节能产品、环境标志产品实施品目清单管理：投标产品符合财库〔</w:t>
            </w:r>
            <w:r>
              <w:t>2019</w:t>
            </w:r>
            <w:r>
              <w:rPr>
                <w:rFonts w:hint="eastAsia"/>
              </w:rPr>
              <w:t>〕</w:t>
            </w:r>
            <w:r>
              <w:t>9</w:t>
            </w:r>
            <w:r>
              <w:rPr>
                <w:rFonts w:hint="eastAsia"/>
              </w:rPr>
              <w:t>号《关于调整优化节能产品、环境标志产品政府采购执行机制的通知》条件。</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19</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3870"/>
                <w:tab w:val="left" w:pos="4085"/>
              </w:tabs>
              <w:snapToGrid w:val="0"/>
              <w:spacing w:before="50" w:after="120" w:line="360" w:lineRule="auto"/>
              <w:rPr>
                <w:rFonts w:cs="Times New Roman"/>
              </w:rPr>
            </w:pPr>
            <w:r>
              <w:rPr>
                <w:rFonts w:hint="eastAsia"/>
              </w:rPr>
              <w:t>网上注册：投标供应商应当按照《浙江省政府采购供应商注册及诚信管理暂行办法》的规定，在“浙江政府采购网（</w:t>
            </w:r>
            <w:hyperlink r:id="rId16" w:history="1">
              <w:r>
                <w:t>http://www.zjzfcg.gov.cn</w:t>
              </w:r>
            </w:hyperlink>
            <w:r>
              <w:rPr>
                <w:rFonts w:hint="eastAsia"/>
              </w:rPr>
              <w:t>）”上完成正式供应商注册登记。中标供应商在签订合同前，如不注册，视为放弃。具体注册详见供应商注册流程。</w:t>
            </w:r>
          </w:p>
        </w:tc>
      </w:tr>
      <w:tr w:rsidR="003F3D2F">
        <w:trPr>
          <w:trHeight w:val="510"/>
        </w:trPr>
        <w:tc>
          <w:tcPr>
            <w:tcW w:w="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20</w:t>
            </w:r>
          </w:p>
        </w:tc>
        <w:tc>
          <w:tcPr>
            <w:tcW w:w="8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rPr>
            </w:pPr>
            <w:r>
              <w:rPr>
                <w:rFonts w:hint="eastAsia"/>
              </w:rPr>
              <w:t>解释：本招标文件的最终解释权属于采购人和浙江中磊工程咨询有限公司。</w:t>
            </w:r>
          </w:p>
        </w:tc>
      </w:tr>
    </w:tbl>
    <w:p w:rsidR="003F3D2F" w:rsidRDefault="003F3D2F">
      <w:pPr>
        <w:snapToGrid w:val="0"/>
        <w:rPr>
          <w:rFonts w:cs="Times New Roman"/>
          <w:sz w:val="24"/>
          <w:szCs w:val="24"/>
        </w:rPr>
      </w:pPr>
    </w:p>
    <w:p w:rsidR="003F3D2F" w:rsidRDefault="003F3D2F">
      <w:pPr>
        <w:snapToGrid w:val="0"/>
        <w:spacing w:before="120" w:after="120" w:line="360" w:lineRule="auto"/>
        <w:rPr>
          <w:rFonts w:cs="Times New Roman"/>
          <w:b/>
          <w:bCs/>
          <w:sz w:val="28"/>
          <w:szCs w:val="28"/>
        </w:rPr>
      </w:pPr>
    </w:p>
    <w:p w:rsidR="003F3D2F" w:rsidRDefault="003F3D2F">
      <w:pPr>
        <w:snapToGrid w:val="0"/>
        <w:spacing w:before="120" w:after="120" w:line="360" w:lineRule="auto"/>
        <w:rPr>
          <w:rFonts w:cs="Times New Roman"/>
          <w:b/>
          <w:bCs/>
          <w:sz w:val="28"/>
          <w:szCs w:val="28"/>
        </w:rPr>
      </w:pPr>
    </w:p>
    <w:p w:rsidR="003F3D2F" w:rsidRDefault="003F3D2F">
      <w:pPr>
        <w:snapToGrid w:val="0"/>
        <w:spacing w:before="120" w:after="120" w:line="360" w:lineRule="auto"/>
        <w:rPr>
          <w:rFonts w:cs="Times New Roman"/>
          <w:b/>
          <w:bCs/>
          <w:sz w:val="28"/>
          <w:szCs w:val="28"/>
        </w:rPr>
      </w:pPr>
    </w:p>
    <w:p w:rsidR="003F3D2F" w:rsidRDefault="003F3D2F">
      <w:pPr>
        <w:snapToGrid w:val="0"/>
        <w:spacing w:before="120" w:after="120" w:line="360" w:lineRule="auto"/>
        <w:ind w:firstLine="551"/>
        <w:jc w:val="center"/>
        <w:rPr>
          <w:rFonts w:cs="Times New Roman"/>
          <w:b/>
          <w:bCs/>
          <w:sz w:val="28"/>
          <w:szCs w:val="28"/>
        </w:rPr>
      </w:pPr>
      <w:r>
        <w:rPr>
          <w:rFonts w:hint="eastAsia"/>
          <w:b/>
          <w:bCs/>
          <w:sz w:val="28"/>
          <w:szCs w:val="28"/>
        </w:rPr>
        <w:t>一、总</w:t>
      </w:r>
      <w:r>
        <w:rPr>
          <w:b/>
          <w:bCs/>
          <w:sz w:val="28"/>
          <w:szCs w:val="28"/>
        </w:rPr>
        <w:t xml:space="preserve">  </w:t>
      </w:r>
      <w:r>
        <w:rPr>
          <w:rFonts w:hint="eastAsia"/>
          <w:b/>
          <w:bCs/>
          <w:sz w:val="28"/>
          <w:szCs w:val="28"/>
        </w:rPr>
        <w:t>则</w:t>
      </w:r>
    </w:p>
    <w:p w:rsidR="003F3D2F" w:rsidRDefault="003F3D2F">
      <w:pPr>
        <w:snapToGrid w:val="0"/>
        <w:spacing w:line="360" w:lineRule="auto"/>
        <w:ind w:firstLine="472"/>
        <w:jc w:val="left"/>
        <w:rPr>
          <w:rFonts w:cs="Times New Roman"/>
          <w:b/>
          <w:bCs/>
          <w:sz w:val="24"/>
          <w:szCs w:val="24"/>
        </w:rPr>
      </w:pPr>
      <w:r>
        <w:rPr>
          <w:rFonts w:hint="eastAsia"/>
          <w:b/>
          <w:bCs/>
          <w:sz w:val="24"/>
          <w:szCs w:val="24"/>
        </w:rPr>
        <w:t>（一）</w:t>
      </w:r>
      <w:r>
        <w:rPr>
          <w:b/>
          <w:bCs/>
          <w:sz w:val="24"/>
          <w:szCs w:val="24"/>
        </w:rPr>
        <w:t xml:space="preserve"> </w:t>
      </w:r>
      <w:r>
        <w:rPr>
          <w:rFonts w:hint="eastAsia"/>
          <w:b/>
          <w:bCs/>
          <w:sz w:val="24"/>
          <w:szCs w:val="24"/>
        </w:rPr>
        <w:t>适用范围</w:t>
      </w:r>
    </w:p>
    <w:p w:rsidR="003F3D2F" w:rsidRDefault="003F3D2F">
      <w:pPr>
        <w:snapToGrid w:val="0"/>
        <w:spacing w:line="360" w:lineRule="auto"/>
        <w:ind w:firstLine="480"/>
        <w:jc w:val="left"/>
        <w:rPr>
          <w:rFonts w:cs="Times New Roman"/>
          <w:sz w:val="24"/>
          <w:szCs w:val="24"/>
        </w:rPr>
      </w:pPr>
      <w:r>
        <w:rPr>
          <w:rFonts w:hint="eastAsia"/>
          <w:sz w:val="24"/>
          <w:szCs w:val="24"/>
        </w:rPr>
        <w:t>本招标文件适用于该项目的招标、投标、评标、定标、验收、合同履约、付款等行为（法律、法规另有规定的，从其规定）。</w:t>
      </w:r>
    </w:p>
    <w:p w:rsidR="003F3D2F" w:rsidRDefault="003F3D2F">
      <w:pPr>
        <w:snapToGrid w:val="0"/>
        <w:spacing w:before="120" w:line="360" w:lineRule="auto"/>
        <w:ind w:firstLine="354"/>
        <w:jc w:val="left"/>
        <w:rPr>
          <w:rFonts w:cs="Times New Roman"/>
          <w:b/>
          <w:bCs/>
          <w:sz w:val="24"/>
          <w:szCs w:val="24"/>
        </w:rPr>
      </w:pPr>
      <w:r>
        <w:rPr>
          <w:rFonts w:hint="eastAsia"/>
          <w:b/>
          <w:bCs/>
          <w:sz w:val="24"/>
          <w:szCs w:val="24"/>
        </w:rPr>
        <w:t>（二）定义</w:t>
      </w:r>
    </w:p>
    <w:p w:rsidR="003F3D2F" w:rsidRDefault="003F3D2F">
      <w:pPr>
        <w:snapToGrid w:val="0"/>
        <w:spacing w:line="360" w:lineRule="auto"/>
        <w:ind w:firstLine="480"/>
        <w:jc w:val="left"/>
        <w:rPr>
          <w:rFonts w:cs="Times New Roman"/>
          <w:sz w:val="24"/>
          <w:szCs w:val="24"/>
        </w:rPr>
      </w:pPr>
      <w:r>
        <w:rPr>
          <w:sz w:val="24"/>
          <w:szCs w:val="24"/>
        </w:rPr>
        <w:t>1.</w:t>
      </w:r>
      <w:r>
        <w:rPr>
          <w:rFonts w:hint="eastAsia"/>
          <w:sz w:val="24"/>
          <w:szCs w:val="24"/>
        </w:rPr>
        <w:t>招标采购人系指嘉兴学院。</w:t>
      </w:r>
    </w:p>
    <w:p w:rsidR="003F3D2F" w:rsidRDefault="003F3D2F">
      <w:pPr>
        <w:snapToGrid w:val="0"/>
        <w:spacing w:line="360" w:lineRule="auto"/>
        <w:ind w:firstLine="480"/>
        <w:jc w:val="left"/>
        <w:rPr>
          <w:rFonts w:cs="Times New Roman"/>
          <w:sz w:val="24"/>
          <w:szCs w:val="24"/>
        </w:rPr>
      </w:pPr>
      <w:r>
        <w:rPr>
          <w:sz w:val="24"/>
          <w:szCs w:val="24"/>
        </w:rPr>
        <w:t>2.</w:t>
      </w:r>
      <w:r>
        <w:rPr>
          <w:rFonts w:hint="eastAsia"/>
          <w:sz w:val="24"/>
          <w:szCs w:val="24"/>
        </w:rPr>
        <w:t>“供应商”系指向采购人提交投标文件的单位。</w:t>
      </w:r>
    </w:p>
    <w:p w:rsidR="003F3D2F" w:rsidRDefault="003F3D2F">
      <w:pPr>
        <w:snapToGrid w:val="0"/>
        <w:spacing w:line="360" w:lineRule="auto"/>
        <w:ind w:firstLine="480"/>
        <w:jc w:val="left"/>
        <w:rPr>
          <w:rFonts w:cs="Times New Roman"/>
          <w:sz w:val="24"/>
          <w:szCs w:val="24"/>
        </w:rPr>
      </w:pPr>
      <w:r>
        <w:rPr>
          <w:sz w:val="24"/>
          <w:szCs w:val="24"/>
        </w:rPr>
        <w:t>3.</w:t>
      </w:r>
      <w:r>
        <w:rPr>
          <w:rFonts w:hint="eastAsia"/>
          <w:sz w:val="24"/>
          <w:szCs w:val="24"/>
        </w:rPr>
        <w:t>“产品”系指供方按招标文件规定，须向采购人提供的一切设备、保险、税金、备品备件、工具、手册及其它有关技术资料和材料。</w:t>
      </w:r>
    </w:p>
    <w:p w:rsidR="003F3D2F" w:rsidRDefault="003F3D2F">
      <w:pPr>
        <w:snapToGrid w:val="0"/>
        <w:spacing w:line="360" w:lineRule="auto"/>
        <w:ind w:firstLine="480"/>
        <w:jc w:val="left"/>
        <w:rPr>
          <w:rFonts w:cs="Times New Roman"/>
          <w:sz w:val="24"/>
          <w:szCs w:val="24"/>
        </w:rPr>
      </w:pPr>
      <w:r>
        <w:rPr>
          <w:sz w:val="24"/>
          <w:szCs w:val="24"/>
        </w:rPr>
        <w:t>4.</w:t>
      </w:r>
      <w:r>
        <w:rPr>
          <w:rFonts w:hint="eastAsia"/>
          <w:sz w:val="24"/>
          <w:szCs w:val="24"/>
        </w:rPr>
        <w:t>“服务”系指招标文件规定供应商须承担的安装、调试、技术协助、校准、培训、技术指导以及其他类似的义务。</w:t>
      </w:r>
    </w:p>
    <w:p w:rsidR="003F3D2F" w:rsidRDefault="003F3D2F">
      <w:pPr>
        <w:snapToGrid w:val="0"/>
        <w:spacing w:line="360" w:lineRule="auto"/>
        <w:ind w:firstLine="480"/>
        <w:jc w:val="left"/>
        <w:rPr>
          <w:rFonts w:cs="Times New Roman"/>
          <w:sz w:val="24"/>
          <w:szCs w:val="24"/>
        </w:rPr>
      </w:pPr>
      <w:r>
        <w:rPr>
          <w:sz w:val="24"/>
          <w:szCs w:val="24"/>
        </w:rPr>
        <w:t>5.</w:t>
      </w:r>
      <w:r>
        <w:rPr>
          <w:rFonts w:hint="eastAsia"/>
          <w:sz w:val="24"/>
          <w:szCs w:val="24"/>
        </w:rPr>
        <w:t>“项目”系指供应商按招标文件规定向采购人提供的产品和服务。</w:t>
      </w:r>
    </w:p>
    <w:p w:rsidR="003F3D2F" w:rsidRDefault="003F3D2F">
      <w:pPr>
        <w:snapToGrid w:val="0"/>
        <w:spacing w:line="360" w:lineRule="auto"/>
        <w:ind w:firstLine="480"/>
        <w:jc w:val="left"/>
        <w:rPr>
          <w:rFonts w:cs="Times New Roman"/>
          <w:sz w:val="24"/>
          <w:szCs w:val="24"/>
        </w:rPr>
      </w:pPr>
      <w:r>
        <w:rPr>
          <w:sz w:val="24"/>
          <w:szCs w:val="24"/>
        </w:rPr>
        <w:t>6.</w:t>
      </w:r>
      <w:r>
        <w:rPr>
          <w:rFonts w:hint="eastAsia"/>
          <w:sz w:val="24"/>
          <w:szCs w:val="24"/>
        </w:rPr>
        <w:t>“书面形式”包括信函、传真、电报等。</w:t>
      </w:r>
    </w:p>
    <w:p w:rsidR="003F3D2F" w:rsidRDefault="003F3D2F">
      <w:pPr>
        <w:snapToGrid w:val="0"/>
        <w:spacing w:line="360" w:lineRule="auto"/>
        <w:ind w:firstLine="480"/>
        <w:jc w:val="left"/>
        <w:rPr>
          <w:rFonts w:cs="Times New Roman"/>
          <w:sz w:val="24"/>
          <w:szCs w:val="24"/>
        </w:rPr>
      </w:pPr>
      <w:r>
        <w:rPr>
          <w:sz w:val="24"/>
          <w:szCs w:val="24"/>
        </w:rPr>
        <w:t>7.</w:t>
      </w:r>
      <w:r>
        <w:rPr>
          <w:rFonts w:hint="eastAsia"/>
          <w:sz w:val="24"/>
          <w:szCs w:val="24"/>
        </w:rPr>
        <w:t>“▲”系指实质性要求条款，不满足实行性要求条款的投标文件无效。“</w:t>
      </w:r>
      <w:r>
        <w:rPr>
          <w:sz w:val="24"/>
          <w:szCs w:val="24"/>
        </w:rPr>
        <w:t xml:space="preserve"> </w:t>
      </w:r>
      <w:r>
        <w:rPr>
          <w:rFonts w:hint="eastAsia"/>
          <w:sz w:val="24"/>
          <w:szCs w:val="24"/>
        </w:rPr>
        <w:t>★”系指主要指标。</w:t>
      </w:r>
    </w:p>
    <w:p w:rsidR="003F3D2F" w:rsidRDefault="003F3D2F">
      <w:pPr>
        <w:snapToGrid w:val="0"/>
        <w:spacing w:before="120" w:line="360" w:lineRule="auto"/>
        <w:ind w:firstLine="472"/>
        <w:jc w:val="left"/>
        <w:rPr>
          <w:rFonts w:cs="Times New Roman"/>
          <w:b/>
          <w:bCs/>
          <w:sz w:val="24"/>
          <w:szCs w:val="24"/>
        </w:rPr>
      </w:pPr>
      <w:r>
        <w:rPr>
          <w:rFonts w:hint="eastAsia"/>
          <w:b/>
          <w:bCs/>
          <w:sz w:val="24"/>
          <w:szCs w:val="24"/>
        </w:rPr>
        <w:t>（三）采购方式</w:t>
      </w:r>
    </w:p>
    <w:p w:rsidR="003F3D2F" w:rsidRDefault="003F3D2F">
      <w:pPr>
        <w:snapToGrid w:val="0"/>
        <w:spacing w:line="360" w:lineRule="auto"/>
        <w:ind w:firstLine="480"/>
        <w:jc w:val="left"/>
        <w:rPr>
          <w:rFonts w:cs="Times New Roman"/>
          <w:sz w:val="24"/>
          <w:szCs w:val="24"/>
        </w:rPr>
      </w:pPr>
      <w:r>
        <w:rPr>
          <w:rFonts w:hint="eastAsia"/>
          <w:sz w:val="24"/>
          <w:szCs w:val="24"/>
        </w:rPr>
        <w:t>本次招标采用公开采购人式进行。</w:t>
      </w:r>
    </w:p>
    <w:p w:rsidR="003F3D2F" w:rsidRDefault="003F3D2F">
      <w:pPr>
        <w:snapToGrid w:val="0"/>
        <w:spacing w:before="120" w:line="360" w:lineRule="auto"/>
        <w:ind w:firstLine="472"/>
        <w:jc w:val="left"/>
        <w:rPr>
          <w:rFonts w:cs="Times New Roman"/>
          <w:b/>
          <w:bCs/>
          <w:sz w:val="24"/>
          <w:szCs w:val="24"/>
        </w:rPr>
      </w:pPr>
      <w:r>
        <w:rPr>
          <w:rFonts w:hint="eastAsia"/>
          <w:b/>
          <w:bCs/>
          <w:sz w:val="24"/>
          <w:szCs w:val="24"/>
        </w:rPr>
        <w:t>（四）投标委托</w:t>
      </w:r>
    </w:p>
    <w:p w:rsidR="003F3D2F" w:rsidRDefault="003F3D2F">
      <w:pPr>
        <w:snapToGrid w:val="0"/>
        <w:spacing w:line="360" w:lineRule="auto"/>
        <w:ind w:firstLine="480"/>
        <w:jc w:val="left"/>
        <w:rPr>
          <w:rFonts w:cs="Times New Roman"/>
          <w:sz w:val="24"/>
          <w:szCs w:val="24"/>
        </w:rPr>
      </w:pPr>
      <w:r>
        <w:rPr>
          <w:rFonts w:hint="eastAsia"/>
          <w:sz w:val="24"/>
          <w:szCs w:val="24"/>
        </w:rPr>
        <w:t>供应商代表须携带有效身份证件。如供应商代表不是法定代表人，须有法定代表人出具的授权委托书（正本用原件，副本用复印件，格式详见第六章）。</w:t>
      </w:r>
    </w:p>
    <w:p w:rsidR="003F3D2F" w:rsidRDefault="003F3D2F">
      <w:pPr>
        <w:snapToGrid w:val="0"/>
        <w:spacing w:before="120" w:line="360" w:lineRule="auto"/>
        <w:ind w:firstLine="472"/>
        <w:jc w:val="left"/>
        <w:rPr>
          <w:rFonts w:cs="Times New Roman"/>
          <w:b/>
          <w:bCs/>
          <w:sz w:val="24"/>
          <w:szCs w:val="24"/>
        </w:rPr>
      </w:pPr>
      <w:r>
        <w:rPr>
          <w:rFonts w:hint="eastAsia"/>
          <w:b/>
          <w:bCs/>
          <w:sz w:val="24"/>
          <w:szCs w:val="24"/>
        </w:rPr>
        <w:t>（五）投标费用</w:t>
      </w:r>
    </w:p>
    <w:p w:rsidR="003F3D2F" w:rsidRDefault="003F3D2F">
      <w:pPr>
        <w:snapToGrid w:val="0"/>
        <w:spacing w:line="360" w:lineRule="auto"/>
        <w:ind w:firstLine="480"/>
        <w:jc w:val="left"/>
        <w:rPr>
          <w:rFonts w:cs="Times New Roman"/>
          <w:sz w:val="24"/>
          <w:szCs w:val="24"/>
        </w:rPr>
      </w:pPr>
      <w:r>
        <w:rPr>
          <w:rFonts w:hint="eastAsia"/>
          <w:sz w:val="24"/>
          <w:szCs w:val="24"/>
        </w:rPr>
        <w:t>不论投标结果如何，供应商均应自行承担所有与投标有关的全部费用（招标文件有相反规定除外）。</w:t>
      </w:r>
    </w:p>
    <w:p w:rsidR="003F3D2F" w:rsidRDefault="003F3D2F">
      <w:pPr>
        <w:snapToGrid w:val="0"/>
        <w:spacing w:before="120" w:line="360" w:lineRule="auto"/>
        <w:ind w:firstLine="472"/>
        <w:jc w:val="left"/>
        <w:rPr>
          <w:rFonts w:cs="Times New Roman"/>
          <w:b/>
          <w:bCs/>
          <w:sz w:val="24"/>
          <w:szCs w:val="24"/>
        </w:rPr>
      </w:pPr>
      <w:r>
        <w:rPr>
          <w:rFonts w:hint="eastAsia"/>
          <w:b/>
          <w:bCs/>
          <w:sz w:val="24"/>
          <w:szCs w:val="24"/>
        </w:rPr>
        <w:t>（六）联合体投标</w:t>
      </w:r>
    </w:p>
    <w:p w:rsidR="003F3D2F" w:rsidRDefault="003F3D2F">
      <w:pPr>
        <w:snapToGrid w:val="0"/>
        <w:spacing w:line="360" w:lineRule="auto"/>
        <w:ind w:firstLine="720"/>
        <w:jc w:val="left"/>
        <w:rPr>
          <w:rFonts w:cs="Times New Roman"/>
          <w:sz w:val="24"/>
          <w:szCs w:val="24"/>
        </w:rPr>
      </w:pPr>
      <w:r>
        <w:rPr>
          <w:rFonts w:hint="eastAsia"/>
          <w:sz w:val="24"/>
          <w:szCs w:val="24"/>
        </w:rPr>
        <w:t>本项目不接受联合体投标。</w:t>
      </w:r>
    </w:p>
    <w:p w:rsidR="003F3D2F" w:rsidRDefault="003F3D2F">
      <w:pPr>
        <w:snapToGrid w:val="0"/>
        <w:spacing w:before="120" w:line="360" w:lineRule="auto"/>
        <w:ind w:firstLine="472"/>
        <w:rPr>
          <w:rFonts w:cs="Times New Roman"/>
          <w:b/>
          <w:bCs/>
          <w:sz w:val="24"/>
          <w:szCs w:val="24"/>
        </w:rPr>
      </w:pPr>
      <w:r>
        <w:rPr>
          <w:rFonts w:hint="eastAsia"/>
          <w:b/>
          <w:bCs/>
          <w:sz w:val="24"/>
          <w:szCs w:val="24"/>
        </w:rPr>
        <w:t>（七）转包与分包</w:t>
      </w:r>
    </w:p>
    <w:p w:rsidR="003F3D2F" w:rsidRDefault="003F3D2F">
      <w:pPr>
        <w:snapToGrid w:val="0"/>
        <w:spacing w:line="360" w:lineRule="auto"/>
        <w:ind w:firstLine="720"/>
        <w:rPr>
          <w:rFonts w:cs="Times New Roman"/>
          <w:sz w:val="24"/>
          <w:szCs w:val="24"/>
        </w:rPr>
      </w:pPr>
      <w:r>
        <w:rPr>
          <w:rFonts w:hint="eastAsia"/>
          <w:sz w:val="24"/>
          <w:szCs w:val="24"/>
        </w:rPr>
        <w:t>不允许转包、分包。</w:t>
      </w:r>
    </w:p>
    <w:p w:rsidR="003F3D2F" w:rsidRDefault="003F3D2F">
      <w:pPr>
        <w:snapToGrid w:val="0"/>
        <w:spacing w:before="120" w:line="360" w:lineRule="auto"/>
        <w:ind w:firstLine="472"/>
        <w:rPr>
          <w:rFonts w:cs="Times New Roman"/>
          <w:b/>
          <w:bCs/>
          <w:sz w:val="24"/>
          <w:szCs w:val="24"/>
        </w:rPr>
      </w:pPr>
      <w:r>
        <w:rPr>
          <w:rFonts w:hint="eastAsia"/>
          <w:b/>
          <w:bCs/>
          <w:sz w:val="24"/>
          <w:szCs w:val="24"/>
        </w:rPr>
        <w:t>（八）是否允许采购进口产品</w:t>
      </w:r>
    </w:p>
    <w:p w:rsidR="003F3D2F" w:rsidRDefault="003F3D2F">
      <w:pPr>
        <w:snapToGrid w:val="0"/>
        <w:spacing w:line="360" w:lineRule="auto"/>
        <w:ind w:firstLine="720"/>
        <w:rPr>
          <w:rFonts w:cs="Times New Roman"/>
          <w:sz w:val="24"/>
          <w:szCs w:val="24"/>
        </w:rPr>
      </w:pPr>
      <w:r>
        <w:rPr>
          <w:rFonts w:hint="eastAsia"/>
          <w:sz w:val="24"/>
          <w:szCs w:val="24"/>
        </w:rPr>
        <w:t>允许采购进口产品。</w:t>
      </w:r>
    </w:p>
    <w:p w:rsidR="003F3D2F" w:rsidRDefault="003F3D2F">
      <w:pPr>
        <w:snapToGrid w:val="0"/>
        <w:spacing w:before="120" w:line="360" w:lineRule="auto"/>
        <w:ind w:firstLine="470"/>
        <w:jc w:val="left"/>
        <w:rPr>
          <w:rFonts w:cs="Times New Roman"/>
          <w:b/>
          <w:bCs/>
          <w:sz w:val="24"/>
          <w:szCs w:val="24"/>
        </w:rPr>
      </w:pPr>
      <w:r>
        <w:rPr>
          <w:rFonts w:hint="eastAsia"/>
          <w:sz w:val="24"/>
          <w:szCs w:val="24"/>
        </w:rPr>
        <w:t>▲</w:t>
      </w:r>
      <w:r>
        <w:rPr>
          <w:rFonts w:hint="eastAsia"/>
          <w:b/>
          <w:bCs/>
          <w:sz w:val="24"/>
          <w:szCs w:val="24"/>
        </w:rPr>
        <w:t>（九）特别说明：</w:t>
      </w:r>
    </w:p>
    <w:p w:rsidR="003F3D2F" w:rsidRDefault="003F3D2F">
      <w:pPr>
        <w:snapToGrid w:val="0"/>
        <w:spacing w:line="360" w:lineRule="auto"/>
        <w:ind w:left="2" w:firstLine="480"/>
        <w:rPr>
          <w:rFonts w:cs="Times New Roman"/>
          <w:sz w:val="24"/>
          <w:szCs w:val="24"/>
        </w:rPr>
      </w:pPr>
      <w:r>
        <w:rPr>
          <w:sz w:val="24"/>
          <w:szCs w:val="24"/>
        </w:rPr>
        <w:t>1</w:t>
      </w:r>
      <w:r>
        <w:rPr>
          <w:rFonts w:hint="eastAsia"/>
          <w:sz w:val="24"/>
          <w:szCs w:val="24"/>
        </w:rPr>
        <w:t>、采用最低评标价法的采购项目，提供相同品牌产品的不同供应商参加同一合同项下投标的，以其中通过资格审查、符合性审查且报价最低的参加评标</w:t>
      </w:r>
      <w:r>
        <w:rPr>
          <w:sz w:val="24"/>
          <w:szCs w:val="24"/>
        </w:rPr>
        <w:t>;</w:t>
      </w:r>
      <w:r>
        <w:rPr>
          <w:rFonts w:hint="eastAsia"/>
          <w:sz w:val="24"/>
          <w:szCs w:val="24"/>
        </w:rPr>
        <w:t>报价相同的，由采购人或者采购人委托评标委员会按照招标文件规定的方式确定一个参加评标的供应商，招标文件未规定的采取随机抽取方式确定，其他投标无效。</w:t>
      </w:r>
    </w:p>
    <w:p w:rsidR="003F3D2F" w:rsidRDefault="003F3D2F">
      <w:pPr>
        <w:snapToGrid w:val="0"/>
        <w:spacing w:before="120" w:after="120" w:line="360" w:lineRule="auto"/>
        <w:ind w:left="2" w:firstLine="480"/>
        <w:rPr>
          <w:rFonts w:cs="Times New Roman"/>
          <w:sz w:val="24"/>
          <w:szCs w:val="24"/>
        </w:rPr>
      </w:pPr>
      <w:r>
        <w:rPr>
          <w:rFonts w:hint="eastAsia"/>
          <w:sz w:val="24"/>
          <w:szCs w:val="24"/>
        </w:rPr>
        <w:t>使用综合评分法的采购项目，提供相同品牌产品且通过资格审查、符合性审查的不同供应商参加同一合同项下投标的，按一家供应商计算，评审后得分最高的同品牌供应商获得中标人推荐资格</w:t>
      </w:r>
      <w:r>
        <w:rPr>
          <w:sz w:val="24"/>
          <w:szCs w:val="24"/>
        </w:rPr>
        <w:t>;</w:t>
      </w:r>
      <w:r>
        <w:rPr>
          <w:rFonts w:hint="eastAsia"/>
          <w:sz w:val="24"/>
          <w:szCs w:val="24"/>
        </w:rPr>
        <w:t>评审得分相同的，由采购人或者采购人委托评标委员会按照招标文件规定的方式确定一个供应商获得中标人推荐资格，招标文件未规定的采取随机抽取方式确定，其他同品牌供应商不作为中标候选人。</w:t>
      </w:r>
    </w:p>
    <w:p w:rsidR="003F3D2F" w:rsidRDefault="003F3D2F">
      <w:pPr>
        <w:snapToGrid w:val="0"/>
        <w:spacing w:line="360" w:lineRule="auto"/>
        <w:ind w:left="2" w:firstLine="480"/>
        <w:rPr>
          <w:rFonts w:cs="Times New Roman"/>
          <w:sz w:val="24"/>
          <w:szCs w:val="24"/>
        </w:rPr>
      </w:pPr>
      <w:r>
        <w:rPr>
          <w:rFonts w:hint="eastAsia"/>
          <w:sz w:val="24"/>
          <w:szCs w:val="24"/>
        </w:rPr>
        <w:t>非单一产品采购项目，采购人应当根据采购项目技术构成、产品价格比重等合理确定核心产品，并在招标文件中载明。多家供应商提供的核心产品品牌相同的，按前两款规定处理。</w:t>
      </w:r>
    </w:p>
    <w:p w:rsidR="003F3D2F" w:rsidRDefault="003F3D2F">
      <w:pPr>
        <w:snapToGrid w:val="0"/>
        <w:spacing w:line="360" w:lineRule="auto"/>
        <w:ind w:left="2" w:firstLine="480"/>
        <w:rPr>
          <w:rFonts w:cs="Times New Roman"/>
          <w:sz w:val="24"/>
          <w:szCs w:val="24"/>
        </w:rPr>
      </w:pPr>
      <w:r>
        <w:rPr>
          <w:sz w:val="24"/>
          <w:szCs w:val="24"/>
        </w:rPr>
        <w:t>2.</w:t>
      </w:r>
      <w:r>
        <w:rPr>
          <w:rFonts w:hint="eastAsia"/>
          <w:sz w:val="24"/>
          <w:szCs w:val="24"/>
        </w:rPr>
        <w:t>供应商投标所使用的资格、信誉、荣誉、业绩与企业认证必须为本法人所拥有。供应商投标所使用的采购项目实施人员必须为本法人员工（或必须为本法人或控股公司正式员工）。</w:t>
      </w:r>
    </w:p>
    <w:p w:rsidR="003F3D2F" w:rsidRDefault="003F3D2F">
      <w:pPr>
        <w:snapToGrid w:val="0"/>
        <w:spacing w:line="360" w:lineRule="auto"/>
        <w:ind w:left="2" w:firstLine="480"/>
        <w:rPr>
          <w:rFonts w:cs="Times New Roman"/>
          <w:sz w:val="24"/>
          <w:szCs w:val="24"/>
        </w:rPr>
      </w:pPr>
      <w:r>
        <w:rPr>
          <w:sz w:val="24"/>
          <w:szCs w:val="24"/>
        </w:rPr>
        <w:t>3.</w:t>
      </w:r>
      <w:r>
        <w:rPr>
          <w:rFonts w:hint="eastAsia"/>
          <w:sz w:val="24"/>
          <w:szCs w:val="24"/>
        </w:rPr>
        <w:t>供应商应仔细阅读招标文件的所有内容，按照招标文件的要求提交投标文件，并对所提供的全部资料的真实性承担法律责任。</w:t>
      </w:r>
    </w:p>
    <w:p w:rsidR="003F3D2F" w:rsidRDefault="003F3D2F">
      <w:pPr>
        <w:snapToGrid w:val="0"/>
        <w:spacing w:line="360" w:lineRule="auto"/>
        <w:ind w:left="2" w:firstLine="480"/>
        <w:rPr>
          <w:rFonts w:cs="Times New Roman"/>
          <w:sz w:val="24"/>
          <w:szCs w:val="24"/>
        </w:rPr>
      </w:pPr>
      <w:r>
        <w:rPr>
          <w:sz w:val="24"/>
          <w:szCs w:val="24"/>
        </w:rPr>
        <w:t>4.</w:t>
      </w:r>
      <w:r>
        <w:rPr>
          <w:rFonts w:hint="eastAsia"/>
          <w:sz w:val="24"/>
          <w:szCs w:val="24"/>
        </w:rPr>
        <w:t>供应商在投标活动中提供任何虚假材料</w:t>
      </w:r>
      <w:r>
        <w:rPr>
          <w:sz w:val="24"/>
          <w:szCs w:val="24"/>
        </w:rPr>
        <w:t>,</w:t>
      </w:r>
      <w:r>
        <w:rPr>
          <w:rFonts w:hint="eastAsia"/>
          <w:sz w:val="24"/>
          <w:szCs w:val="24"/>
        </w:rPr>
        <w:t>其投标无效，并报监管部门查处；中标后发现的</w:t>
      </w:r>
      <w:r>
        <w:rPr>
          <w:sz w:val="24"/>
          <w:szCs w:val="24"/>
        </w:rPr>
        <w:t>,</w:t>
      </w:r>
      <w:r>
        <w:rPr>
          <w:rFonts w:hint="eastAsia"/>
          <w:sz w:val="24"/>
          <w:szCs w:val="24"/>
        </w:rPr>
        <w:t>中标人须依照《中华人民共和国消费者权益保护法》第</w:t>
      </w:r>
      <w:r>
        <w:rPr>
          <w:sz w:val="24"/>
          <w:szCs w:val="24"/>
        </w:rPr>
        <w:t>49</w:t>
      </w:r>
      <w:r>
        <w:rPr>
          <w:rFonts w:hint="eastAsia"/>
          <w:sz w:val="24"/>
          <w:szCs w:val="24"/>
        </w:rPr>
        <w:t>条之规定双倍赔偿采购人，且民事赔偿并不免除违法供应商的行政与刑事责任。</w:t>
      </w:r>
    </w:p>
    <w:p w:rsidR="003F3D2F" w:rsidRDefault="003F3D2F">
      <w:pPr>
        <w:snapToGrid w:val="0"/>
        <w:spacing w:line="360" w:lineRule="auto"/>
        <w:ind w:firstLine="472"/>
        <w:rPr>
          <w:rFonts w:cs="Times New Roman"/>
          <w:b/>
          <w:bCs/>
          <w:sz w:val="24"/>
          <w:szCs w:val="24"/>
        </w:rPr>
      </w:pPr>
      <w:r>
        <w:rPr>
          <w:rFonts w:hint="eastAsia"/>
          <w:b/>
          <w:bCs/>
          <w:sz w:val="24"/>
          <w:szCs w:val="24"/>
        </w:rPr>
        <w:t>（十）质疑和投诉</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供应商认为采购文件、采购过程、中标或者成交结果使自己的权益受到损害的，可以在知道或者应知其权益受到损害之日起</w:t>
      </w:r>
      <w:r>
        <w:rPr>
          <w:sz w:val="24"/>
          <w:szCs w:val="24"/>
        </w:rPr>
        <w:t>7</w:t>
      </w:r>
      <w:r>
        <w:rPr>
          <w:rFonts w:hint="eastAsia"/>
          <w:sz w:val="24"/>
          <w:szCs w:val="24"/>
        </w:rPr>
        <w:t>个工作日内，以书面形式一次性向采购人、采购代理机构提出针对同一采购程序环节的质疑。质疑供应商对采购人、采购代理机构的答复不满意，或者采购人、采购代理机构未在规定时间内作出答复的，可以在答复期满后</w:t>
      </w:r>
      <w:r>
        <w:rPr>
          <w:sz w:val="24"/>
          <w:szCs w:val="24"/>
        </w:rPr>
        <w:t>15</w:t>
      </w:r>
      <w:r>
        <w:rPr>
          <w:rFonts w:hint="eastAsia"/>
          <w:sz w:val="24"/>
          <w:szCs w:val="24"/>
        </w:rPr>
        <w:t>个工作日内向规定的财政部门提起投诉。</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质疑和投诉应当满足《政府采购质疑和投诉办法》（中华人民共和国财政部令第</w:t>
      </w:r>
      <w:r>
        <w:rPr>
          <w:sz w:val="24"/>
          <w:szCs w:val="24"/>
        </w:rPr>
        <w:t>94</w:t>
      </w:r>
      <w:r>
        <w:rPr>
          <w:rFonts w:hint="eastAsia"/>
          <w:sz w:val="24"/>
          <w:szCs w:val="24"/>
        </w:rPr>
        <w:t>号）要求。</w:t>
      </w:r>
    </w:p>
    <w:p w:rsidR="003F3D2F" w:rsidRDefault="003F3D2F">
      <w:pPr>
        <w:snapToGrid w:val="0"/>
        <w:spacing w:before="120" w:after="120" w:line="360" w:lineRule="auto"/>
        <w:ind w:firstLine="551"/>
        <w:jc w:val="center"/>
        <w:rPr>
          <w:rFonts w:cs="Times New Roman"/>
          <w:b/>
          <w:bCs/>
          <w:sz w:val="28"/>
          <w:szCs w:val="28"/>
        </w:rPr>
      </w:pPr>
      <w:r>
        <w:rPr>
          <w:rFonts w:hint="eastAsia"/>
          <w:b/>
          <w:bCs/>
          <w:sz w:val="28"/>
          <w:szCs w:val="28"/>
        </w:rPr>
        <w:t>二、招标文件</w:t>
      </w:r>
    </w:p>
    <w:p w:rsidR="003F3D2F" w:rsidRDefault="003F3D2F">
      <w:pPr>
        <w:snapToGrid w:val="0"/>
        <w:spacing w:line="360" w:lineRule="auto"/>
        <w:ind w:firstLine="472"/>
        <w:jc w:val="left"/>
        <w:rPr>
          <w:rFonts w:cs="Times New Roman"/>
          <w:b/>
          <w:bCs/>
          <w:sz w:val="24"/>
          <w:szCs w:val="24"/>
        </w:rPr>
      </w:pPr>
      <w:r>
        <w:rPr>
          <w:rFonts w:hint="eastAsia"/>
          <w:b/>
          <w:bCs/>
          <w:sz w:val="24"/>
          <w:szCs w:val="24"/>
        </w:rPr>
        <w:t>（一）招标文件的构成。本招标文件由以下部份组成：</w:t>
      </w:r>
    </w:p>
    <w:p w:rsidR="003F3D2F" w:rsidRDefault="003F3D2F">
      <w:pPr>
        <w:snapToGrid w:val="0"/>
        <w:spacing w:line="360" w:lineRule="auto"/>
        <w:ind w:firstLine="480"/>
        <w:jc w:val="left"/>
        <w:rPr>
          <w:rFonts w:cs="Times New Roman"/>
          <w:sz w:val="24"/>
          <w:szCs w:val="24"/>
        </w:rPr>
      </w:pPr>
      <w:r>
        <w:rPr>
          <w:sz w:val="24"/>
          <w:szCs w:val="24"/>
        </w:rPr>
        <w:t>1.</w:t>
      </w:r>
      <w:r>
        <w:rPr>
          <w:rFonts w:hint="eastAsia"/>
          <w:sz w:val="24"/>
          <w:szCs w:val="24"/>
        </w:rPr>
        <w:t>招标公告</w:t>
      </w:r>
    </w:p>
    <w:p w:rsidR="003F3D2F" w:rsidRDefault="003F3D2F">
      <w:pPr>
        <w:snapToGrid w:val="0"/>
        <w:spacing w:line="360" w:lineRule="auto"/>
        <w:ind w:firstLine="480"/>
        <w:jc w:val="left"/>
        <w:rPr>
          <w:rFonts w:cs="Times New Roman"/>
          <w:sz w:val="24"/>
          <w:szCs w:val="24"/>
        </w:rPr>
      </w:pPr>
      <w:r>
        <w:rPr>
          <w:sz w:val="24"/>
          <w:szCs w:val="24"/>
        </w:rPr>
        <w:t>2.</w:t>
      </w:r>
      <w:r>
        <w:rPr>
          <w:rFonts w:hint="eastAsia"/>
          <w:sz w:val="24"/>
          <w:szCs w:val="24"/>
        </w:rPr>
        <w:t>招标需求</w:t>
      </w:r>
    </w:p>
    <w:p w:rsidR="003F3D2F" w:rsidRDefault="003F3D2F">
      <w:pPr>
        <w:snapToGrid w:val="0"/>
        <w:spacing w:line="360" w:lineRule="auto"/>
        <w:ind w:firstLine="480"/>
        <w:jc w:val="left"/>
        <w:rPr>
          <w:rFonts w:cs="Times New Roman"/>
          <w:sz w:val="24"/>
          <w:szCs w:val="24"/>
        </w:rPr>
      </w:pPr>
      <w:r>
        <w:rPr>
          <w:sz w:val="24"/>
          <w:szCs w:val="24"/>
        </w:rPr>
        <w:t>3.</w:t>
      </w:r>
      <w:r>
        <w:rPr>
          <w:rFonts w:hint="eastAsia"/>
          <w:sz w:val="24"/>
          <w:szCs w:val="24"/>
        </w:rPr>
        <w:t>供应商须知</w:t>
      </w:r>
    </w:p>
    <w:p w:rsidR="003F3D2F" w:rsidRDefault="003F3D2F">
      <w:pPr>
        <w:snapToGrid w:val="0"/>
        <w:spacing w:line="360" w:lineRule="auto"/>
        <w:ind w:firstLine="480"/>
        <w:jc w:val="left"/>
        <w:rPr>
          <w:rFonts w:cs="Times New Roman"/>
          <w:sz w:val="24"/>
          <w:szCs w:val="24"/>
        </w:rPr>
      </w:pPr>
      <w:r>
        <w:rPr>
          <w:sz w:val="24"/>
          <w:szCs w:val="24"/>
        </w:rPr>
        <w:t>4.</w:t>
      </w:r>
      <w:r>
        <w:rPr>
          <w:rFonts w:hint="eastAsia"/>
          <w:sz w:val="24"/>
          <w:szCs w:val="24"/>
        </w:rPr>
        <w:t>评标办法及标准</w:t>
      </w:r>
    </w:p>
    <w:p w:rsidR="003F3D2F" w:rsidRDefault="003F3D2F">
      <w:pPr>
        <w:snapToGrid w:val="0"/>
        <w:spacing w:line="360" w:lineRule="auto"/>
        <w:ind w:firstLine="480"/>
        <w:jc w:val="left"/>
        <w:rPr>
          <w:rFonts w:cs="Times New Roman"/>
          <w:sz w:val="24"/>
          <w:szCs w:val="24"/>
        </w:rPr>
      </w:pPr>
      <w:r>
        <w:rPr>
          <w:sz w:val="24"/>
          <w:szCs w:val="24"/>
        </w:rPr>
        <w:t>5.</w:t>
      </w:r>
      <w:r>
        <w:rPr>
          <w:rFonts w:hint="eastAsia"/>
          <w:sz w:val="24"/>
          <w:szCs w:val="24"/>
        </w:rPr>
        <w:t>合同主要条款</w:t>
      </w:r>
    </w:p>
    <w:p w:rsidR="003F3D2F" w:rsidRDefault="003F3D2F">
      <w:pPr>
        <w:snapToGrid w:val="0"/>
        <w:spacing w:line="360" w:lineRule="auto"/>
        <w:ind w:firstLine="480"/>
        <w:jc w:val="left"/>
        <w:rPr>
          <w:rFonts w:cs="Times New Roman"/>
          <w:sz w:val="24"/>
          <w:szCs w:val="24"/>
        </w:rPr>
      </w:pPr>
      <w:r>
        <w:rPr>
          <w:sz w:val="24"/>
          <w:szCs w:val="24"/>
        </w:rPr>
        <w:t>6.</w:t>
      </w:r>
      <w:r>
        <w:rPr>
          <w:rFonts w:hint="eastAsia"/>
          <w:sz w:val="24"/>
          <w:szCs w:val="24"/>
        </w:rPr>
        <w:t>投标文件格式</w:t>
      </w:r>
    </w:p>
    <w:p w:rsidR="003F3D2F" w:rsidRDefault="003F3D2F">
      <w:pPr>
        <w:snapToGrid w:val="0"/>
        <w:spacing w:line="360" w:lineRule="auto"/>
        <w:ind w:firstLine="480"/>
        <w:jc w:val="left"/>
        <w:rPr>
          <w:rFonts w:cs="Times New Roman"/>
          <w:sz w:val="24"/>
          <w:szCs w:val="24"/>
        </w:rPr>
      </w:pPr>
      <w:r>
        <w:rPr>
          <w:sz w:val="24"/>
          <w:szCs w:val="24"/>
        </w:rPr>
        <w:t>7.</w:t>
      </w:r>
      <w:r>
        <w:rPr>
          <w:rFonts w:hint="eastAsia"/>
          <w:sz w:val="24"/>
          <w:szCs w:val="24"/>
        </w:rPr>
        <w:t>本项目招标文件的澄清、答复、修改、补充的内容</w:t>
      </w:r>
    </w:p>
    <w:p w:rsidR="003F3D2F" w:rsidRDefault="003F3D2F">
      <w:pPr>
        <w:snapToGrid w:val="0"/>
        <w:spacing w:before="120" w:line="360" w:lineRule="auto"/>
        <w:ind w:firstLine="472"/>
        <w:jc w:val="left"/>
        <w:rPr>
          <w:rFonts w:cs="Times New Roman"/>
          <w:b/>
          <w:bCs/>
          <w:sz w:val="24"/>
          <w:szCs w:val="24"/>
        </w:rPr>
      </w:pPr>
      <w:r>
        <w:rPr>
          <w:rFonts w:hint="eastAsia"/>
          <w:b/>
          <w:bCs/>
          <w:sz w:val="24"/>
          <w:szCs w:val="24"/>
        </w:rPr>
        <w:t>（二）供应商的风险</w:t>
      </w:r>
    </w:p>
    <w:p w:rsidR="003F3D2F" w:rsidRDefault="003F3D2F">
      <w:pPr>
        <w:snapToGrid w:val="0"/>
        <w:spacing w:line="360" w:lineRule="auto"/>
        <w:ind w:firstLine="480"/>
        <w:jc w:val="left"/>
        <w:rPr>
          <w:rFonts w:cs="Times New Roman"/>
          <w:sz w:val="24"/>
          <w:szCs w:val="24"/>
        </w:rPr>
      </w:pPr>
      <w:r>
        <w:rPr>
          <w:rFonts w:hint="eastAsia"/>
          <w:sz w:val="24"/>
          <w:szCs w:val="24"/>
        </w:rPr>
        <w:t>供应商没有按照招标文件要求提供全部资料，或者供应商没有对招标文件在各方面作出实质性响应是供应商的风险，并可能导致其投标为无效标。</w:t>
      </w:r>
    </w:p>
    <w:p w:rsidR="003F3D2F" w:rsidRDefault="003F3D2F">
      <w:pPr>
        <w:tabs>
          <w:tab w:val="left" w:pos="720"/>
        </w:tabs>
        <w:snapToGrid w:val="0"/>
        <w:spacing w:before="120" w:line="360" w:lineRule="auto"/>
        <w:ind w:left="470"/>
        <w:jc w:val="left"/>
        <w:rPr>
          <w:b/>
          <w:bCs/>
          <w:sz w:val="24"/>
          <w:szCs w:val="24"/>
        </w:rPr>
      </w:pPr>
      <w:r>
        <w:rPr>
          <w:rFonts w:hint="eastAsia"/>
          <w:b/>
          <w:bCs/>
          <w:sz w:val="24"/>
          <w:szCs w:val="24"/>
        </w:rPr>
        <w:t>（三）招标文件的澄清与修改</w:t>
      </w:r>
      <w:r>
        <w:rPr>
          <w:b/>
          <w:bCs/>
          <w:sz w:val="24"/>
          <w:szCs w:val="24"/>
        </w:rPr>
        <w:t xml:space="preserve"> </w:t>
      </w:r>
    </w:p>
    <w:p w:rsidR="003F3D2F" w:rsidRDefault="003F3D2F">
      <w:pPr>
        <w:snapToGrid w:val="0"/>
        <w:spacing w:line="360" w:lineRule="auto"/>
        <w:ind w:firstLine="480"/>
        <w:rPr>
          <w:rFonts w:cs="Times New Roman"/>
          <w:sz w:val="24"/>
          <w:szCs w:val="24"/>
        </w:rPr>
      </w:pPr>
      <w:r>
        <w:rPr>
          <w:sz w:val="24"/>
          <w:szCs w:val="24"/>
        </w:rPr>
        <w:t>1.</w:t>
      </w:r>
      <w:r>
        <w:rPr>
          <w:rFonts w:hint="eastAsia"/>
          <w:sz w:val="24"/>
          <w:szCs w:val="24"/>
        </w:rPr>
        <w:t>供应商应认真阅读本招标文件，发现其中有误或有不合理要求的，可要求招标采购人澄清。招标采购人对已发出的招标文件进行必要澄清或者修改的，应当在招标文件要求提交投标文件截止十五日前，在财政部门指定的政府采购信息发布媒体上发布更正公告，并以书面形式通知所有招标文件获取人。</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招标文件澄清或者修改的内容为招标文件的组成部分。当招标文件与澄清或者修改就同一内容的表述不一致时，以最后发出的书面文件为准。</w:t>
      </w:r>
    </w:p>
    <w:p w:rsidR="003F3D2F" w:rsidRDefault="003F3D2F">
      <w:pPr>
        <w:snapToGrid w:val="0"/>
        <w:spacing w:line="360" w:lineRule="auto"/>
        <w:ind w:firstLine="480"/>
        <w:rPr>
          <w:rFonts w:cs="Times New Roman"/>
          <w:sz w:val="24"/>
          <w:szCs w:val="24"/>
        </w:rPr>
      </w:pPr>
      <w:r>
        <w:rPr>
          <w:sz w:val="24"/>
          <w:szCs w:val="24"/>
        </w:rPr>
        <w:t>3.</w:t>
      </w:r>
      <w:r>
        <w:rPr>
          <w:rFonts w:hint="eastAsia"/>
          <w:sz w:val="24"/>
          <w:szCs w:val="24"/>
        </w:rPr>
        <w:t>对招标文件的澄清、答复、修改或补充都应该通过采购代理机构以法定形式发布，采购人非通过本机构，不得擅自澄清、答复、修改或补充招标文件。</w:t>
      </w:r>
    </w:p>
    <w:p w:rsidR="003F3D2F" w:rsidRDefault="003F3D2F">
      <w:pPr>
        <w:snapToGrid w:val="0"/>
        <w:spacing w:before="120" w:after="120" w:line="360" w:lineRule="auto"/>
        <w:ind w:firstLine="551"/>
        <w:jc w:val="center"/>
        <w:rPr>
          <w:rFonts w:cs="Times New Roman"/>
          <w:b/>
          <w:bCs/>
          <w:sz w:val="28"/>
          <w:szCs w:val="28"/>
        </w:rPr>
      </w:pPr>
      <w:r>
        <w:rPr>
          <w:rFonts w:hint="eastAsia"/>
          <w:b/>
          <w:bCs/>
          <w:sz w:val="28"/>
          <w:szCs w:val="28"/>
        </w:rPr>
        <w:t>三、投标文件的编制</w:t>
      </w:r>
    </w:p>
    <w:p w:rsidR="003F3D2F" w:rsidRDefault="003F3D2F">
      <w:pPr>
        <w:snapToGrid w:val="0"/>
        <w:spacing w:before="120" w:after="120" w:line="360" w:lineRule="auto"/>
        <w:ind w:firstLine="472"/>
        <w:rPr>
          <w:rFonts w:cs="Times New Roman"/>
          <w:b/>
          <w:bCs/>
          <w:sz w:val="24"/>
          <w:szCs w:val="24"/>
        </w:rPr>
      </w:pPr>
      <w:r>
        <w:rPr>
          <w:rFonts w:hint="eastAsia"/>
          <w:b/>
          <w:bCs/>
          <w:sz w:val="24"/>
          <w:szCs w:val="24"/>
        </w:rPr>
        <w:t>本项目所涉投标文件格式请详见第六章，未给出的格式请自拟。资信商务及技术文件中不得出现报价，否则投标文件将被视为无效</w:t>
      </w:r>
    </w:p>
    <w:p w:rsidR="003F3D2F" w:rsidRDefault="003F3D2F">
      <w:pPr>
        <w:snapToGrid w:val="0"/>
        <w:spacing w:line="360" w:lineRule="auto"/>
        <w:ind w:firstLine="472"/>
        <w:jc w:val="left"/>
        <w:rPr>
          <w:rFonts w:cs="Times New Roman"/>
          <w:b/>
          <w:bCs/>
          <w:sz w:val="24"/>
          <w:szCs w:val="24"/>
        </w:rPr>
      </w:pPr>
      <w:r>
        <w:rPr>
          <w:rFonts w:hint="eastAsia"/>
          <w:b/>
          <w:bCs/>
          <w:sz w:val="24"/>
          <w:szCs w:val="24"/>
        </w:rPr>
        <w:t>（一）投标文件的组成</w:t>
      </w:r>
    </w:p>
    <w:p w:rsidR="003F3D2F" w:rsidRDefault="003F3D2F">
      <w:pPr>
        <w:snapToGrid w:val="0"/>
        <w:spacing w:line="360" w:lineRule="auto"/>
        <w:ind w:firstLine="480"/>
        <w:jc w:val="left"/>
        <w:rPr>
          <w:rFonts w:cs="Times New Roman"/>
          <w:sz w:val="24"/>
          <w:szCs w:val="24"/>
        </w:rPr>
      </w:pPr>
      <w:r>
        <w:rPr>
          <w:rFonts w:hint="eastAsia"/>
          <w:sz w:val="24"/>
          <w:szCs w:val="24"/>
        </w:rPr>
        <w:t>投标文件由资信商务文件、技术文件及投标报价文件两部份组成。标项一和标项二投标文件分别编制。</w:t>
      </w:r>
    </w:p>
    <w:p w:rsidR="003F3D2F" w:rsidRDefault="003F3D2F">
      <w:pPr>
        <w:snapToGrid w:val="0"/>
        <w:spacing w:before="120" w:line="360" w:lineRule="auto"/>
        <w:jc w:val="left"/>
        <w:rPr>
          <w:rFonts w:cs="Times New Roman"/>
          <w:b/>
          <w:bCs/>
          <w:sz w:val="24"/>
          <w:szCs w:val="24"/>
        </w:rPr>
      </w:pPr>
      <w:r>
        <w:rPr>
          <w:b/>
          <w:bCs/>
          <w:sz w:val="24"/>
          <w:szCs w:val="24"/>
        </w:rPr>
        <w:t>1.</w:t>
      </w:r>
      <w:r>
        <w:rPr>
          <w:rFonts w:hint="eastAsia"/>
          <w:b/>
          <w:bCs/>
          <w:sz w:val="24"/>
          <w:szCs w:val="24"/>
        </w:rPr>
        <w:t>资信商务文件：</w:t>
      </w:r>
    </w:p>
    <w:p w:rsidR="003F3D2F" w:rsidRDefault="003F3D2F">
      <w:pPr>
        <w:snapToGrid w:val="0"/>
        <w:spacing w:line="360" w:lineRule="auto"/>
        <w:ind w:firstLine="480"/>
        <w:rPr>
          <w:rFonts w:cs="Times New Roman"/>
          <w:sz w:val="24"/>
          <w:szCs w:val="24"/>
        </w:rPr>
      </w:pPr>
      <w:r>
        <w:rPr>
          <w:sz w:val="24"/>
          <w:szCs w:val="24"/>
        </w:rPr>
        <w:t>1.1</w:t>
      </w:r>
      <w:r>
        <w:rPr>
          <w:rFonts w:hint="eastAsia"/>
          <w:sz w:val="24"/>
          <w:szCs w:val="24"/>
        </w:rPr>
        <w:t>资格文件：符合合格供应商的资格要求的相关文件及证明材料</w:t>
      </w:r>
    </w:p>
    <w:p w:rsidR="003F3D2F" w:rsidRDefault="003F3D2F">
      <w:pPr>
        <w:snapToGrid w:val="0"/>
        <w:spacing w:line="360" w:lineRule="auto"/>
        <w:ind w:firstLine="480"/>
        <w:rPr>
          <w:rFonts w:cs="Times New Roman"/>
          <w:sz w:val="24"/>
          <w:szCs w:val="24"/>
        </w:rPr>
      </w:pPr>
      <w:r>
        <w:rPr>
          <w:sz w:val="24"/>
          <w:szCs w:val="24"/>
        </w:rPr>
        <w:t>1.2</w:t>
      </w:r>
      <w:r>
        <w:rPr>
          <w:rFonts w:hint="eastAsia"/>
          <w:sz w:val="24"/>
          <w:szCs w:val="24"/>
        </w:rPr>
        <w:t>投标声明书；</w:t>
      </w:r>
    </w:p>
    <w:p w:rsidR="003F3D2F" w:rsidRDefault="003F3D2F">
      <w:pPr>
        <w:snapToGrid w:val="0"/>
        <w:spacing w:line="360" w:lineRule="auto"/>
        <w:ind w:firstLine="480"/>
        <w:rPr>
          <w:rFonts w:cs="Times New Roman"/>
          <w:sz w:val="24"/>
          <w:szCs w:val="24"/>
        </w:rPr>
      </w:pPr>
      <w:r>
        <w:rPr>
          <w:sz w:val="24"/>
          <w:szCs w:val="24"/>
        </w:rPr>
        <w:t>1.3</w:t>
      </w:r>
      <w:r>
        <w:rPr>
          <w:rFonts w:hint="eastAsia"/>
          <w:sz w:val="24"/>
          <w:szCs w:val="24"/>
        </w:rPr>
        <w:t>法定代表人授权委托书；</w:t>
      </w:r>
    </w:p>
    <w:p w:rsidR="003F3D2F" w:rsidRDefault="003F3D2F">
      <w:pPr>
        <w:snapToGrid w:val="0"/>
        <w:spacing w:line="360" w:lineRule="auto"/>
        <w:ind w:firstLine="480"/>
        <w:rPr>
          <w:rFonts w:cs="Times New Roman"/>
          <w:sz w:val="24"/>
          <w:szCs w:val="24"/>
        </w:rPr>
      </w:pPr>
      <w:r>
        <w:rPr>
          <w:sz w:val="24"/>
          <w:szCs w:val="24"/>
        </w:rPr>
        <w:t>1.4</w:t>
      </w:r>
      <w:r>
        <w:rPr>
          <w:rFonts w:hint="eastAsia"/>
          <w:sz w:val="24"/>
          <w:szCs w:val="24"/>
        </w:rPr>
        <w:t>诚信承诺书</w:t>
      </w:r>
    </w:p>
    <w:p w:rsidR="003F3D2F" w:rsidRDefault="003F3D2F">
      <w:pPr>
        <w:snapToGrid w:val="0"/>
        <w:spacing w:line="360" w:lineRule="auto"/>
        <w:ind w:firstLine="480"/>
        <w:rPr>
          <w:rFonts w:cs="Times New Roman"/>
          <w:sz w:val="24"/>
          <w:szCs w:val="24"/>
        </w:rPr>
      </w:pPr>
      <w:r>
        <w:rPr>
          <w:sz w:val="24"/>
          <w:szCs w:val="24"/>
        </w:rPr>
        <w:t>1.5</w:t>
      </w:r>
      <w:r>
        <w:rPr>
          <w:rFonts w:hint="eastAsia"/>
          <w:sz w:val="24"/>
          <w:szCs w:val="24"/>
        </w:rPr>
        <w:t>供应商营业执照副本复印件；</w:t>
      </w:r>
    </w:p>
    <w:p w:rsidR="003F3D2F" w:rsidRDefault="003F3D2F">
      <w:pPr>
        <w:snapToGrid w:val="0"/>
        <w:spacing w:line="360" w:lineRule="auto"/>
        <w:ind w:firstLine="480"/>
        <w:rPr>
          <w:rFonts w:cs="Times New Roman"/>
          <w:sz w:val="24"/>
          <w:szCs w:val="24"/>
        </w:rPr>
      </w:pPr>
      <w:r>
        <w:rPr>
          <w:sz w:val="24"/>
          <w:szCs w:val="24"/>
        </w:rPr>
        <w:t>1.6</w:t>
      </w:r>
      <w:r>
        <w:rPr>
          <w:rFonts w:hint="eastAsia"/>
          <w:sz w:val="24"/>
          <w:szCs w:val="24"/>
        </w:rPr>
        <w:t>最近一个季度依法缴纳税收的证明</w:t>
      </w:r>
      <w:r>
        <w:rPr>
          <w:sz w:val="24"/>
          <w:szCs w:val="24"/>
        </w:rPr>
        <w:t>[</w:t>
      </w:r>
      <w:r>
        <w:rPr>
          <w:rFonts w:hint="eastAsia"/>
          <w:sz w:val="24"/>
          <w:szCs w:val="24"/>
        </w:rPr>
        <w:t>税费凭证复印件，或者依法缴纳税费或依法免缴税费的证明（复印件）</w:t>
      </w:r>
      <w:r>
        <w:rPr>
          <w:sz w:val="24"/>
          <w:szCs w:val="24"/>
        </w:rPr>
        <w:t>]</w:t>
      </w:r>
      <w:r>
        <w:rPr>
          <w:rFonts w:hint="eastAsia"/>
          <w:sz w:val="24"/>
          <w:szCs w:val="24"/>
        </w:rPr>
        <w:t>；</w:t>
      </w:r>
    </w:p>
    <w:p w:rsidR="003F3D2F" w:rsidRDefault="003F3D2F">
      <w:pPr>
        <w:snapToGrid w:val="0"/>
        <w:spacing w:line="360" w:lineRule="auto"/>
        <w:ind w:firstLine="480"/>
        <w:rPr>
          <w:rFonts w:cs="Times New Roman"/>
          <w:sz w:val="24"/>
          <w:szCs w:val="24"/>
        </w:rPr>
      </w:pPr>
      <w:r>
        <w:rPr>
          <w:sz w:val="24"/>
          <w:szCs w:val="24"/>
        </w:rPr>
        <w:t>1.7</w:t>
      </w:r>
      <w:r>
        <w:rPr>
          <w:rFonts w:hint="eastAsia"/>
          <w:sz w:val="24"/>
          <w:szCs w:val="24"/>
        </w:rPr>
        <w:t>案例成功的业绩（中标通知书和合同复印件）；</w:t>
      </w:r>
    </w:p>
    <w:p w:rsidR="003F3D2F" w:rsidRDefault="003F3D2F">
      <w:pPr>
        <w:snapToGrid w:val="0"/>
        <w:spacing w:line="360" w:lineRule="auto"/>
        <w:ind w:firstLine="480"/>
        <w:rPr>
          <w:rFonts w:cs="Times New Roman"/>
          <w:sz w:val="24"/>
          <w:szCs w:val="24"/>
        </w:rPr>
      </w:pPr>
      <w:r>
        <w:rPr>
          <w:sz w:val="24"/>
          <w:szCs w:val="24"/>
        </w:rPr>
        <w:t>1.8</w:t>
      </w:r>
      <w:r>
        <w:rPr>
          <w:rFonts w:hint="eastAsia"/>
          <w:sz w:val="24"/>
          <w:szCs w:val="24"/>
        </w:rPr>
        <w:t>与本项目实施相关的供应商各类资质证书、认证证书、许可证等（如信誉荣誉、节能环保、本地化服务等。提供复印件）；</w:t>
      </w:r>
    </w:p>
    <w:p w:rsidR="003F3D2F" w:rsidRDefault="003F3D2F">
      <w:pPr>
        <w:snapToGrid w:val="0"/>
        <w:spacing w:line="360" w:lineRule="auto"/>
        <w:ind w:firstLine="480"/>
        <w:rPr>
          <w:rFonts w:cs="Times New Roman"/>
          <w:sz w:val="24"/>
          <w:szCs w:val="24"/>
        </w:rPr>
      </w:pPr>
      <w:r>
        <w:rPr>
          <w:sz w:val="24"/>
          <w:szCs w:val="24"/>
        </w:rPr>
        <w:t>1.9</w:t>
      </w:r>
      <w:r>
        <w:rPr>
          <w:rFonts w:hint="eastAsia"/>
          <w:sz w:val="24"/>
          <w:szCs w:val="24"/>
        </w:rPr>
        <w:t>供应商情况介绍；</w:t>
      </w:r>
    </w:p>
    <w:p w:rsidR="003F3D2F" w:rsidRDefault="003F3D2F">
      <w:pPr>
        <w:snapToGrid w:val="0"/>
        <w:spacing w:line="360" w:lineRule="auto"/>
        <w:ind w:firstLine="480"/>
        <w:rPr>
          <w:rFonts w:cs="Times New Roman"/>
          <w:sz w:val="24"/>
          <w:szCs w:val="24"/>
        </w:rPr>
      </w:pPr>
      <w:r>
        <w:rPr>
          <w:sz w:val="24"/>
          <w:szCs w:val="24"/>
        </w:rPr>
        <w:t>1.10</w:t>
      </w:r>
      <w:r>
        <w:rPr>
          <w:rFonts w:hint="eastAsia"/>
          <w:sz w:val="24"/>
          <w:szCs w:val="24"/>
        </w:rPr>
        <w:t>商务响应表；</w:t>
      </w:r>
    </w:p>
    <w:p w:rsidR="003F3D2F" w:rsidRDefault="003F3D2F">
      <w:pPr>
        <w:snapToGrid w:val="0"/>
        <w:spacing w:line="360" w:lineRule="auto"/>
        <w:ind w:firstLine="480"/>
        <w:rPr>
          <w:rFonts w:cs="Times New Roman"/>
          <w:sz w:val="24"/>
          <w:szCs w:val="24"/>
        </w:rPr>
      </w:pPr>
      <w:r>
        <w:rPr>
          <w:sz w:val="24"/>
          <w:szCs w:val="24"/>
        </w:rPr>
        <w:t>1.11</w:t>
      </w:r>
      <w:r>
        <w:rPr>
          <w:rFonts w:hint="eastAsia"/>
          <w:sz w:val="24"/>
          <w:szCs w:val="24"/>
        </w:rPr>
        <w:t>中小企业声明函、残疾人福利性单位声明函及其他符合政策性加分条件的承诺函或证明材料。</w:t>
      </w:r>
    </w:p>
    <w:p w:rsidR="003F3D2F" w:rsidRDefault="003F3D2F">
      <w:pPr>
        <w:snapToGrid w:val="0"/>
        <w:spacing w:line="360" w:lineRule="auto"/>
        <w:ind w:firstLine="480"/>
        <w:rPr>
          <w:sz w:val="24"/>
          <w:szCs w:val="24"/>
        </w:rPr>
      </w:pPr>
      <w:r>
        <w:rPr>
          <w:sz w:val="24"/>
          <w:szCs w:val="24"/>
        </w:rPr>
        <w:t>1.12</w:t>
      </w:r>
      <w:r>
        <w:rPr>
          <w:rFonts w:hint="eastAsia"/>
          <w:sz w:val="24"/>
          <w:szCs w:val="24"/>
        </w:rPr>
        <w:t>供应商截止投标时间前三年内的奖惩情况说明，格式自拟</w:t>
      </w:r>
      <w:r>
        <w:rPr>
          <w:sz w:val="24"/>
          <w:szCs w:val="24"/>
        </w:rPr>
        <w:t>.</w:t>
      </w:r>
    </w:p>
    <w:p w:rsidR="003F3D2F" w:rsidRDefault="003F3D2F">
      <w:pPr>
        <w:snapToGrid w:val="0"/>
        <w:spacing w:line="360" w:lineRule="auto"/>
        <w:ind w:firstLine="480"/>
        <w:rPr>
          <w:rFonts w:cs="Times New Roman"/>
          <w:sz w:val="24"/>
          <w:szCs w:val="24"/>
        </w:rPr>
      </w:pPr>
      <w:r>
        <w:rPr>
          <w:sz w:val="24"/>
          <w:szCs w:val="24"/>
        </w:rPr>
        <w:t>1.13</w:t>
      </w:r>
      <w:r>
        <w:rPr>
          <w:rFonts w:hint="eastAsia"/>
          <w:sz w:val="24"/>
          <w:szCs w:val="24"/>
        </w:rPr>
        <w:t>提供自招标公告发布之日起至投标截止日内任意时间的“信用中国”网站（</w:t>
      </w:r>
      <w:r>
        <w:rPr>
          <w:sz w:val="24"/>
          <w:szCs w:val="24"/>
        </w:rPr>
        <w:t>www.creditchina.gov.cn</w:t>
      </w:r>
      <w:r>
        <w:rPr>
          <w:rFonts w:hint="eastAsia"/>
          <w:sz w:val="24"/>
          <w:szCs w:val="24"/>
        </w:rPr>
        <w:t>）</w:t>
      </w:r>
      <w:r>
        <w:rPr>
          <w:rFonts w:hint="eastAsia"/>
        </w:rPr>
        <w:t>和“信用中国（浙江）”网站（</w:t>
      </w:r>
      <w:r>
        <w:t>http://credit.zj.gov.cn</w:t>
      </w:r>
      <w:r>
        <w:rPr>
          <w:rFonts w:hint="eastAsia"/>
        </w:rPr>
        <w:t>）</w:t>
      </w:r>
      <w:r>
        <w:rPr>
          <w:rFonts w:hint="eastAsia"/>
          <w:sz w:val="24"/>
          <w:szCs w:val="24"/>
        </w:rPr>
        <w:t>、中国政府采购网（</w:t>
      </w:r>
      <w:r>
        <w:rPr>
          <w:sz w:val="24"/>
          <w:szCs w:val="24"/>
        </w:rPr>
        <w:t>www.ccgp.gov.cn</w:t>
      </w:r>
      <w:r>
        <w:rPr>
          <w:rFonts w:hint="eastAsia"/>
          <w:sz w:val="24"/>
          <w:szCs w:val="24"/>
        </w:rPr>
        <w:t>）供应商信用查询网页截图。（以开标当日采购人或由采购人委托的评标委员会核实的查询结果为准）</w:t>
      </w:r>
    </w:p>
    <w:p w:rsidR="003F3D2F" w:rsidRDefault="003F3D2F">
      <w:pPr>
        <w:snapToGrid w:val="0"/>
        <w:spacing w:line="360" w:lineRule="auto"/>
        <w:ind w:firstLine="480"/>
        <w:rPr>
          <w:rFonts w:cs="Times New Roman"/>
          <w:sz w:val="24"/>
          <w:szCs w:val="24"/>
        </w:rPr>
      </w:pPr>
      <w:r>
        <w:rPr>
          <w:sz w:val="24"/>
          <w:szCs w:val="24"/>
        </w:rPr>
        <w:t>1.14</w:t>
      </w:r>
      <w:r>
        <w:rPr>
          <w:rFonts w:hint="eastAsia"/>
          <w:sz w:val="24"/>
          <w:szCs w:val="24"/>
        </w:rPr>
        <w:t>标人需要说明的其他内容（未尽事宜可按评分细则部分制作）。</w:t>
      </w:r>
    </w:p>
    <w:p w:rsidR="003F3D2F" w:rsidRDefault="003F3D2F">
      <w:pPr>
        <w:snapToGrid w:val="0"/>
        <w:spacing w:before="120" w:line="360" w:lineRule="auto"/>
        <w:jc w:val="left"/>
        <w:rPr>
          <w:rFonts w:cs="Times New Roman"/>
          <w:b/>
          <w:bCs/>
          <w:sz w:val="24"/>
          <w:szCs w:val="24"/>
        </w:rPr>
      </w:pPr>
      <w:r>
        <w:rPr>
          <w:b/>
          <w:bCs/>
          <w:sz w:val="24"/>
          <w:szCs w:val="24"/>
        </w:rPr>
        <w:t>2</w:t>
      </w:r>
      <w:r>
        <w:rPr>
          <w:rFonts w:hint="eastAsia"/>
          <w:b/>
          <w:bCs/>
          <w:sz w:val="24"/>
          <w:szCs w:val="24"/>
        </w:rPr>
        <w:t>、技术文件：</w:t>
      </w:r>
    </w:p>
    <w:p w:rsidR="003F3D2F" w:rsidRDefault="003F3D2F">
      <w:pPr>
        <w:snapToGrid w:val="0"/>
        <w:spacing w:line="360" w:lineRule="auto"/>
        <w:ind w:firstLine="480"/>
        <w:rPr>
          <w:rFonts w:cs="Times New Roman"/>
          <w:sz w:val="24"/>
          <w:szCs w:val="24"/>
        </w:rPr>
      </w:pPr>
      <w:r>
        <w:rPr>
          <w:rFonts w:hint="eastAsia"/>
          <w:sz w:val="24"/>
          <w:szCs w:val="24"/>
        </w:rPr>
        <w:t>标项一的投标技术文件：</w:t>
      </w:r>
    </w:p>
    <w:p w:rsidR="003F3D2F" w:rsidRDefault="003F3D2F">
      <w:pPr>
        <w:snapToGrid w:val="0"/>
        <w:spacing w:line="360" w:lineRule="auto"/>
        <w:ind w:firstLine="475"/>
        <w:rPr>
          <w:rFonts w:cs="Times New Roman"/>
          <w:sz w:val="24"/>
          <w:szCs w:val="24"/>
        </w:rPr>
      </w:pPr>
      <w:r>
        <w:rPr>
          <w:sz w:val="24"/>
          <w:szCs w:val="24"/>
        </w:rPr>
        <w:t>(1)</w:t>
      </w:r>
      <w:r>
        <w:rPr>
          <w:rFonts w:hint="eastAsia"/>
          <w:sz w:val="24"/>
          <w:szCs w:val="24"/>
        </w:rPr>
        <w:t>投标产品详细清单（不含报价）及技术响应表，详细列明所投项目主要设备清单，完整配置方案及技术指标，项目的核心产品必须明确所投品牌、规格型号及具体技术指标。任何含糊不清的表述对评标结果的影响将是供应商的责任。</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对本项目系统总体要求的理解；</w:t>
      </w:r>
    </w:p>
    <w:p w:rsidR="003F3D2F" w:rsidRDefault="003F3D2F">
      <w:pPr>
        <w:snapToGrid w:val="0"/>
        <w:spacing w:line="360" w:lineRule="auto"/>
        <w:ind w:firstLine="480"/>
        <w:rPr>
          <w:rFonts w:cs="Times New Roman"/>
          <w:sz w:val="24"/>
          <w:szCs w:val="24"/>
        </w:rPr>
      </w:pPr>
      <w:r>
        <w:rPr>
          <w:sz w:val="24"/>
          <w:szCs w:val="24"/>
        </w:rPr>
        <w:t>(3)</w:t>
      </w:r>
      <w:r>
        <w:rPr>
          <w:rFonts w:hint="eastAsia"/>
          <w:sz w:val="24"/>
          <w:szCs w:val="24"/>
        </w:rPr>
        <w:t>供应商建议的安装、调试、验收方法或方案；</w:t>
      </w:r>
    </w:p>
    <w:p w:rsidR="003F3D2F" w:rsidRDefault="003F3D2F">
      <w:pPr>
        <w:snapToGrid w:val="0"/>
        <w:spacing w:line="360" w:lineRule="auto"/>
        <w:ind w:firstLine="480"/>
        <w:rPr>
          <w:rFonts w:cs="Times New Roman"/>
          <w:sz w:val="24"/>
          <w:szCs w:val="24"/>
        </w:rPr>
      </w:pPr>
      <w:r>
        <w:rPr>
          <w:sz w:val="24"/>
          <w:szCs w:val="24"/>
        </w:rPr>
        <w:t>(4)</w:t>
      </w:r>
      <w:r>
        <w:rPr>
          <w:rFonts w:hint="eastAsia"/>
          <w:sz w:val="24"/>
          <w:szCs w:val="24"/>
        </w:rPr>
        <w:t>技术服务、技术培训、售后服务的内容和措施；</w:t>
      </w:r>
    </w:p>
    <w:p w:rsidR="003F3D2F" w:rsidRDefault="003F3D2F">
      <w:pPr>
        <w:overflowPunct w:val="0"/>
        <w:snapToGrid w:val="0"/>
        <w:spacing w:line="360" w:lineRule="auto"/>
        <w:ind w:firstLine="480"/>
        <w:rPr>
          <w:rFonts w:cs="Times New Roman"/>
          <w:sz w:val="24"/>
          <w:szCs w:val="24"/>
        </w:rPr>
      </w:pPr>
      <w:r>
        <w:rPr>
          <w:sz w:val="24"/>
          <w:szCs w:val="24"/>
        </w:rPr>
        <w:t>(5)</w:t>
      </w:r>
      <w:r>
        <w:rPr>
          <w:rFonts w:hint="eastAsia"/>
          <w:sz w:val="24"/>
          <w:szCs w:val="24"/>
        </w:rPr>
        <w:t>项目实施人员一览表；</w:t>
      </w:r>
    </w:p>
    <w:p w:rsidR="003F3D2F" w:rsidRDefault="003F3D2F">
      <w:pPr>
        <w:overflowPunct w:val="0"/>
        <w:snapToGrid w:val="0"/>
        <w:spacing w:line="360" w:lineRule="auto"/>
        <w:ind w:firstLine="480"/>
        <w:rPr>
          <w:rFonts w:cs="Times New Roman"/>
          <w:sz w:val="24"/>
          <w:szCs w:val="24"/>
        </w:rPr>
      </w:pPr>
      <w:r>
        <w:rPr>
          <w:sz w:val="24"/>
          <w:szCs w:val="24"/>
        </w:rPr>
        <w:t>(6)</w:t>
      </w:r>
      <w:r>
        <w:rPr>
          <w:rFonts w:hint="eastAsia"/>
          <w:sz w:val="24"/>
          <w:szCs w:val="24"/>
        </w:rPr>
        <w:t>投入本项目的设备一览表；</w:t>
      </w:r>
    </w:p>
    <w:p w:rsidR="003F3D2F" w:rsidRDefault="003F3D2F">
      <w:pPr>
        <w:overflowPunct w:val="0"/>
        <w:snapToGrid w:val="0"/>
        <w:spacing w:line="360" w:lineRule="auto"/>
        <w:ind w:firstLine="480"/>
        <w:rPr>
          <w:rFonts w:cs="Times New Roman"/>
          <w:sz w:val="24"/>
          <w:szCs w:val="24"/>
        </w:rPr>
      </w:pPr>
      <w:r>
        <w:rPr>
          <w:sz w:val="24"/>
          <w:szCs w:val="24"/>
        </w:rPr>
        <w:t>(7)</w:t>
      </w:r>
      <w:r>
        <w:rPr>
          <w:rFonts w:hint="eastAsia"/>
          <w:sz w:val="24"/>
          <w:szCs w:val="24"/>
        </w:rPr>
        <w:t>优惠条件：供应商承诺给予采购人的各种优惠条件，包括售后服务、备品备件、专用耗材等方面的优惠；</w:t>
      </w:r>
    </w:p>
    <w:p w:rsidR="003F3D2F" w:rsidRDefault="003F3D2F">
      <w:pPr>
        <w:overflowPunct w:val="0"/>
        <w:snapToGrid w:val="0"/>
        <w:spacing w:line="360" w:lineRule="auto"/>
        <w:ind w:firstLine="480"/>
        <w:rPr>
          <w:rFonts w:cs="Times New Roman"/>
          <w:sz w:val="24"/>
          <w:szCs w:val="24"/>
        </w:rPr>
      </w:pPr>
      <w:r>
        <w:rPr>
          <w:sz w:val="24"/>
          <w:szCs w:val="24"/>
        </w:rPr>
        <w:t>(8)</w:t>
      </w:r>
      <w:r>
        <w:rPr>
          <w:rFonts w:hint="eastAsia"/>
          <w:sz w:val="24"/>
          <w:szCs w:val="24"/>
        </w:rPr>
        <w:t>供应商需要说明的其他内容（未尽事宜可按评分细则部分制作）。</w:t>
      </w:r>
    </w:p>
    <w:p w:rsidR="003F3D2F" w:rsidRDefault="003F3D2F">
      <w:pPr>
        <w:snapToGrid w:val="0"/>
        <w:spacing w:line="360" w:lineRule="auto"/>
        <w:ind w:firstLine="480"/>
        <w:rPr>
          <w:rFonts w:cs="Times New Roman"/>
          <w:sz w:val="24"/>
          <w:szCs w:val="24"/>
        </w:rPr>
      </w:pPr>
      <w:r>
        <w:rPr>
          <w:rFonts w:hint="eastAsia"/>
          <w:sz w:val="24"/>
          <w:szCs w:val="24"/>
        </w:rPr>
        <w:t>标项二的投标技术文件：</w:t>
      </w:r>
    </w:p>
    <w:p w:rsidR="003F3D2F" w:rsidRDefault="003F3D2F">
      <w:pPr>
        <w:snapToGrid w:val="0"/>
        <w:spacing w:line="360" w:lineRule="auto"/>
        <w:ind w:firstLine="480"/>
        <w:rPr>
          <w:rFonts w:cs="Times New Roman"/>
          <w:sz w:val="24"/>
          <w:szCs w:val="24"/>
        </w:rPr>
      </w:pPr>
      <w:r>
        <w:rPr>
          <w:sz w:val="24"/>
          <w:szCs w:val="24"/>
        </w:rPr>
        <w:t xml:space="preserve">(1) </w:t>
      </w:r>
      <w:r>
        <w:rPr>
          <w:rFonts w:hint="eastAsia"/>
          <w:sz w:val="24"/>
          <w:szCs w:val="24"/>
        </w:rPr>
        <w:t>供应商关于本项目的施工部署、施工计划、质量保证措施、安全文明施工措施（格式自拟）；。</w:t>
      </w:r>
    </w:p>
    <w:p w:rsidR="003F3D2F" w:rsidRDefault="003F3D2F">
      <w:pPr>
        <w:snapToGrid w:val="0"/>
        <w:spacing w:line="360" w:lineRule="auto"/>
        <w:ind w:firstLine="473"/>
        <w:rPr>
          <w:rFonts w:cs="Times New Roman"/>
          <w:sz w:val="24"/>
          <w:szCs w:val="24"/>
        </w:rPr>
      </w:pPr>
      <w:r>
        <w:rPr>
          <w:sz w:val="24"/>
          <w:szCs w:val="24"/>
        </w:rPr>
        <w:t xml:space="preserve">(2) </w:t>
      </w:r>
      <w:r>
        <w:rPr>
          <w:rFonts w:hint="eastAsia"/>
          <w:sz w:val="24"/>
          <w:szCs w:val="24"/>
        </w:rPr>
        <w:t>投标单位对售后服务承诺（格式自拟）。</w:t>
      </w:r>
    </w:p>
    <w:p w:rsidR="003F3D2F" w:rsidRDefault="003F3D2F">
      <w:pPr>
        <w:snapToGrid w:val="0"/>
        <w:spacing w:line="360" w:lineRule="auto"/>
        <w:ind w:firstLine="473"/>
        <w:rPr>
          <w:rFonts w:cs="Times New Roman"/>
          <w:sz w:val="24"/>
          <w:szCs w:val="24"/>
        </w:rPr>
      </w:pPr>
      <w:r>
        <w:rPr>
          <w:sz w:val="24"/>
          <w:szCs w:val="24"/>
        </w:rPr>
        <w:t xml:space="preserve">(3) </w:t>
      </w:r>
      <w:r>
        <w:rPr>
          <w:rFonts w:hint="eastAsia"/>
          <w:sz w:val="24"/>
          <w:szCs w:val="24"/>
        </w:rPr>
        <w:t>项目实施人员一览表。</w:t>
      </w:r>
    </w:p>
    <w:p w:rsidR="003F3D2F" w:rsidRDefault="003F3D2F">
      <w:pPr>
        <w:snapToGrid w:val="0"/>
        <w:spacing w:line="360" w:lineRule="auto"/>
        <w:ind w:firstLine="480"/>
        <w:rPr>
          <w:rFonts w:cs="Times New Roman"/>
          <w:sz w:val="24"/>
          <w:szCs w:val="24"/>
        </w:rPr>
      </w:pPr>
      <w:r>
        <w:rPr>
          <w:sz w:val="24"/>
          <w:szCs w:val="24"/>
        </w:rPr>
        <w:t>(4)</w:t>
      </w:r>
      <w:r>
        <w:rPr>
          <w:rFonts w:hint="eastAsia"/>
          <w:sz w:val="24"/>
          <w:szCs w:val="24"/>
        </w:rPr>
        <w:t>供应商认为需要提供的其他文件及资料（格式自拟）。</w:t>
      </w:r>
    </w:p>
    <w:p w:rsidR="003F3D2F" w:rsidRDefault="003F3D2F">
      <w:pPr>
        <w:snapToGrid w:val="0"/>
        <w:spacing w:line="360" w:lineRule="auto"/>
        <w:jc w:val="left"/>
        <w:rPr>
          <w:rFonts w:cs="Times New Roman"/>
          <w:b/>
          <w:bCs/>
          <w:sz w:val="24"/>
          <w:szCs w:val="24"/>
        </w:rPr>
      </w:pPr>
      <w:r>
        <w:rPr>
          <w:b/>
          <w:bCs/>
          <w:sz w:val="24"/>
          <w:szCs w:val="24"/>
        </w:rPr>
        <w:t>3</w:t>
      </w:r>
      <w:r>
        <w:rPr>
          <w:rFonts w:hint="eastAsia"/>
          <w:b/>
          <w:bCs/>
          <w:sz w:val="24"/>
          <w:szCs w:val="24"/>
        </w:rPr>
        <w:t>、投标报价文件：</w:t>
      </w:r>
    </w:p>
    <w:p w:rsidR="003F3D2F" w:rsidRDefault="003F3D2F">
      <w:pPr>
        <w:tabs>
          <w:tab w:val="left" w:pos="3870"/>
          <w:tab w:val="left" w:pos="4085"/>
        </w:tabs>
        <w:snapToGrid w:val="0"/>
        <w:spacing w:line="360" w:lineRule="auto"/>
        <w:ind w:firstLine="480"/>
        <w:jc w:val="left"/>
        <w:rPr>
          <w:sz w:val="24"/>
          <w:szCs w:val="24"/>
        </w:rPr>
      </w:pPr>
      <w:r>
        <w:rPr>
          <w:sz w:val="24"/>
          <w:szCs w:val="24"/>
        </w:rPr>
        <w:t>3.1</w:t>
      </w:r>
      <w:r>
        <w:rPr>
          <w:rFonts w:hint="eastAsia"/>
          <w:sz w:val="24"/>
          <w:szCs w:val="24"/>
        </w:rPr>
        <w:t>投标函；</w:t>
      </w:r>
      <w:r>
        <w:rPr>
          <w:sz w:val="24"/>
          <w:szCs w:val="24"/>
        </w:rPr>
        <w:t xml:space="preserve"> </w:t>
      </w:r>
    </w:p>
    <w:p w:rsidR="003F3D2F" w:rsidRDefault="003F3D2F">
      <w:pPr>
        <w:snapToGrid w:val="0"/>
        <w:spacing w:line="360" w:lineRule="auto"/>
        <w:ind w:firstLine="480"/>
        <w:rPr>
          <w:sz w:val="24"/>
          <w:szCs w:val="24"/>
        </w:rPr>
      </w:pPr>
      <w:r>
        <w:rPr>
          <w:sz w:val="24"/>
          <w:szCs w:val="24"/>
        </w:rPr>
        <w:t>3.2</w:t>
      </w:r>
      <w:r>
        <w:rPr>
          <w:rFonts w:hint="eastAsia"/>
          <w:sz w:val="24"/>
          <w:szCs w:val="24"/>
        </w:rPr>
        <w:t>开标一览表；</w:t>
      </w:r>
      <w:r>
        <w:rPr>
          <w:sz w:val="24"/>
          <w:szCs w:val="24"/>
        </w:rPr>
        <w:t xml:space="preserve"> </w:t>
      </w:r>
    </w:p>
    <w:p w:rsidR="003F3D2F" w:rsidRDefault="003F3D2F">
      <w:pPr>
        <w:snapToGrid w:val="0"/>
        <w:spacing w:line="360" w:lineRule="auto"/>
        <w:ind w:firstLine="480"/>
        <w:rPr>
          <w:rFonts w:cs="Times New Roman"/>
          <w:sz w:val="24"/>
          <w:szCs w:val="24"/>
        </w:rPr>
      </w:pPr>
      <w:r>
        <w:rPr>
          <w:sz w:val="24"/>
          <w:szCs w:val="24"/>
        </w:rPr>
        <w:t>3.3</w:t>
      </w:r>
      <w:r>
        <w:rPr>
          <w:rFonts w:hint="eastAsia"/>
          <w:sz w:val="24"/>
          <w:szCs w:val="24"/>
        </w:rPr>
        <w:t>投标报价明细表；</w:t>
      </w:r>
    </w:p>
    <w:p w:rsidR="003F3D2F" w:rsidRDefault="003F3D2F">
      <w:pPr>
        <w:snapToGrid w:val="0"/>
        <w:spacing w:line="360" w:lineRule="auto"/>
        <w:ind w:firstLine="480"/>
        <w:jc w:val="left"/>
        <w:rPr>
          <w:rFonts w:cs="Times New Roman"/>
          <w:sz w:val="24"/>
          <w:szCs w:val="24"/>
        </w:rPr>
      </w:pPr>
      <w:r>
        <w:rPr>
          <w:sz w:val="24"/>
          <w:szCs w:val="24"/>
        </w:rPr>
        <w:t>3.4</w:t>
      </w:r>
      <w:r>
        <w:rPr>
          <w:rFonts w:hint="eastAsia"/>
          <w:sz w:val="24"/>
          <w:szCs w:val="24"/>
        </w:rPr>
        <w:t>供应商针对报价需要说明的其他文件和说明。</w:t>
      </w:r>
    </w:p>
    <w:p w:rsidR="003F3D2F" w:rsidRDefault="003F3D2F">
      <w:pPr>
        <w:snapToGrid w:val="0"/>
        <w:spacing w:before="120" w:line="360" w:lineRule="auto"/>
        <w:ind w:firstLine="470"/>
        <w:jc w:val="left"/>
        <w:rPr>
          <w:rFonts w:cs="Times New Roman"/>
          <w:b/>
          <w:bCs/>
          <w:sz w:val="24"/>
          <w:szCs w:val="24"/>
        </w:rPr>
      </w:pPr>
      <w:r>
        <w:rPr>
          <w:rFonts w:hint="eastAsia"/>
          <w:sz w:val="24"/>
          <w:szCs w:val="24"/>
        </w:rPr>
        <w:t>▲</w:t>
      </w:r>
      <w:r>
        <w:rPr>
          <w:rFonts w:hint="eastAsia"/>
          <w:b/>
          <w:bCs/>
          <w:sz w:val="24"/>
          <w:szCs w:val="24"/>
        </w:rPr>
        <w:t>法定代表人授权委托书、投标声明书、投标函、开标一览表必须有法定代表人或被授权人签字（或签章）并加盖单位公章。</w:t>
      </w:r>
    </w:p>
    <w:p w:rsidR="003F3D2F" w:rsidRDefault="003F3D2F">
      <w:pPr>
        <w:snapToGrid w:val="0"/>
        <w:spacing w:line="360" w:lineRule="auto"/>
        <w:ind w:firstLine="472"/>
        <w:jc w:val="left"/>
        <w:rPr>
          <w:rFonts w:cs="Times New Roman"/>
          <w:b/>
          <w:bCs/>
          <w:sz w:val="24"/>
          <w:szCs w:val="24"/>
        </w:rPr>
      </w:pPr>
      <w:r>
        <w:rPr>
          <w:rFonts w:hint="eastAsia"/>
          <w:b/>
          <w:bCs/>
          <w:sz w:val="24"/>
          <w:szCs w:val="24"/>
        </w:rPr>
        <w:t>（二）投标文件的语言及计量</w:t>
      </w:r>
    </w:p>
    <w:p w:rsidR="003F3D2F" w:rsidRDefault="003F3D2F">
      <w:pPr>
        <w:snapToGrid w:val="0"/>
        <w:spacing w:line="360" w:lineRule="auto"/>
        <w:ind w:firstLine="480"/>
        <w:jc w:val="left"/>
        <w:rPr>
          <w:rFonts w:cs="Times New Roman"/>
          <w:sz w:val="24"/>
          <w:szCs w:val="24"/>
        </w:rPr>
      </w:pPr>
      <w:r>
        <w:rPr>
          <w:sz w:val="24"/>
          <w:szCs w:val="24"/>
        </w:rPr>
        <w:t>1</w:t>
      </w:r>
      <w:r>
        <w:rPr>
          <w:rFonts w:hint="eastAsia"/>
          <w:sz w:val="24"/>
          <w:szCs w:val="24"/>
        </w:rPr>
        <w:t>．投标文件以及供应商与采购人就有关投标事宜的所有来往函电，均应以中文汉语书写。除签名、盖章、专用名称等特殊情形外，以中文汉语以外的文字表述的投标文件视同未提供。</w:t>
      </w:r>
    </w:p>
    <w:p w:rsidR="003F3D2F" w:rsidRDefault="003F3D2F">
      <w:pPr>
        <w:snapToGrid w:val="0"/>
        <w:spacing w:line="360" w:lineRule="auto"/>
        <w:ind w:firstLine="480"/>
        <w:jc w:val="left"/>
        <w:rPr>
          <w:rFonts w:cs="Times New Roman"/>
          <w:sz w:val="24"/>
          <w:szCs w:val="24"/>
        </w:rPr>
      </w:pPr>
      <w:r>
        <w:rPr>
          <w:sz w:val="24"/>
          <w:szCs w:val="24"/>
        </w:rPr>
        <w:t>2</w:t>
      </w:r>
      <w:r>
        <w:rPr>
          <w:rFonts w:hint="eastAsia"/>
          <w:sz w:val="24"/>
          <w:szCs w:val="24"/>
        </w:rPr>
        <w:t>．投标计量单位，招标文件已有明确规定的，使用招标文件规定的计量单位；招标文件没有规定的，应采用中华人民共和国法定计量单位（货币单位：人民币元），否则视同未响应。</w:t>
      </w:r>
    </w:p>
    <w:p w:rsidR="003F3D2F" w:rsidRDefault="003F3D2F">
      <w:pPr>
        <w:snapToGrid w:val="0"/>
        <w:spacing w:before="120" w:line="360" w:lineRule="auto"/>
        <w:ind w:firstLine="472"/>
        <w:jc w:val="left"/>
        <w:rPr>
          <w:rFonts w:cs="Times New Roman"/>
          <w:b/>
          <w:bCs/>
          <w:sz w:val="24"/>
          <w:szCs w:val="24"/>
        </w:rPr>
      </w:pPr>
      <w:r>
        <w:rPr>
          <w:rFonts w:hint="eastAsia"/>
          <w:b/>
          <w:bCs/>
          <w:sz w:val="24"/>
          <w:szCs w:val="24"/>
        </w:rPr>
        <w:t>（三）投标报价</w:t>
      </w:r>
    </w:p>
    <w:p w:rsidR="003F3D2F" w:rsidRDefault="003F3D2F">
      <w:pPr>
        <w:snapToGrid w:val="0"/>
        <w:spacing w:line="360" w:lineRule="auto"/>
        <w:ind w:firstLine="480"/>
        <w:jc w:val="left"/>
        <w:rPr>
          <w:rFonts w:cs="Times New Roman"/>
          <w:sz w:val="24"/>
          <w:szCs w:val="24"/>
        </w:rPr>
      </w:pPr>
      <w:r>
        <w:rPr>
          <w:sz w:val="24"/>
          <w:szCs w:val="24"/>
        </w:rPr>
        <w:t>1.</w:t>
      </w:r>
      <w:r>
        <w:rPr>
          <w:rFonts w:hint="eastAsia"/>
          <w:sz w:val="24"/>
          <w:szCs w:val="24"/>
        </w:rPr>
        <w:t>投标报价应按招标文件中相关附表格式填写。</w:t>
      </w:r>
    </w:p>
    <w:p w:rsidR="003F3D2F" w:rsidRDefault="003F3D2F">
      <w:pPr>
        <w:snapToGrid w:val="0"/>
        <w:spacing w:line="360" w:lineRule="auto"/>
        <w:ind w:firstLine="480"/>
        <w:jc w:val="left"/>
        <w:rPr>
          <w:rFonts w:cs="Times New Roman"/>
          <w:sz w:val="24"/>
          <w:szCs w:val="24"/>
        </w:rPr>
      </w:pPr>
      <w:r>
        <w:rPr>
          <w:sz w:val="24"/>
          <w:szCs w:val="24"/>
        </w:rPr>
        <w:t>2.</w:t>
      </w:r>
      <w:r>
        <w:rPr>
          <w:rFonts w:hint="eastAsia"/>
          <w:sz w:val="24"/>
          <w:szCs w:val="24"/>
        </w:rPr>
        <w:t>投标报价是履行合同的最终价格，应包括货款、标准附件、备品备件、专用工具、包装、运输、装卸、保险、税金、货到就位以及安装、调试、培训、保修、辅材和前期方案编制、招投标、审计、招标代理费等一切税金和费用。</w:t>
      </w:r>
    </w:p>
    <w:p w:rsidR="003F3D2F" w:rsidRDefault="003F3D2F">
      <w:pPr>
        <w:tabs>
          <w:tab w:val="left" w:pos="525"/>
        </w:tabs>
        <w:snapToGrid w:val="0"/>
        <w:spacing w:line="360" w:lineRule="auto"/>
        <w:ind w:firstLine="480"/>
        <w:jc w:val="left"/>
        <w:rPr>
          <w:rFonts w:cs="Times New Roman"/>
          <w:sz w:val="24"/>
          <w:szCs w:val="24"/>
        </w:rPr>
      </w:pPr>
      <w:r>
        <w:rPr>
          <w:sz w:val="24"/>
          <w:szCs w:val="24"/>
        </w:rPr>
        <w:t>3.</w:t>
      </w:r>
      <w:r>
        <w:rPr>
          <w:rFonts w:hint="eastAsia"/>
          <w:sz w:val="24"/>
          <w:szCs w:val="24"/>
        </w:rPr>
        <w:t>投标文件只允许有一个报价，有选择的或有条件的报价将不予接受。</w:t>
      </w:r>
    </w:p>
    <w:p w:rsidR="003F3D2F" w:rsidRDefault="003F3D2F">
      <w:pPr>
        <w:tabs>
          <w:tab w:val="left" w:pos="720"/>
        </w:tabs>
        <w:snapToGrid w:val="0"/>
        <w:spacing w:before="120" w:line="360" w:lineRule="auto"/>
        <w:ind w:left="472"/>
        <w:jc w:val="left"/>
        <w:rPr>
          <w:rFonts w:cs="Times New Roman"/>
          <w:b/>
          <w:bCs/>
          <w:sz w:val="24"/>
          <w:szCs w:val="24"/>
        </w:rPr>
      </w:pPr>
      <w:r>
        <w:rPr>
          <w:rFonts w:hint="eastAsia"/>
          <w:b/>
          <w:bCs/>
          <w:sz w:val="24"/>
          <w:szCs w:val="24"/>
        </w:rPr>
        <w:t>（四）投标文件的有效期</w:t>
      </w:r>
    </w:p>
    <w:p w:rsidR="003F3D2F" w:rsidRDefault="003F3D2F" w:rsidP="00DE61D5">
      <w:pPr>
        <w:tabs>
          <w:tab w:val="left" w:pos="360"/>
          <w:tab w:val="left" w:pos="4500"/>
        </w:tabs>
        <w:snapToGrid w:val="0"/>
        <w:spacing w:line="360" w:lineRule="auto"/>
        <w:ind w:firstLineChars="200" w:firstLine="31680"/>
        <w:jc w:val="left"/>
        <w:rPr>
          <w:rFonts w:cs="Times New Roman"/>
          <w:sz w:val="24"/>
          <w:szCs w:val="24"/>
        </w:rPr>
      </w:pPr>
      <w:r>
        <w:rPr>
          <w:sz w:val="24"/>
          <w:szCs w:val="24"/>
        </w:rPr>
        <w:t>1.</w:t>
      </w:r>
      <w:r>
        <w:rPr>
          <w:rFonts w:hint="eastAsia"/>
          <w:sz w:val="24"/>
          <w:szCs w:val="24"/>
        </w:rPr>
        <w:t>自投标截止日起</w:t>
      </w:r>
      <w:r>
        <w:rPr>
          <w:sz w:val="24"/>
          <w:szCs w:val="24"/>
          <w:u w:val="single"/>
        </w:rPr>
        <w:t>90</w:t>
      </w:r>
      <w:r>
        <w:rPr>
          <w:rFonts w:hint="eastAsia"/>
          <w:sz w:val="24"/>
          <w:szCs w:val="24"/>
        </w:rPr>
        <w:t>天投标文件应保持有效。有效期不足的投标文件将被拒绝。</w:t>
      </w:r>
    </w:p>
    <w:p w:rsidR="003F3D2F" w:rsidRDefault="003F3D2F" w:rsidP="00DE61D5">
      <w:pPr>
        <w:tabs>
          <w:tab w:val="left" w:pos="360"/>
        </w:tabs>
        <w:snapToGrid w:val="0"/>
        <w:spacing w:line="360" w:lineRule="auto"/>
        <w:ind w:firstLineChars="200" w:firstLine="31680"/>
        <w:jc w:val="left"/>
        <w:rPr>
          <w:rFonts w:cs="Times New Roman"/>
          <w:sz w:val="24"/>
          <w:szCs w:val="24"/>
        </w:rPr>
      </w:pPr>
      <w:r>
        <w:rPr>
          <w:sz w:val="24"/>
          <w:szCs w:val="24"/>
        </w:rPr>
        <w:t>2.</w:t>
      </w:r>
      <w:r>
        <w:rPr>
          <w:rFonts w:hint="eastAsia"/>
          <w:sz w:val="24"/>
          <w:szCs w:val="24"/>
        </w:rPr>
        <w:t>在特殊情况下，招标人可与供应商协商延长投标书的有效期，这种要求和答复均以书面形式进行。</w:t>
      </w:r>
    </w:p>
    <w:p w:rsidR="003F3D2F" w:rsidRDefault="003F3D2F">
      <w:pPr>
        <w:snapToGrid w:val="0"/>
        <w:spacing w:line="360" w:lineRule="auto"/>
        <w:ind w:firstLine="480"/>
        <w:jc w:val="left"/>
        <w:rPr>
          <w:b/>
          <w:bCs/>
          <w:sz w:val="24"/>
          <w:szCs w:val="24"/>
        </w:rPr>
      </w:pPr>
      <w:r>
        <w:rPr>
          <w:sz w:val="24"/>
          <w:szCs w:val="24"/>
        </w:rPr>
        <w:t>3.</w:t>
      </w:r>
      <w:r>
        <w:rPr>
          <w:rFonts w:hint="eastAsia"/>
          <w:sz w:val="24"/>
          <w:szCs w:val="24"/>
        </w:rPr>
        <w:t>供应商可拒绝接受延期要求，但不能修改投标文件。</w:t>
      </w:r>
      <w:r>
        <w:rPr>
          <w:b/>
          <w:bCs/>
          <w:sz w:val="24"/>
          <w:szCs w:val="24"/>
        </w:rPr>
        <w:t xml:space="preserve"> </w:t>
      </w:r>
    </w:p>
    <w:p w:rsidR="003F3D2F" w:rsidRDefault="003F3D2F">
      <w:pPr>
        <w:snapToGrid w:val="0"/>
        <w:spacing w:line="360" w:lineRule="auto"/>
        <w:ind w:firstLine="480"/>
        <w:jc w:val="left"/>
        <w:rPr>
          <w:rFonts w:cs="Times New Roman"/>
          <w:b/>
          <w:bCs/>
          <w:sz w:val="24"/>
          <w:szCs w:val="24"/>
        </w:rPr>
      </w:pPr>
      <w:r>
        <w:rPr>
          <w:sz w:val="24"/>
          <w:szCs w:val="24"/>
        </w:rPr>
        <w:t>4.</w:t>
      </w:r>
      <w:r>
        <w:rPr>
          <w:rFonts w:hint="eastAsia"/>
          <w:sz w:val="24"/>
          <w:szCs w:val="24"/>
        </w:rPr>
        <w:t>中标人的投标文件自开标之日起至合同履行完毕止均应保持有效。</w:t>
      </w:r>
    </w:p>
    <w:p w:rsidR="003F3D2F" w:rsidRDefault="003F3D2F">
      <w:pPr>
        <w:snapToGrid w:val="0"/>
        <w:spacing w:before="120" w:line="360" w:lineRule="auto"/>
        <w:ind w:firstLine="472"/>
        <w:jc w:val="left"/>
        <w:rPr>
          <w:rFonts w:cs="Times New Roman"/>
          <w:b/>
          <w:bCs/>
          <w:sz w:val="24"/>
          <w:szCs w:val="24"/>
        </w:rPr>
      </w:pPr>
      <w:r>
        <w:rPr>
          <w:rFonts w:hint="eastAsia"/>
          <w:b/>
          <w:bCs/>
          <w:sz w:val="24"/>
          <w:szCs w:val="24"/>
        </w:rPr>
        <w:t>（五）投标文件的签署和份数</w:t>
      </w:r>
    </w:p>
    <w:p w:rsidR="003F3D2F" w:rsidRDefault="003F3D2F">
      <w:pPr>
        <w:snapToGrid w:val="0"/>
        <w:spacing w:line="360" w:lineRule="auto"/>
        <w:ind w:firstLine="480"/>
        <w:jc w:val="left"/>
        <w:rPr>
          <w:rFonts w:cs="Times New Roman"/>
          <w:sz w:val="24"/>
          <w:szCs w:val="24"/>
        </w:rPr>
      </w:pPr>
      <w:r>
        <w:rPr>
          <w:sz w:val="24"/>
          <w:szCs w:val="24"/>
        </w:rPr>
        <w:t>1.</w:t>
      </w:r>
      <w:r>
        <w:rPr>
          <w:rFonts w:hint="eastAsia"/>
          <w:sz w:val="24"/>
          <w:szCs w:val="24"/>
        </w:rPr>
        <w:t>供应商应按本招标文件规定的格式和顺序编制、装订投标文件并标注页码，投标文件内容不完整、编排混乱导致投标文件被误读、漏读或者查找不到相关内容的，是供应商的责任。</w:t>
      </w:r>
    </w:p>
    <w:p w:rsidR="003F3D2F" w:rsidRDefault="003F3D2F">
      <w:pPr>
        <w:snapToGrid w:val="0"/>
        <w:spacing w:line="360" w:lineRule="auto"/>
        <w:ind w:firstLine="480"/>
        <w:jc w:val="left"/>
        <w:rPr>
          <w:sz w:val="24"/>
          <w:szCs w:val="24"/>
        </w:rPr>
      </w:pPr>
      <w:r>
        <w:rPr>
          <w:sz w:val="24"/>
          <w:szCs w:val="24"/>
        </w:rPr>
        <w:t xml:space="preserve">2. </w:t>
      </w:r>
      <w:r>
        <w:rPr>
          <w:rFonts w:hint="eastAsia"/>
          <w:sz w:val="24"/>
          <w:szCs w:val="24"/>
        </w:rPr>
        <w:t>供应商应按资信商务文件、技术文件、投标报价文件的顺序装订成册，资信商务文件、技术文件可装订在一起），▲</w:t>
      </w:r>
      <w:r>
        <w:rPr>
          <w:rFonts w:hint="eastAsia"/>
          <w:b/>
          <w:bCs/>
          <w:sz w:val="24"/>
          <w:szCs w:val="24"/>
          <w:u w:val="single"/>
        </w:rPr>
        <w:t>投标报价文件单独装订成册</w:t>
      </w:r>
      <w:r>
        <w:rPr>
          <w:rFonts w:hint="eastAsia"/>
          <w:sz w:val="24"/>
          <w:szCs w:val="24"/>
        </w:rPr>
        <w:t>，正本各</w:t>
      </w:r>
      <w:r>
        <w:rPr>
          <w:sz w:val="24"/>
          <w:szCs w:val="24"/>
          <w:u w:val="single"/>
        </w:rPr>
        <w:t xml:space="preserve"> 1</w:t>
      </w:r>
      <w:r>
        <w:rPr>
          <w:rFonts w:hint="eastAsia"/>
          <w:sz w:val="24"/>
          <w:szCs w:val="24"/>
        </w:rPr>
        <w:t>份，副本各</w:t>
      </w:r>
      <w:r>
        <w:rPr>
          <w:sz w:val="24"/>
          <w:szCs w:val="24"/>
          <w:u w:val="single"/>
        </w:rPr>
        <w:t xml:space="preserve"> 4</w:t>
      </w:r>
      <w:r>
        <w:rPr>
          <w:rFonts w:hint="eastAsia"/>
          <w:sz w:val="24"/>
          <w:szCs w:val="24"/>
        </w:rPr>
        <w:t>份。投标文件的封面应注明“正本”、“副本”字样。未装订的投标文件将被拒绝。</w:t>
      </w:r>
      <w:r>
        <w:rPr>
          <w:sz w:val="24"/>
          <w:szCs w:val="24"/>
        </w:rPr>
        <w:t xml:space="preserve">        </w:t>
      </w:r>
    </w:p>
    <w:p w:rsidR="003F3D2F" w:rsidRDefault="003F3D2F">
      <w:pPr>
        <w:snapToGrid w:val="0"/>
        <w:spacing w:line="360" w:lineRule="auto"/>
        <w:ind w:firstLine="480"/>
        <w:jc w:val="left"/>
        <w:rPr>
          <w:rFonts w:cs="Times New Roman"/>
          <w:sz w:val="24"/>
          <w:szCs w:val="24"/>
        </w:rPr>
      </w:pPr>
      <w:r>
        <w:rPr>
          <w:sz w:val="24"/>
          <w:szCs w:val="24"/>
        </w:rPr>
        <w:t>3.</w:t>
      </w:r>
      <w:r>
        <w:rPr>
          <w:rFonts w:hint="eastAsia"/>
          <w:sz w:val="24"/>
          <w:szCs w:val="24"/>
        </w:rPr>
        <w:t>投标文件的正本需打印或用不褪色的墨水填写，投标文件正本除本《供应商须知》中规定的可提供复印件外均须提供原件。副本为正本的复印件。</w:t>
      </w:r>
    </w:p>
    <w:p w:rsidR="003F3D2F" w:rsidRDefault="003F3D2F">
      <w:pPr>
        <w:snapToGrid w:val="0"/>
        <w:spacing w:line="360" w:lineRule="auto"/>
        <w:ind w:firstLine="480"/>
        <w:jc w:val="left"/>
        <w:rPr>
          <w:rFonts w:cs="Times New Roman"/>
          <w:sz w:val="24"/>
          <w:szCs w:val="24"/>
        </w:rPr>
      </w:pPr>
      <w:r>
        <w:rPr>
          <w:sz w:val="24"/>
          <w:szCs w:val="24"/>
        </w:rPr>
        <w:t>4.</w:t>
      </w:r>
      <w:r>
        <w:rPr>
          <w:rFonts w:hint="eastAsia"/>
          <w:sz w:val="24"/>
          <w:szCs w:val="24"/>
        </w:rPr>
        <w:t>投标文件须由供应商在规定位置盖章并由法定代表人或法定代表人的授权委托人签署，供应商应写全称。</w:t>
      </w:r>
    </w:p>
    <w:p w:rsidR="003F3D2F" w:rsidRDefault="003F3D2F">
      <w:pPr>
        <w:snapToGrid w:val="0"/>
        <w:spacing w:line="360" w:lineRule="auto"/>
        <w:ind w:firstLine="480"/>
        <w:jc w:val="left"/>
        <w:rPr>
          <w:rFonts w:cs="Times New Roman"/>
          <w:sz w:val="24"/>
          <w:szCs w:val="24"/>
        </w:rPr>
      </w:pPr>
      <w:r>
        <w:rPr>
          <w:sz w:val="24"/>
          <w:szCs w:val="24"/>
        </w:rPr>
        <w:t>5.</w:t>
      </w:r>
      <w:r>
        <w:rPr>
          <w:rFonts w:hint="eastAsia"/>
          <w:sz w:val="24"/>
          <w:szCs w:val="24"/>
        </w:rPr>
        <w:t>投标文件不得涂改，若有修改错漏处，须加盖单位公章或者法定代表人或法定代表人的授权委托人签字或盖章。投标文件因字迹潦草或表达不清所引起的后果由供应商负责。</w:t>
      </w:r>
    </w:p>
    <w:p w:rsidR="003F3D2F" w:rsidRDefault="003F3D2F">
      <w:pPr>
        <w:snapToGrid w:val="0"/>
        <w:spacing w:line="360" w:lineRule="auto"/>
        <w:ind w:firstLine="354"/>
        <w:jc w:val="left"/>
        <w:rPr>
          <w:rFonts w:cs="Times New Roman"/>
          <w:b/>
          <w:bCs/>
          <w:sz w:val="24"/>
          <w:szCs w:val="24"/>
        </w:rPr>
      </w:pPr>
      <w:r>
        <w:rPr>
          <w:rFonts w:hint="eastAsia"/>
          <w:b/>
          <w:bCs/>
          <w:sz w:val="24"/>
          <w:szCs w:val="24"/>
        </w:rPr>
        <w:t>（六）投标文件的包装、递交、修改和撤回</w:t>
      </w:r>
    </w:p>
    <w:p w:rsidR="003F3D2F" w:rsidRDefault="003F3D2F">
      <w:pPr>
        <w:snapToGrid w:val="0"/>
        <w:spacing w:line="360" w:lineRule="auto"/>
        <w:ind w:firstLine="420"/>
        <w:jc w:val="left"/>
        <w:rPr>
          <w:rFonts w:cs="Times New Roman"/>
          <w:sz w:val="24"/>
          <w:szCs w:val="24"/>
        </w:rPr>
      </w:pPr>
      <w:r>
        <w:rPr>
          <w:sz w:val="24"/>
          <w:szCs w:val="24"/>
        </w:rPr>
        <w:t>1.</w:t>
      </w:r>
      <w:r>
        <w:rPr>
          <w:rFonts w:hint="eastAsia"/>
          <w:sz w:val="24"/>
          <w:szCs w:val="24"/>
        </w:rPr>
        <w:t>供应商应将▲</w:t>
      </w:r>
      <w:r w:rsidRPr="00FE57E4">
        <w:rPr>
          <w:rFonts w:hint="eastAsia"/>
          <w:b/>
          <w:bCs/>
          <w:sz w:val="24"/>
          <w:szCs w:val="24"/>
          <w:u w:val="single"/>
        </w:rPr>
        <w:t>资信商务文件、技术文件和投标报价文件分别密封装袋</w:t>
      </w:r>
      <w:r>
        <w:rPr>
          <w:rFonts w:hint="eastAsia"/>
          <w:sz w:val="24"/>
          <w:szCs w:val="24"/>
        </w:rPr>
        <w:t>，并在封口上加盖供应商公章。投标文件的包装封面上应注明供应商名称、供应商地址、投标文件名称（资信商务文件、技术文件或资信商务及技术文件，投标报价文件）、投标项目名称、项目编号、所投标段，并加盖供应商公章。</w:t>
      </w:r>
    </w:p>
    <w:p w:rsidR="003F3D2F" w:rsidRDefault="003F3D2F">
      <w:pPr>
        <w:snapToGrid w:val="0"/>
        <w:spacing w:line="360" w:lineRule="auto"/>
        <w:ind w:firstLine="420"/>
        <w:jc w:val="left"/>
        <w:rPr>
          <w:rFonts w:cs="Times New Roman"/>
          <w:sz w:val="24"/>
          <w:szCs w:val="24"/>
        </w:rPr>
      </w:pPr>
      <w:r>
        <w:rPr>
          <w:sz w:val="24"/>
          <w:szCs w:val="24"/>
        </w:rPr>
        <w:t>2.</w:t>
      </w:r>
      <w:r>
        <w:rPr>
          <w:rFonts w:hint="eastAsia"/>
          <w:sz w:val="24"/>
          <w:szCs w:val="24"/>
        </w:rPr>
        <w:t>未按规定密封或标记的投标文件将被拒绝，由此造成投标文件被误投或提前拆封的风险由供应商承担。</w:t>
      </w:r>
    </w:p>
    <w:p w:rsidR="003F3D2F" w:rsidRDefault="003F3D2F">
      <w:pPr>
        <w:snapToGrid w:val="0"/>
        <w:spacing w:line="360" w:lineRule="auto"/>
        <w:ind w:firstLine="420"/>
        <w:jc w:val="left"/>
        <w:rPr>
          <w:rFonts w:cs="Times New Roman"/>
          <w:sz w:val="24"/>
          <w:szCs w:val="24"/>
        </w:rPr>
      </w:pPr>
      <w:r>
        <w:rPr>
          <w:sz w:val="24"/>
          <w:szCs w:val="24"/>
        </w:rPr>
        <w:t>3.</w:t>
      </w:r>
      <w:r>
        <w:rPr>
          <w:rFonts w:hint="eastAsia"/>
          <w:sz w:val="24"/>
          <w:szCs w:val="24"/>
        </w:rPr>
        <w:t>供应商在投标截止时间之前，可以对已提交的投标文件进行修改或撤回，并书面通知招标采购人；投标截止时间后，供应商不得撤回、修改投标文件。修改后重新递交的投标文件应当按本招标文件的要求签署、盖章和密封。</w:t>
      </w:r>
    </w:p>
    <w:p w:rsidR="003F3D2F" w:rsidRDefault="003F3D2F">
      <w:pPr>
        <w:snapToGrid w:val="0"/>
        <w:spacing w:before="120" w:line="360" w:lineRule="auto"/>
        <w:ind w:firstLine="472"/>
        <w:rPr>
          <w:rFonts w:cs="Times New Roman"/>
          <w:b/>
          <w:bCs/>
          <w:sz w:val="24"/>
          <w:szCs w:val="24"/>
        </w:rPr>
      </w:pPr>
      <w:r>
        <w:rPr>
          <w:rFonts w:hint="eastAsia"/>
          <w:b/>
          <w:bCs/>
          <w:sz w:val="24"/>
          <w:szCs w:val="24"/>
        </w:rPr>
        <w:t>（七）投标无效的情形</w:t>
      </w:r>
    </w:p>
    <w:p w:rsidR="003F3D2F" w:rsidRDefault="003F3D2F">
      <w:pPr>
        <w:snapToGrid w:val="0"/>
        <w:spacing w:before="120" w:line="360" w:lineRule="auto"/>
        <w:ind w:firstLine="470"/>
        <w:rPr>
          <w:rFonts w:cs="Times New Roman"/>
          <w:sz w:val="24"/>
          <w:szCs w:val="24"/>
        </w:rPr>
      </w:pPr>
      <w:r>
        <w:rPr>
          <w:rFonts w:hint="eastAsia"/>
          <w:sz w:val="24"/>
          <w:szCs w:val="24"/>
        </w:rPr>
        <w:t>根据《政府采购货物和服务招标投标管理办法》有下列情形之一的，视为供应商串通投标，其投标无效：</w:t>
      </w:r>
    </w:p>
    <w:p w:rsidR="003F3D2F" w:rsidRDefault="003F3D2F">
      <w:pPr>
        <w:snapToGrid w:val="0"/>
        <w:spacing w:line="360" w:lineRule="auto"/>
        <w:ind w:firstLine="420"/>
        <w:jc w:val="left"/>
        <w:rPr>
          <w:sz w:val="24"/>
          <w:szCs w:val="24"/>
        </w:rPr>
      </w:pPr>
      <w:r>
        <w:rPr>
          <w:sz w:val="24"/>
          <w:szCs w:val="24"/>
        </w:rPr>
        <w:t>(</w:t>
      </w:r>
      <w:r>
        <w:rPr>
          <w:rFonts w:hint="eastAsia"/>
          <w:sz w:val="24"/>
          <w:szCs w:val="24"/>
        </w:rPr>
        <w:t>一</w:t>
      </w:r>
      <w:r>
        <w:rPr>
          <w:sz w:val="24"/>
          <w:szCs w:val="24"/>
        </w:rPr>
        <w:t>)</w:t>
      </w:r>
      <w:r>
        <w:rPr>
          <w:rFonts w:hint="eastAsia"/>
          <w:sz w:val="24"/>
          <w:szCs w:val="24"/>
        </w:rPr>
        <w:t>不同供应商的投标文件由同一单位或者个人编制</w:t>
      </w:r>
      <w:r>
        <w:rPr>
          <w:sz w:val="24"/>
          <w:szCs w:val="24"/>
        </w:rPr>
        <w:t>;</w:t>
      </w:r>
    </w:p>
    <w:p w:rsidR="003F3D2F" w:rsidRDefault="003F3D2F">
      <w:pPr>
        <w:snapToGrid w:val="0"/>
        <w:spacing w:line="360" w:lineRule="auto"/>
        <w:ind w:firstLine="420"/>
        <w:jc w:val="left"/>
        <w:rPr>
          <w:sz w:val="24"/>
          <w:szCs w:val="24"/>
        </w:rPr>
      </w:pPr>
      <w:r>
        <w:rPr>
          <w:sz w:val="24"/>
          <w:szCs w:val="24"/>
        </w:rPr>
        <w:t>(</w:t>
      </w:r>
      <w:r>
        <w:rPr>
          <w:rFonts w:hint="eastAsia"/>
          <w:sz w:val="24"/>
          <w:szCs w:val="24"/>
        </w:rPr>
        <w:t>二</w:t>
      </w:r>
      <w:r>
        <w:rPr>
          <w:sz w:val="24"/>
          <w:szCs w:val="24"/>
        </w:rPr>
        <w:t>)</w:t>
      </w:r>
      <w:r>
        <w:rPr>
          <w:rFonts w:hint="eastAsia"/>
          <w:sz w:val="24"/>
          <w:szCs w:val="24"/>
        </w:rPr>
        <w:t>不同供应商委托同一单位或者个人办理投标事宜</w:t>
      </w:r>
      <w:r>
        <w:rPr>
          <w:sz w:val="24"/>
          <w:szCs w:val="24"/>
        </w:rPr>
        <w:t>;</w:t>
      </w:r>
    </w:p>
    <w:p w:rsidR="003F3D2F" w:rsidRDefault="003F3D2F">
      <w:pPr>
        <w:snapToGrid w:val="0"/>
        <w:spacing w:line="360" w:lineRule="auto"/>
        <w:ind w:firstLine="420"/>
        <w:jc w:val="left"/>
        <w:rPr>
          <w:sz w:val="24"/>
          <w:szCs w:val="24"/>
        </w:rPr>
      </w:pPr>
      <w:r>
        <w:rPr>
          <w:sz w:val="24"/>
          <w:szCs w:val="24"/>
        </w:rPr>
        <w:t>(</w:t>
      </w:r>
      <w:r>
        <w:rPr>
          <w:rFonts w:hint="eastAsia"/>
          <w:sz w:val="24"/>
          <w:szCs w:val="24"/>
        </w:rPr>
        <w:t>三</w:t>
      </w:r>
      <w:r>
        <w:rPr>
          <w:sz w:val="24"/>
          <w:szCs w:val="24"/>
        </w:rPr>
        <w:t>)</w:t>
      </w:r>
      <w:r>
        <w:rPr>
          <w:rFonts w:hint="eastAsia"/>
          <w:sz w:val="24"/>
          <w:szCs w:val="24"/>
        </w:rPr>
        <w:t>不同供应商的投标文件载明的项目管理成员或者联系人员为同一人</w:t>
      </w:r>
      <w:r>
        <w:rPr>
          <w:sz w:val="24"/>
          <w:szCs w:val="24"/>
        </w:rPr>
        <w:t>;</w:t>
      </w:r>
    </w:p>
    <w:p w:rsidR="003F3D2F" w:rsidRDefault="003F3D2F">
      <w:pPr>
        <w:snapToGrid w:val="0"/>
        <w:spacing w:line="360" w:lineRule="auto"/>
        <w:ind w:firstLine="420"/>
        <w:jc w:val="left"/>
        <w:rPr>
          <w:sz w:val="24"/>
          <w:szCs w:val="24"/>
        </w:rPr>
      </w:pPr>
      <w:r>
        <w:rPr>
          <w:sz w:val="24"/>
          <w:szCs w:val="24"/>
        </w:rPr>
        <w:t>(</w:t>
      </w:r>
      <w:r>
        <w:rPr>
          <w:rFonts w:hint="eastAsia"/>
          <w:sz w:val="24"/>
          <w:szCs w:val="24"/>
        </w:rPr>
        <w:t>四</w:t>
      </w:r>
      <w:r>
        <w:rPr>
          <w:sz w:val="24"/>
          <w:szCs w:val="24"/>
        </w:rPr>
        <w:t>)</w:t>
      </w:r>
      <w:r>
        <w:rPr>
          <w:rFonts w:hint="eastAsia"/>
          <w:sz w:val="24"/>
          <w:szCs w:val="24"/>
        </w:rPr>
        <w:t>不同供应商的投标文件异常一致或者投标报价呈规律性差异</w:t>
      </w:r>
      <w:r>
        <w:rPr>
          <w:sz w:val="24"/>
          <w:szCs w:val="24"/>
        </w:rPr>
        <w:t>;</w:t>
      </w:r>
    </w:p>
    <w:p w:rsidR="003F3D2F" w:rsidRDefault="003F3D2F">
      <w:pPr>
        <w:snapToGrid w:val="0"/>
        <w:spacing w:line="360" w:lineRule="auto"/>
        <w:ind w:firstLine="420"/>
        <w:jc w:val="left"/>
        <w:rPr>
          <w:sz w:val="24"/>
          <w:szCs w:val="24"/>
        </w:rPr>
      </w:pPr>
      <w:r>
        <w:rPr>
          <w:sz w:val="24"/>
          <w:szCs w:val="24"/>
        </w:rPr>
        <w:t>(</w:t>
      </w:r>
      <w:r>
        <w:rPr>
          <w:rFonts w:hint="eastAsia"/>
          <w:sz w:val="24"/>
          <w:szCs w:val="24"/>
        </w:rPr>
        <w:t>五</w:t>
      </w:r>
      <w:r>
        <w:rPr>
          <w:sz w:val="24"/>
          <w:szCs w:val="24"/>
        </w:rPr>
        <w:t>)</w:t>
      </w:r>
      <w:r>
        <w:rPr>
          <w:rFonts w:hint="eastAsia"/>
          <w:sz w:val="24"/>
          <w:szCs w:val="24"/>
        </w:rPr>
        <w:t>不同供应商的投标文件相互混装</w:t>
      </w:r>
      <w:r>
        <w:rPr>
          <w:sz w:val="24"/>
          <w:szCs w:val="24"/>
        </w:rPr>
        <w:t>;</w:t>
      </w:r>
    </w:p>
    <w:p w:rsidR="003F3D2F" w:rsidRDefault="003F3D2F">
      <w:pPr>
        <w:snapToGrid w:val="0"/>
        <w:spacing w:line="360" w:lineRule="auto"/>
        <w:ind w:firstLine="480"/>
        <w:rPr>
          <w:rFonts w:cs="Times New Roman"/>
          <w:sz w:val="24"/>
          <w:szCs w:val="24"/>
        </w:rPr>
      </w:pPr>
      <w:r>
        <w:rPr>
          <w:rFonts w:hint="eastAsia"/>
          <w:sz w:val="24"/>
          <w:szCs w:val="24"/>
        </w:rPr>
        <w:t>实质上没有响应招标文件要求的投标将被视为无效投标。供应商不得通过修正或撤消不合要求的偏离或保留从而使其投标成为实质上响应的投标，但经评标委员会认定属于供应商疏忽、笔误所造成的差错，应当允许其在评标结束之前进行修改或者补正（可以是复印件、传真件等，原件必须加盖单位公章）。修改或者补正投标文件必须以书面形式进行，并应在中标结果公告之前查核原件。限期内不补正或经补正后仍不符合招标文件要求的，应认定其投标无效。供应商修改、补正投标文件后，不影响评标委员会对其投标文件所作的评价和评分结果。</w:t>
      </w:r>
    </w:p>
    <w:p w:rsidR="003F3D2F" w:rsidRDefault="003F3D2F">
      <w:pPr>
        <w:snapToGrid w:val="0"/>
        <w:spacing w:line="360" w:lineRule="auto"/>
        <w:ind w:firstLine="472"/>
        <w:rPr>
          <w:rFonts w:cs="Times New Roman"/>
          <w:b/>
          <w:bCs/>
          <w:sz w:val="24"/>
          <w:szCs w:val="24"/>
        </w:rPr>
      </w:pPr>
      <w:r>
        <w:rPr>
          <w:b/>
          <w:bCs/>
          <w:sz w:val="24"/>
          <w:szCs w:val="24"/>
        </w:rPr>
        <w:t>1.</w:t>
      </w:r>
      <w:r>
        <w:rPr>
          <w:rFonts w:hint="eastAsia"/>
          <w:b/>
          <w:bCs/>
          <w:sz w:val="24"/>
          <w:szCs w:val="24"/>
        </w:rPr>
        <w:t>没有通过资格审查的，投标文件将被视为无效。</w:t>
      </w:r>
    </w:p>
    <w:p w:rsidR="003F3D2F" w:rsidRDefault="003F3D2F">
      <w:pPr>
        <w:snapToGrid w:val="0"/>
        <w:spacing w:line="360" w:lineRule="auto"/>
        <w:ind w:firstLine="472"/>
        <w:rPr>
          <w:rFonts w:cs="Times New Roman"/>
          <w:b/>
          <w:bCs/>
          <w:sz w:val="24"/>
          <w:szCs w:val="24"/>
        </w:rPr>
      </w:pPr>
      <w:r>
        <w:rPr>
          <w:b/>
          <w:bCs/>
          <w:sz w:val="24"/>
          <w:szCs w:val="24"/>
        </w:rPr>
        <w:t>2.</w:t>
      </w:r>
      <w:r>
        <w:rPr>
          <w:rFonts w:hint="eastAsia"/>
          <w:b/>
          <w:bCs/>
          <w:sz w:val="24"/>
          <w:szCs w:val="24"/>
        </w:rPr>
        <w:t>在符合性审查和商务评审时，如发现下列情形之一的，投标文件将被视为无效：</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1</w:t>
      </w:r>
      <w:r>
        <w:rPr>
          <w:rFonts w:hint="eastAsia"/>
          <w:sz w:val="24"/>
          <w:szCs w:val="24"/>
        </w:rPr>
        <w:t>）在资信商务技术文件中出现报价的；</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2</w:t>
      </w:r>
      <w:r>
        <w:rPr>
          <w:rFonts w:hint="eastAsia"/>
          <w:sz w:val="24"/>
          <w:szCs w:val="24"/>
        </w:rPr>
        <w:t>）资格证明文件不全的，或者不符合招标文件标明的资格要求的；</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3</w:t>
      </w:r>
      <w:r>
        <w:rPr>
          <w:rFonts w:hint="eastAsia"/>
          <w:sz w:val="24"/>
          <w:szCs w:val="24"/>
        </w:rPr>
        <w:t>）投标文件无法定代表人签字（或盖章）</w:t>
      </w:r>
      <w:r>
        <w:rPr>
          <w:sz w:val="24"/>
          <w:szCs w:val="24"/>
        </w:rPr>
        <w:t>,</w:t>
      </w:r>
      <w:r>
        <w:rPr>
          <w:rFonts w:hint="eastAsia"/>
          <w:sz w:val="24"/>
          <w:szCs w:val="24"/>
        </w:rPr>
        <w:t>或未提供法定代表人授权委托书、投标声明书或者填写项目不齐全的；</w:t>
      </w:r>
    </w:p>
    <w:p w:rsidR="003F3D2F" w:rsidRDefault="003F3D2F">
      <w:pPr>
        <w:snapToGrid w:val="0"/>
        <w:spacing w:line="360" w:lineRule="auto"/>
        <w:ind w:firstLine="470"/>
        <w:rPr>
          <w:sz w:val="24"/>
          <w:szCs w:val="24"/>
        </w:rPr>
      </w:pPr>
      <w:r>
        <w:rPr>
          <w:rFonts w:hint="eastAsia"/>
          <w:sz w:val="24"/>
          <w:szCs w:val="24"/>
        </w:rPr>
        <w:t>（</w:t>
      </w:r>
      <w:r>
        <w:rPr>
          <w:sz w:val="24"/>
          <w:szCs w:val="24"/>
        </w:rPr>
        <w:t>4</w:t>
      </w:r>
      <w:r>
        <w:rPr>
          <w:rFonts w:hint="eastAsia"/>
          <w:sz w:val="24"/>
          <w:szCs w:val="24"/>
        </w:rPr>
        <w:t>）投标代表人未能出具身份证明或与法定代表人授权委托人身份不符的；</w:t>
      </w:r>
      <w:r>
        <w:rPr>
          <w:sz w:val="24"/>
          <w:szCs w:val="24"/>
        </w:rPr>
        <w:t xml:space="preserve"> </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5</w:t>
      </w:r>
      <w:r>
        <w:rPr>
          <w:rFonts w:hint="eastAsia"/>
          <w:sz w:val="24"/>
          <w:szCs w:val="24"/>
        </w:rPr>
        <w:t>）投标文件格式不规范、项目不齐全或者内容虚假的；</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6</w:t>
      </w:r>
      <w:r>
        <w:rPr>
          <w:rFonts w:hint="eastAsia"/>
          <w:sz w:val="24"/>
          <w:szCs w:val="24"/>
        </w:rPr>
        <w:t>）投标文件的实质性内容未使用中文表述、意思表述不明确、前后矛盾或者使用计量单位不符合招标文件要求的（经评标委员会认定并允许其当场更正的笔误除外）；</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7</w:t>
      </w:r>
      <w:r>
        <w:rPr>
          <w:rFonts w:hint="eastAsia"/>
          <w:sz w:val="24"/>
          <w:szCs w:val="24"/>
        </w:rPr>
        <w:t>）投标有效期、交货时间、质保期等商务条款不能满足招标文件要求的；</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8</w:t>
      </w:r>
      <w:r>
        <w:rPr>
          <w:rFonts w:hint="eastAsia"/>
          <w:sz w:val="24"/>
          <w:szCs w:val="24"/>
        </w:rPr>
        <w:t>）未实质性响应招标文件要求或者投标文件有采购人不能接受的附加条件的；</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9</w:t>
      </w:r>
      <w:r>
        <w:rPr>
          <w:rFonts w:hint="eastAsia"/>
          <w:sz w:val="24"/>
          <w:szCs w:val="24"/>
        </w:rPr>
        <w:t>）不符合本招标文件中的实质性要求条款。</w:t>
      </w:r>
    </w:p>
    <w:p w:rsidR="003F3D2F" w:rsidRDefault="003F3D2F">
      <w:pPr>
        <w:snapToGrid w:val="0"/>
        <w:spacing w:line="360" w:lineRule="auto"/>
        <w:ind w:firstLine="472"/>
        <w:rPr>
          <w:rFonts w:cs="Times New Roman"/>
          <w:b/>
          <w:bCs/>
          <w:sz w:val="24"/>
          <w:szCs w:val="24"/>
        </w:rPr>
      </w:pPr>
      <w:r>
        <w:rPr>
          <w:b/>
          <w:bCs/>
          <w:sz w:val="24"/>
          <w:szCs w:val="24"/>
        </w:rPr>
        <w:t>3.</w:t>
      </w:r>
      <w:r>
        <w:rPr>
          <w:rFonts w:hint="eastAsia"/>
          <w:b/>
          <w:bCs/>
          <w:sz w:val="24"/>
          <w:szCs w:val="24"/>
        </w:rPr>
        <w:t>在技术评审时，如发现下列情形之一的，投标文件将被视为无效：</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1</w:t>
      </w:r>
      <w:r>
        <w:rPr>
          <w:rFonts w:hint="eastAsia"/>
          <w:sz w:val="24"/>
          <w:szCs w:val="24"/>
        </w:rPr>
        <w:t>）未提供或未如实提供投标货物的技术参数，或者投标文件标明的响应或偏离与事实不符或虚假投标的；</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2</w:t>
      </w:r>
      <w:r>
        <w:rPr>
          <w:rFonts w:hint="eastAsia"/>
          <w:sz w:val="24"/>
          <w:szCs w:val="24"/>
        </w:rPr>
        <w:t>）明显不符合招标文件要求的规格型号、质量标准，或者与招标文件中标“▲”的技术指标、主要功能项目发生实质性偏离的；</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3</w:t>
      </w:r>
      <w:r>
        <w:rPr>
          <w:rFonts w:hint="eastAsia"/>
          <w:sz w:val="24"/>
          <w:szCs w:val="24"/>
        </w:rPr>
        <w:t>）投标技术方案不明确，存在一个或一个以上备选（替代）供应商案的；</w:t>
      </w:r>
    </w:p>
    <w:p w:rsidR="003F3D2F" w:rsidRDefault="003F3D2F">
      <w:pPr>
        <w:snapToGrid w:val="0"/>
        <w:spacing w:line="360" w:lineRule="auto"/>
        <w:ind w:firstLine="472"/>
        <w:rPr>
          <w:rFonts w:cs="Times New Roman"/>
          <w:b/>
          <w:bCs/>
          <w:sz w:val="24"/>
          <w:szCs w:val="24"/>
        </w:rPr>
      </w:pPr>
      <w:r>
        <w:rPr>
          <w:b/>
          <w:bCs/>
          <w:sz w:val="24"/>
          <w:szCs w:val="24"/>
        </w:rPr>
        <w:t>4.</w:t>
      </w:r>
      <w:r>
        <w:rPr>
          <w:rFonts w:hint="eastAsia"/>
          <w:b/>
          <w:bCs/>
          <w:sz w:val="24"/>
          <w:szCs w:val="24"/>
        </w:rPr>
        <w:t>在报价评审时，如发现下列情形之一的，投标文件将被视为无效：</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1</w:t>
      </w:r>
      <w:r>
        <w:rPr>
          <w:rFonts w:hint="eastAsia"/>
          <w:sz w:val="24"/>
          <w:szCs w:val="24"/>
        </w:rPr>
        <w:t>）未采用人民币报价或者未按照招标文件标明的币种报价的；</w:t>
      </w:r>
    </w:p>
    <w:p w:rsidR="003F3D2F" w:rsidRDefault="003F3D2F">
      <w:pPr>
        <w:snapToGrid w:val="0"/>
        <w:spacing w:line="360" w:lineRule="auto"/>
        <w:ind w:firstLine="470"/>
        <w:rPr>
          <w:rFonts w:cs="Times New Roman"/>
          <w:sz w:val="24"/>
          <w:szCs w:val="24"/>
        </w:rPr>
      </w:pPr>
      <w:r>
        <w:rPr>
          <w:rFonts w:hint="eastAsia"/>
          <w:sz w:val="24"/>
          <w:szCs w:val="24"/>
        </w:rPr>
        <w:t>（</w:t>
      </w:r>
      <w:r>
        <w:rPr>
          <w:sz w:val="24"/>
          <w:szCs w:val="24"/>
        </w:rPr>
        <w:t>2</w:t>
      </w:r>
      <w:r>
        <w:rPr>
          <w:rFonts w:hint="eastAsia"/>
          <w:sz w:val="24"/>
          <w:szCs w:val="24"/>
        </w:rPr>
        <w:t>）报价超出最高限价；</w:t>
      </w:r>
    </w:p>
    <w:p w:rsidR="003F3D2F" w:rsidRDefault="003F3D2F">
      <w:pPr>
        <w:snapToGrid w:val="0"/>
        <w:spacing w:line="360" w:lineRule="auto"/>
        <w:ind w:firstLine="480"/>
        <w:rPr>
          <w:sz w:val="24"/>
          <w:szCs w:val="24"/>
        </w:rPr>
      </w:pPr>
      <w:r>
        <w:rPr>
          <w:rFonts w:hint="eastAsia"/>
          <w:sz w:val="24"/>
          <w:szCs w:val="24"/>
        </w:rPr>
        <w:t>（</w:t>
      </w:r>
      <w:r>
        <w:rPr>
          <w:sz w:val="24"/>
          <w:szCs w:val="24"/>
        </w:rPr>
        <w:t>3</w:t>
      </w:r>
      <w:r>
        <w:rPr>
          <w:rFonts w:hint="eastAsia"/>
          <w:sz w:val="24"/>
          <w:szCs w:val="24"/>
        </w:rPr>
        <w:t>）投标报价具有选择性，或者开标价格与投标文件承诺的优惠（折扣）价格不一致的。</w:t>
      </w:r>
      <w:r>
        <w:rPr>
          <w:sz w:val="24"/>
          <w:szCs w:val="24"/>
        </w:rPr>
        <w:t xml:space="preserve">                                                                                            </w:t>
      </w:r>
    </w:p>
    <w:p w:rsidR="003F3D2F" w:rsidRDefault="003F3D2F">
      <w:pPr>
        <w:snapToGrid w:val="0"/>
        <w:spacing w:line="360" w:lineRule="auto"/>
        <w:ind w:firstLine="472"/>
        <w:rPr>
          <w:rFonts w:cs="Times New Roman"/>
          <w:b/>
          <w:bCs/>
          <w:sz w:val="24"/>
          <w:szCs w:val="24"/>
        </w:rPr>
      </w:pPr>
      <w:r>
        <w:rPr>
          <w:b/>
          <w:bCs/>
          <w:sz w:val="24"/>
          <w:szCs w:val="24"/>
        </w:rPr>
        <w:t>5.</w:t>
      </w:r>
      <w:r>
        <w:rPr>
          <w:rFonts w:hint="eastAsia"/>
          <w:b/>
          <w:bCs/>
          <w:sz w:val="24"/>
          <w:szCs w:val="24"/>
        </w:rPr>
        <w:t>被拒绝的投标文件为无效。</w:t>
      </w:r>
    </w:p>
    <w:p w:rsidR="003F3D2F" w:rsidRDefault="003F3D2F">
      <w:pPr>
        <w:snapToGrid w:val="0"/>
        <w:spacing w:before="120" w:after="120" w:line="360" w:lineRule="auto"/>
        <w:ind w:firstLine="551"/>
        <w:jc w:val="center"/>
        <w:rPr>
          <w:rFonts w:cs="Times New Roman"/>
          <w:b/>
          <w:bCs/>
          <w:sz w:val="28"/>
          <w:szCs w:val="28"/>
        </w:rPr>
      </w:pPr>
      <w:r>
        <w:rPr>
          <w:rFonts w:hint="eastAsia"/>
          <w:b/>
          <w:bCs/>
          <w:sz w:val="28"/>
          <w:szCs w:val="28"/>
        </w:rPr>
        <w:t>四、开标</w:t>
      </w:r>
    </w:p>
    <w:p w:rsidR="003F3D2F" w:rsidRDefault="003F3D2F">
      <w:pPr>
        <w:snapToGrid w:val="0"/>
        <w:spacing w:line="360" w:lineRule="auto"/>
        <w:ind w:firstLine="472"/>
        <w:rPr>
          <w:rFonts w:cs="Times New Roman"/>
          <w:b/>
          <w:bCs/>
          <w:sz w:val="24"/>
          <w:szCs w:val="24"/>
        </w:rPr>
      </w:pPr>
      <w:r>
        <w:rPr>
          <w:b/>
          <w:bCs/>
          <w:sz w:val="24"/>
          <w:szCs w:val="24"/>
        </w:rPr>
        <w:t>(</w:t>
      </w:r>
      <w:r>
        <w:rPr>
          <w:rFonts w:hint="eastAsia"/>
          <w:b/>
          <w:bCs/>
          <w:sz w:val="24"/>
          <w:szCs w:val="24"/>
        </w:rPr>
        <w:t>一</w:t>
      </w:r>
      <w:r>
        <w:rPr>
          <w:b/>
          <w:bCs/>
          <w:sz w:val="24"/>
          <w:szCs w:val="24"/>
        </w:rPr>
        <w:t>)</w:t>
      </w:r>
      <w:r>
        <w:rPr>
          <w:rFonts w:hint="eastAsia"/>
          <w:b/>
          <w:bCs/>
          <w:sz w:val="24"/>
          <w:szCs w:val="24"/>
        </w:rPr>
        <w:t>开标准备</w:t>
      </w:r>
    </w:p>
    <w:p w:rsidR="003F3D2F" w:rsidRDefault="003F3D2F">
      <w:pPr>
        <w:snapToGrid w:val="0"/>
        <w:spacing w:line="360" w:lineRule="auto"/>
        <w:ind w:firstLine="480"/>
        <w:rPr>
          <w:rFonts w:cs="Times New Roman"/>
          <w:sz w:val="24"/>
          <w:szCs w:val="24"/>
        </w:rPr>
      </w:pPr>
      <w:r>
        <w:rPr>
          <w:rFonts w:hint="eastAsia"/>
          <w:sz w:val="24"/>
          <w:szCs w:val="24"/>
        </w:rPr>
        <w:t>采购代理机构将在规定的时间和地点进行开标，供应商的法定代表人或其授权代表必须参加开标会并签到。</w:t>
      </w:r>
    </w:p>
    <w:p w:rsidR="003F3D2F" w:rsidRDefault="003F3D2F">
      <w:pPr>
        <w:snapToGrid w:val="0"/>
        <w:spacing w:line="360" w:lineRule="auto"/>
        <w:ind w:firstLine="472"/>
        <w:rPr>
          <w:rFonts w:cs="Times New Roman"/>
          <w:b/>
          <w:bCs/>
          <w:sz w:val="24"/>
          <w:szCs w:val="24"/>
        </w:rPr>
      </w:pPr>
      <w:r>
        <w:rPr>
          <w:b/>
          <w:bCs/>
          <w:sz w:val="24"/>
          <w:szCs w:val="24"/>
        </w:rPr>
        <w:t>(</w:t>
      </w:r>
      <w:r>
        <w:rPr>
          <w:rFonts w:hint="eastAsia"/>
          <w:b/>
          <w:bCs/>
          <w:sz w:val="24"/>
          <w:szCs w:val="24"/>
        </w:rPr>
        <w:t>二</w:t>
      </w:r>
      <w:r>
        <w:rPr>
          <w:b/>
          <w:bCs/>
          <w:sz w:val="24"/>
          <w:szCs w:val="24"/>
        </w:rPr>
        <w:t>)</w:t>
      </w:r>
      <w:r>
        <w:rPr>
          <w:rFonts w:hint="eastAsia"/>
          <w:b/>
          <w:bCs/>
          <w:sz w:val="24"/>
          <w:szCs w:val="24"/>
        </w:rPr>
        <w:t>采购人或者采购代理机构职责</w:t>
      </w:r>
    </w:p>
    <w:p w:rsidR="003F3D2F" w:rsidRDefault="003F3D2F">
      <w:pPr>
        <w:snapToGrid w:val="0"/>
        <w:spacing w:line="360" w:lineRule="auto"/>
        <w:ind w:firstLine="480"/>
        <w:rPr>
          <w:rFonts w:cs="Times New Roman"/>
          <w:sz w:val="24"/>
          <w:szCs w:val="24"/>
        </w:rPr>
      </w:pPr>
      <w:r>
        <w:rPr>
          <w:rFonts w:hint="eastAsia"/>
          <w:sz w:val="24"/>
          <w:szCs w:val="24"/>
        </w:rPr>
        <w:t>采购人或者采购代理机构负责组织评标工作，并履行下列职责：</w:t>
      </w:r>
    </w:p>
    <w:p w:rsidR="003F3D2F" w:rsidRDefault="003F3D2F">
      <w:pPr>
        <w:snapToGrid w:val="0"/>
        <w:spacing w:line="360" w:lineRule="auto"/>
        <w:ind w:firstLine="480"/>
        <w:rPr>
          <w:sz w:val="24"/>
          <w:szCs w:val="24"/>
        </w:rPr>
      </w:pPr>
      <w:r>
        <w:rPr>
          <w:sz w:val="24"/>
          <w:szCs w:val="24"/>
        </w:rPr>
        <w:t>1</w:t>
      </w:r>
      <w:r>
        <w:rPr>
          <w:rFonts w:hint="eastAsia"/>
          <w:sz w:val="24"/>
          <w:szCs w:val="24"/>
        </w:rPr>
        <w:t>、核对评审专家身份和采购人代表授权函，对评审专家在政府采购活动中的职责履行情况予以记录，并及时将有关违法违规行为向财政部门报告</w:t>
      </w:r>
      <w:r>
        <w:rPr>
          <w:sz w:val="24"/>
          <w:szCs w:val="24"/>
        </w:rPr>
        <w:t>;</w:t>
      </w:r>
    </w:p>
    <w:p w:rsidR="003F3D2F" w:rsidRDefault="003F3D2F">
      <w:pPr>
        <w:snapToGrid w:val="0"/>
        <w:spacing w:line="360" w:lineRule="auto"/>
        <w:ind w:firstLine="480"/>
        <w:rPr>
          <w:sz w:val="24"/>
          <w:szCs w:val="24"/>
        </w:rPr>
      </w:pPr>
      <w:r>
        <w:rPr>
          <w:sz w:val="24"/>
          <w:szCs w:val="24"/>
        </w:rPr>
        <w:t>2</w:t>
      </w:r>
      <w:r>
        <w:rPr>
          <w:rFonts w:hint="eastAsia"/>
          <w:sz w:val="24"/>
          <w:szCs w:val="24"/>
        </w:rPr>
        <w:t>、宣布评标纪律</w:t>
      </w:r>
      <w:r>
        <w:rPr>
          <w:sz w:val="24"/>
          <w:szCs w:val="24"/>
        </w:rPr>
        <w:t>;</w:t>
      </w:r>
    </w:p>
    <w:p w:rsidR="003F3D2F" w:rsidRDefault="003F3D2F">
      <w:pPr>
        <w:snapToGrid w:val="0"/>
        <w:spacing w:line="360" w:lineRule="auto"/>
        <w:ind w:firstLine="480"/>
        <w:rPr>
          <w:sz w:val="24"/>
          <w:szCs w:val="24"/>
        </w:rPr>
      </w:pPr>
      <w:r>
        <w:rPr>
          <w:sz w:val="24"/>
          <w:szCs w:val="24"/>
        </w:rPr>
        <w:t>3</w:t>
      </w:r>
      <w:r>
        <w:rPr>
          <w:rFonts w:hint="eastAsia"/>
          <w:sz w:val="24"/>
          <w:szCs w:val="24"/>
        </w:rPr>
        <w:t>、公布供应商名单，告知评审专家应当回避的情形</w:t>
      </w:r>
      <w:r>
        <w:rPr>
          <w:sz w:val="24"/>
          <w:szCs w:val="24"/>
        </w:rPr>
        <w:t>;</w:t>
      </w:r>
    </w:p>
    <w:p w:rsidR="003F3D2F" w:rsidRDefault="003F3D2F">
      <w:pPr>
        <w:snapToGrid w:val="0"/>
        <w:spacing w:line="360" w:lineRule="auto"/>
        <w:ind w:firstLine="480"/>
        <w:rPr>
          <w:sz w:val="24"/>
          <w:szCs w:val="24"/>
        </w:rPr>
      </w:pPr>
      <w:r>
        <w:rPr>
          <w:sz w:val="24"/>
          <w:szCs w:val="24"/>
        </w:rPr>
        <w:t>4</w:t>
      </w:r>
      <w:r>
        <w:rPr>
          <w:rFonts w:hint="eastAsia"/>
          <w:sz w:val="24"/>
          <w:szCs w:val="24"/>
        </w:rPr>
        <w:t>、组织评标委员会推选评标组长，采购人代表不得担任组长</w:t>
      </w:r>
      <w:r>
        <w:rPr>
          <w:sz w:val="24"/>
          <w:szCs w:val="24"/>
        </w:rPr>
        <w:t>;</w:t>
      </w:r>
    </w:p>
    <w:p w:rsidR="003F3D2F" w:rsidRDefault="003F3D2F">
      <w:pPr>
        <w:snapToGrid w:val="0"/>
        <w:spacing w:line="360" w:lineRule="auto"/>
        <w:ind w:firstLine="480"/>
        <w:rPr>
          <w:sz w:val="24"/>
          <w:szCs w:val="24"/>
        </w:rPr>
      </w:pPr>
      <w:r>
        <w:rPr>
          <w:sz w:val="24"/>
          <w:szCs w:val="24"/>
        </w:rPr>
        <w:t>5</w:t>
      </w:r>
      <w:r>
        <w:rPr>
          <w:rFonts w:hint="eastAsia"/>
          <w:sz w:val="24"/>
          <w:szCs w:val="24"/>
        </w:rPr>
        <w:t>、在评标期间采取必要的通讯管理措施，保证评标活动不受外界干扰</w:t>
      </w:r>
      <w:r>
        <w:rPr>
          <w:sz w:val="24"/>
          <w:szCs w:val="24"/>
        </w:rPr>
        <w:t>;</w:t>
      </w:r>
    </w:p>
    <w:p w:rsidR="003F3D2F" w:rsidRDefault="003F3D2F">
      <w:pPr>
        <w:snapToGrid w:val="0"/>
        <w:spacing w:line="360" w:lineRule="auto"/>
        <w:ind w:firstLine="480"/>
        <w:rPr>
          <w:sz w:val="24"/>
          <w:szCs w:val="24"/>
        </w:rPr>
      </w:pPr>
      <w:r>
        <w:rPr>
          <w:sz w:val="24"/>
          <w:szCs w:val="24"/>
        </w:rPr>
        <w:t>6</w:t>
      </w:r>
      <w:r>
        <w:rPr>
          <w:rFonts w:hint="eastAsia"/>
          <w:sz w:val="24"/>
          <w:szCs w:val="24"/>
        </w:rPr>
        <w:t>、根据评标委员会的要求介绍政府采购相关政策法规、招标文件</w:t>
      </w:r>
      <w:r>
        <w:rPr>
          <w:sz w:val="24"/>
          <w:szCs w:val="24"/>
        </w:rPr>
        <w:t>;</w:t>
      </w:r>
    </w:p>
    <w:p w:rsidR="003F3D2F" w:rsidRDefault="003F3D2F">
      <w:pPr>
        <w:snapToGrid w:val="0"/>
        <w:spacing w:line="360" w:lineRule="auto"/>
        <w:ind w:firstLine="480"/>
        <w:rPr>
          <w:sz w:val="24"/>
          <w:szCs w:val="24"/>
        </w:rPr>
      </w:pPr>
      <w:r>
        <w:rPr>
          <w:sz w:val="24"/>
          <w:szCs w:val="24"/>
        </w:rPr>
        <w:t>7</w:t>
      </w:r>
      <w:r>
        <w:rPr>
          <w:rFonts w:hint="eastAsia"/>
          <w:sz w:val="24"/>
          <w:szCs w:val="24"/>
        </w:rPr>
        <w:t>、维护评标秩序，监督评标委员会依照招标文件规定的评标程序、方法和标准进行独立评审，及时制止和纠正采购人代表、评审专家的倾向性言论或者违法违规行为</w:t>
      </w:r>
      <w:r>
        <w:rPr>
          <w:sz w:val="24"/>
          <w:szCs w:val="24"/>
        </w:rPr>
        <w:t>;</w:t>
      </w:r>
    </w:p>
    <w:p w:rsidR="003F3D2F" w:rsidRDefault="003F3D2F">
      <w:pPr>
        <w:snapToGrid w:val="0"/>
        <w:spacing w:line="360" w:lineRule="auto"/>
        <w:ind w:firstLine="480"/>
        <w:rPr>
          <w:sz w:val="24"/>
          <w:szCs w:val="24"/>
        </w:rPr>
      </w:pPr>
      <w:r>
        <w:rPr>
          <w:sz w:val="24"/>
          <w:szCs w:val="24"/>
        </w:rPr>
        <w:t>8</w:t>
      </w:r>
      <w:r>
        <w:rPr>
          <w:rFonts w:hint="eastAsia"/>
          <w:sz w:val="24"/>
          <w:szCs w:val="24"/>
        </w:rPr>
        <w:t>、核对评标结果，有本办法第六十四条规定情形的，要求评标委员会复核或者书面说明理由，评标委员会拒绝的，应予记录并向本级财政部门报告</w:t>
      </w:r>
      <w:r>
        <w:rPr>
          <w:sz w:val="24"/>
          <w:szCs w:val="24"/>
        </w:rPr>
        <w:t>;</w:t>
      </w:r>
    </w:p>
    <w:p w:rsidR="003F3D2F" w:rsidRDefault="003F3D2F">
      <w:pPr>
        <w:snapToGrid w:val="0"/>
        <w:spacing w:line="360" w:lineRule="auto"/>
        <w:ind w:firstLine="480"/>
        <w:rPr>
          <w:sz w:val="24"/>
          <w:szCs w:val="24"/>
        </w:rPr>
      </w:pPr>
      <w:r>
        <w:rPr>
          <w:sz w:val="24"/>
          <w:szCs w:val="24"/>
        </w:rPr>
        <w:t>9</w:t>
      </w:r>
      <w:r>
        <w:rPr>
          <w:rFonts w:hint="eastAsia"/>
          <w:sz w:val="24"/>
          <w:szCs w:val="24"/>
        </w:rPr>
        <w:t>、评审工作完成后，按照规定向评审专家支付劳务报酬和异地评审差旅费，不得向评审专家以外的其他人员支付评审劳务报酬</w:t>
      </w:r>
      <w:r>
        <w:rPr>
          <w:sz w:val="24"/>
          <w:szCs w:val="24"/>
        </w:rPr>
        <w:t>;</w:t>
      </w:r>
    </w:p>
    <w:p w:rsidR="003F3D2F" w:rsidRDefault="003F3D2F">
      <w:pPr>
        <w:snapToGrid w:val="0"/>
        <w:spacing w:line="360" w:lineRule="auto"/>
        <w:ind w:firstLine="480"/>
        <w:rPr>
          <w:rFonts w:cs="Times New Roman"/>
          <w:sz w:val="24"/>
          <w:szCs w:val="24"/>
        </w:rPr>
      </w:pPr>
      <w:r>
        <w:rPr>
          <w:sz w:val="24"/>
          <w:szCs w:val="24"/>
        </w:rPr>
        <w:t>10</w:t>
      </w:r>
      <w:r>
        <w:rPr>
          <w:rFonts w:hint="eastAsia"/>
          <w:sz w:val="24"/>
          <w:szCs w:val="24"/>
        </w:rPr>
        <w:t>、处理与评标有关的其他事项。</w:t>
      </w:r>
    </w:p>
    <w:p w:rsidR="003F3D2F" w:rsidRDefault="003F3D2F">
      <w:pPr>
        <w:snapToGrid w:val="0"/>
        <w:spacing w:line="360" w:lineRule="auto"/>
        <w:ind w:firstLine="472"/>
        <w:rPr>
          <w:rFonts w:cs="Times New Roman"/>
          <w:b/>
          <w:bCs/>
          <w:sz w:val="24"/>
          <w:szCs w:val="24"/>
        </w:rPr>
      </w:pPr>
      <w:r>
        <w:rPr>
          <w:rFonts w:hint="eastAsia"/>
          <w:b/>
          <w:bCs/>
          <w:sz w:val="24"/>
          <w:szCs w:val="24"/>
        </w:rPr>
        <w:t>（三）开标程序：</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开标会议由采购代理机构主持，主持人宣布开标会议开始；</w:t>
      </w:r>
    </w:p>
    <w:p w:rsidR="003F3D2F" w:rsidRDefault="003F3D2F">
      <w:pPr>
        <w:snapToGrid w:val="0"/>
        <w:spacing w:before="120" w:after="120" w:line="360" w:lineRule="auto"/>
        <w:ind w:firstLine="480"/>
        <w:rPr>
          <w:sz w:val="24"/>
          <w:szCs w:val="24"/>
        </w:rPr>
      </w:pPr>
      <w:r>
        <w:rPr>
          <w:sz w:val="24"/>
          <w:szCs w:val="24"/>
        </w:rPr>
        <w:t>2.</w:t>
      </w:r>
      <w:r>
        <w:rPr>
          <w:rFonts w:hint="eastAsia"/>
          <w:sz w:val="24"/>
          <w:szCs w:val="24"/>
        </w:rPr>
        <w:t>主持人介绍参加开标会的人员名单；</w:t>
      </w:r>
      <w:r>
        <w:rPr>
          <w:sz w:val="24"/>
          <w:szCs w:val="24"/>
        </w:rPr>
        <w:t xml:space="preserve"> </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主持人宣布评标期间的有关事项；告知应当回避的情形</w:t>
      </w:r>
      <w:r>
        <w:rPr>
          <w:sz w:val="24"/>
          <w:szCs w:val="24"/>
        </w:rPr>
        <w:t>,</w:t>
      </w:r>
      <w:r>
        <w:rPr>
          <w:rFonts w:hint="eastAsia"/>
          <w:sz w:val="24"/>
          <w:szCs w:val="24"/>
        </w:rPr>
        <w:t>提请有关人员回避；组织供应商签署不存在影响公平竞争的《政府采购活动现场确认声明书》。</w:t>
      </w:r>
    </w:p>
    <w:p w:rsidR="003F3D2F" w:rsidRDefault="003F3D2F">
      <w:pPr>
        <w:snapToGrid w:val="0"/>
        <w:spacing w:before="120" w:after="120" w:line="360" w:lineRule="auto"/>
        <w:ind w:firstLine="480"/>
        <w:rPr>
          <w:rFonts w:cs="Times New Roman"/>
          <w:sz w:val="24"/>
          <w:szCs w:val="24"/>
        </w:rPr>
      </w:pPr>
      <w:r>
        <w:rPr>
          <w:sz w:val="24"/>
          <w:szCs w:val="24"/>
        </w:rPr>
        <w:t>4.</w:t>
      </w:r>
      <w:r>
        <w:rPr>
          <w:rFonts w:hint="eastAsia"/>
          <w:sz w:val="24"/>
          <w:szCs w:val="24"/>
        </w:rPr>
        <w:t>供应商或其当场推荐的代表检查投标文件密封的完整性并签字确认；</w:t>
      </w:r>
    </w:p>
    <w:p w:rsidR="003F3D2F" w:rsidRDefault="003F3D2F">
      <w:pPr>
        <w:snapToGrid w:val="0"/>
        <w:spacing w:before="120" w:after="120" w:line="360" w:lineRule="auto"/>
        <w:ind w:firstLine="480"/>
        <w:rPr>
          <w:rFonts w:cs="Times New Roman"/>
          <w:sz w:val="24"/>
          <w:szCs w:val="24"/>
        </w:rPr>
      </w:pPr>
      <w:r>
        <w:rPr>
          <w:sz w:val="24"/>
          <w:szCs w:val="24"/>
        </w:rPr>
        <w:t>5.</w:t>
      </w:r>
      <w:r>
        <w:rPr>
          <w:rFonts w:hint="eastAsia"/>
          <w:sz w:val="24"/>
          <w:szCs w:val="24"/>
        </w:rPr>
        <w:t>按各供应商提交投标文件时间的先后顺序打开资信商务文件、技术文件外包装，清点投标文件正本、副本数量，符合招标文件要求的送评标室评审；不符合要求的，当场退还供应商，并由供应商代表签字确认；报价文件等资信技术评审结束后再开启。</w:t>
      </w:r>
    </w:p>
    <w:p w:rsidR="003F3D2F" w:rsidRDefault="003F3D2F">
      <w:pPr>
        <w:snapToGrid w:val="0"/>
        <w:spacing w:before="120" w:after="120" w:line="360" w:lineRule="auto"/>
        <w:ind w:firstLine="545"/>
        <w:rPr>
          <w:rFonts w:cs="Times New Roman"/>
          <w:sz w:val="24"/>
          <w:szCs w:val="24"/>
        </w:rPr>
      </w:pPr>
      <w:r>
        <w:rPr>
          <w:sz w:val="24"/>
          <w:szCs w:val="24"/>
        </w:rPr>
        <w:t>6.</w:t>
      </w:r>
      <w:r>
        <w:rPr>
          <w:rFonts w:hint="eastAsia"/>
          <w:sz w:val="24"/>
          <w:szCs w:val="24"/>
        </w:rPr>
        <w:t>评审组首先对资信商务及技术进行评审打分，并完成资信和技术分的评审。</w:t>
      </w:r>
    </w:p>
    <w:p w:rsidR="003F3D2F" w:rsidRDefault="003F3D2F">
      <w:pPr>
        <w:snapToGrid w:val="0"/>
        <w:spacing w:before="120" w:after="120" w:line="360" w:lineRule="auto"/>
        <w:ind w:firstLine="545"/>
        <w:rPr>
          <w:rFonts w:cs="Times New Roman"/>
          <w:sz w:val="24"/>
          <w:szCs w:val="24"/>
        </w:rPr>
      </w:pPr>
      <w:r>
        <w:rPr>
          <w:sz w:val="24"/>
          <w:szCs w:val="24"/>
        </w:rPr>
        <w:t>7.</w:t>
      </w:r>
      <w:r>
        <w:rPr>
          <w:rFonts w:hint="eastAsia"/>
          <w:sz w:val="24"/>
          <w:szCs w:val="24"/>
        </w:rPr>
        <w:t>在开标室由主持人开启供应商的报价文件，宣读《开标一览表》中的供应商名称及在其投标文件中承诺的投标报价、投标内容（投标设备名称、规格型号或者服务项目名称），以及主持人认为有必要宣读的其他内容，并由供应商代表确认。</w:t>
      </w:r>
    </w:p>
    <w:p w:rsidR="003F3D2F" w:rsidRDefault="003F3D2F">
      <w:pPr>
        <w:snapToGrid w:val="0"/>
        <w:spacing w:before="120" w:after="120" w:line="360" w:lineRule="auto"/>
        <w:ind w:firstLine="545"/>
        <w:rPr>
          <w:rFonts w:cs="Times New Roman"/>
          <w:sz w:val="24"/>
          <w:szCs w:val="24"/>
        </w:rPr>
      </w:pPr>
      <w:r>
        <w:rPr>
          <w:sz w:val="24"/>
          <w:szCs w:val="24"/>
        </w:rPr>
        <w:t>8.</w:t>
      </w:r>
      <w:r>
        <w:rPr>
          <w:rFonts w:hint="eastAsia"/>
          <w:sz w:val="24"/>
          <w:szCs w:val="24"/>
        </w:rPr>
        <w:t>浙江中磊工程咨询有限公司记录人做开标记录，同时由主持人、记录人、监督人当场签字确认。</w:t>
      </w:r>
    </w:p>
    <w:p w:rsidR="003F3D2F" w:rsidRDefault="003F3D2F">
      <w:pPr>
        <w:snapToGrid w:val="0"/>
        <w:spacing w:before="120" w:after="120" w:line="360" w:lineRule="auto"/>
        <w:ind w:left="787" w:hanging="240"/>
        <w:rPr>
          <w:rFonts w:cs="Times New Roman"/>
          <w:sz w:val="24"/>
          <w:szCs w:val="24"/>
        </w:rPr>
      </w:pPr>
      <w:r>
        <w:rPr>
          <w:sz w:val="24"/>
          <w:szCs w:val="24"/>
        </w:rPr>
        <w:t>9.</w:t>
      </w:r>
      <w:r>
        <w:rPr>
          <w:rFonts w:hint="eastAsia"/>
          <w:sz w:val="24"/>
          <w:szCs w:val="24"/>
        </w:rPr>
        <w:t>开标及评审会议结束</w:t>
      </w:r>
    </w:p>
    <w:p w:rsidR="003F3D2F" w:rsidRDefault="003F3D2F">
      <w:pPr>
        <w:snapToGrid w:val="0"/>
        <w:spacing w:before="120" w:after="120" w:line="360" w:lineRule="auto"/>
        <w:ind w:firstLine="551"/>
        <w:jc w:val="center"/>
        <w:rPr>
          <w:rFonts w:cs="Times New Roman"/>
          <w:b/>
          <w:bCs/>
          <w:sz w:val="28"/>
          <w:szCs w:val="28"/>
        </w:rPr>
      </w:pPr>
      <w:r>
        <w:rPr>
          <w:rFonts w:hint="eastAsia"/>
          <w:b/>
          <w:bCs/>
          <w:sz w:val="28"/>
          <w:szCs w:val="28"/>
        </w:rPr>
        <w:t>五、评标</w:t>
      </w:r>
    </w:p>
    <w:p w:rsidR="003F3D2F" w:rsidRDefault="003F3D2F">
      <w:pPr>
        <w:snapToGrid w:val="0"/>
        <w:spacing w:line="360" w:lineRule="auto"/>
        <w:ind w:left="788" w:hanging="241"/>
        <w:rPr>
          <w:rFonts w:cs="Times New Roman"/>
          <w:b/>
          <w:bCs/>
          <w:sz w:val="24"/>
          <w:szCs w:val="24"/>
        </w:rPr>
      </w:pPr>
      <w:r>
        <w:rPr>
          <w:rFonts w:hint="eastAsia"/>
          <w:b/>
          <w:bCs/>
          <w:sz w:val="24"/>
          <w:szCs w:val="24"/>
        </w:rPr>
        <w:t>（一）组建评标委员会</w:t>
      </w:r>
    </w:p>
    <w:p w:rsidR="003F3D2F" w:rsidRDefault="003F3D2F">
      <w:pPr>
        <w:snapToGrid w:val="0"/>
        <w:spacing w:line="360" w:lineRule="auto"/>
        <w:ind w:firstLine="480"/>
        <w:rPr>
          <w:rFonts w:cs="Times New Roman"/>
          <w:sz w:val="24"/>
          <w:szCs w:val="24"/>
        </w:rPr>
      </w:pPr>
      <w:r>
        <w:rPr>
          <w:rFonts w:hint="eastAsia"/>
          <w:sz w:val="24"/>
          <w:szCs w:val="24"/>
        </w:rPr>
        <w:t>评标委员会由采购人代表和评审专家组成，政府采购评审专家</w:t>
      </w:r>
      <w:r>
        <w:rPr>
          <w:sz w:val="24"/>
          <w:szCs w:val="24"/>
          <w:u w:val="single"/>
        </w:rPr>
        <w:t>4</w:t>
      </w:r>
      <w:r>
        <w:rPr>
          <w:rFonts w:hint="eastAsia"/>
          <w:sz w:val="24"/>
          <w:szCs w:val="24"/>
        </w:rPr>
        <w:t>人和采购人代表</w:t>
      </w:r>
      <w:r>
        <w:rPr>
          <w:sz w:val="24"/>
          <w:szCs w:val="24"/>
          <w:u w:val="single"/>
        </w:rPr>
        <w:t xml:space="preserve"> 1 </w:t>
      </w:r>
      <w:r>
        <w:rPr>
          <w:rFonts w:hint="eastAsia"/>
          <w:sz w:val="24"/>
          <w:szCs w:val="24"/>
        </w:rPr>
        <w:t>人</w:t>
      </w:r>
      <w:r>
        <w:rPr>
          <w:sz w:val="24"/>
          <w:szCs w:val="24"/>
        </w:rPr>
        <w:t>,</w:t>
      </w:r>
      <w:r>
        <w:rPr>
          <w:rFonts w:hint="eastAsia"/>
          <w:sz w:val="24"/>
          <w:szCs w:val="24"/>
        </w:rPr>
        <w:t>共</w:t>
      </w:r>
      <w:r>
        <w:rPr>
          <w:sz w:val="24"/>
          <w:szCs w:val="24"/>
          <w:u w:val="single"/>
        </w:rPr>
        <w:t xml:space="preserve"> 5 </w:t>
      </w:r>
      <w:r>
        <w:rPr>
          <w:rFonts w:hint="eastAsia"/>
          <w:sz w:val="24"/>
          <w:szCs w:val="24"/>
        </w:rPr>
        <w:t>人组成。</w:t>
      </w:r>
    </w:p>
    <w:p w:rsidR="003F3D2F" w:rsidRDefault="003F3D2F">
      <w:pPr>
        <w:widowControl/>
        <w:shd w:val="clear" w:color="000000" w:fill="FFFFFF"/>
        <w:snapToGrid w:val="0"/>
        <w:spacing w:line="360" w:lineRule="auto"/>
        <w:ind w:firstLine="480"/>
        <w:jc w:val="left"/>
        <w:rPr>
          <w:rFonts w:cs="Times New Roman"/>
          <w:sz w:val="24"/>
          <w:szCs w:val="24"/>
        </w:rPr>
      </w:pPr>
      <w:r>
        <w:rPr>
          <w:rFonts w:hint="eastAsia"/>
          <w:sz w:val="24"/>
          <w:szCs w:val="24"/>
        </w:rPr>
        <w:t>评标委员会负责具体评标事务，并独立履行下列职责：</w:t>
      </w:r>
    </w:p>
    <w:p w:rsidR="003F3D2F" w:rsidRDefault="003F3D2F">
      <w:pPr>
        <w:widowControl/>
        <w:shd w:val="clear" w:color="000000" w:fill="FFFFFF"/>
        <w:snapToGrid w:val="0"/>
        <w:spacing w:line="360" w:lineRule="auto"/>
        <w:ind w:firstLine="480"/>
        <w:jc w:val="left"/>
        <w:rPr>
          <w:sz w:val="24"/>
          <w:szCs w:val="24"/>
        </w:rPr>
      </w:pPr>
      <w:r>
        <w:rPr>
          <w:sz w:val="24"/>
          <w:szCs w:val="24"/>
        </w:rPr>
        <w:t>1</w:t>
      </w:r>
      <w:r>
        <w:rPr>
          <w:rFonts w:hint="eastAsia"/>
          <w:sz w:val="24"/>
          <w:szCs w:val="24"/>
        </w:rPr>
        <w:t>、审查、评价投标文件是否符合招标文件的商务、技术等实质性要求</w:t>
      </w:r>
      <w:r>
        <w:rPr>
          <w:sz w:val="24"/>
          <w:szCs w:val="24"/>
        </w:rPr>
        <w:t>;</w:t>
      </w:r>
    </w:p>
    <w:p w:rsidR="003F3D2F" w:rsidRDefault="003F3D2F">
      <w:pPr>
        <w:widowControl/>
        <w:shd w:val="clear" w:color="000000" w:fill="FFFFFF"/>
        <w:snapToGrid w:val="0"/>
        <w:spacing w:line="360" w:lineRule="auto"/>
        <w:ind w:firstLine="480"/>
        <w:jc w:val="left"/>
        <w:rPr>
          <w:sz w:val="24"/>
          <w:szCs w:val="24"/>
        </w:rPr>
      </w:pPr>
      <w:r>
        <w:rPr>
          <w:sz w:val="24"/>
          <w:szCs w:val="24"/>
        </w:rPr>
        <w:t>2</w:t>
      </w:r>
      <w:r>
        <w:rPr>
          <w:rFonts w:hint="eastAsia"/>
          <w:sz w:val="24"/>
          <w:szCs w:val="24"/>
        </w:rPr>
        <w:t>、要求供应商对投标文件有关事项作出澄清或者说明</w:t>
      </w:r>
      <w:r>
        <w:rPr>
          <w:sz w:val="24"/>
          <w:szCs w:val="24"/>
        </w:rPr>
        <w:t>;</w:t>
      </w:r>
    </w:p>
    <w:p w:rsidR="003F3D2F" w:rsidRDefault="003F3D2F">
      <w:pPr>
        <w:widowControl/>
        <w:shd w:val="clear" w:color="000000" w:fill="FFFFFF"/>
        <w:snapToGrid w:val="0"/>
        <w:spacing w:line="360" w:lineRule="auto"/>
        <w:ind w:firstLine="480"/>
        <w:jc w:val="left"/>
        <w:rPr>
          <w:sz w:val="24"/>
          <w:szCs w:val="24"/>
        </w:rPr>
      </w:pPr>
      <w:r>
        <w:rPr>
          <w:sz w:val="24"/>
          <w:szCs w:val="24"/>
        </w:rPr>
        <w:t>3</w:t>
      </w:r>
      <w:r>
        <w:rPr>
          <w:rFonts w:hint="eastAsia"/>
          <w:sz w:val="24"/>
          <w:szCs w:val="24"/>
        </w:rPr>
        <w:t>、对投标文件进行比较和评价</w:t>
      </w:r>
      <w:r>
        <w:rPr>
          <w:sz w:val="24"/>
          <w:szCs w:val="24"/>
        </w:rPr>
        <w:t>;</w:t>
      </w:r>
    </w:p>
    <w:p w:rsidR="003F3D2F" w:rsidRDefault="003F3D2F">
      <w:pPr>
        <w:widowControl/>
        <w:shd w:val="clear" w:color="000000" w:fill="FFFFFF"/>
        <w:snapToGrid w:val="0"/>
        <w:spacing w:line="360" w:lineRule="auto"/>
        <w:ind w:firstLine="480"/>
        <w:jc w:val="left"/>
        <w:rPr>
          <w:sz w:val="24"/>
          <w:szCs w:val="24"/>
        </w:rPr>
      </w:pPr>
      <w:r>
        <w:rPr>
          <w:sz w:val="24"/>
          <w:szCs w:val="24"/>
        </w:rPr>
        <w:t>4</w:t>
      </w:r>
      <w:r>
        <w:rPr>
          <w:rFonts w:hint="eastAsia"/>
          <w:sz w:val="24"/>
          <w:szCs w:val="24"/>
        </w:rPr>
        <w:t>、确定中标候选人名单，以及根据采购人委托直接确定中标人</w:t>
      </w:r>
      <w:r>
        <w:rPr>
          <w:sz w:val="24"/>
          <w:szCs w:val="24"/>
        </w:rPr>
        <w:t>;</w:t>
      </w:r>
    </w:p>
    <w:p w:rsidR="003F3D2F" w:rsidRDefault="003F3D2F">
      <w:pPr>
        <w:widowControl/>
        <w:shd w:val="clear" w:color="000000" w:fill="FFFFFF"/>
        <w:snapToGrid w:val="0"/>
        <w:spacing w:line="360" w:lineRule="auto"/>
        <w:ind w:firstLine="480"/>
        <w:jc w:val="left"/>
        <w:rPr>
          <w:rFonts w:cs="Times New Roman"/>
          <w:sz w:val="24"/>
          <w:szCs w:val="24"/>
        </w:rPr>
      </w:pPr>
      <w:r>
        <w:rPr>
          <w:sz w:val="24"/>
          <w:szCs w:val="24"/>
        </w:rPr>
        <w:t>5</w:t>
      </w:r>
      <w:r>
        <w:rPr>
          <w:rFonts w:hint="eastAsia"/>
          <w:sz w:val="24"/>
          <w:szCs w:val="24"/>
        </w:rPr>
        <w:t>、向采购人、采购代理机构或者有关部门报告评标中发现的违法行为。</w:t>
      </w:r>
    </w:p>
    <w:p w:rsidR="003F3D2F" w:rsidRDefault="003F3D2F">
      <w:pPr>
        <w:widowControl/>
        <w:shd w:val="clear" w:color="000000" w:fill="FFFFFF"/>
        <w:snapToGrid w:val="0"/>
        <w:spacing w:line="360" w:lineRule="auto"/>
        <w:ind w:firstLine="482"/>
        <w:jc w:val="left"/>
        <w:rPr>
          <w:rFonts w:cs="Times New Roman"/>
          <w:b/>
          <w:bCs/>
          <w:sz w:val="24"/>
          <w:szCs w:val="24"/>
        </w:rPr>
      </w:pPr>
      <w:r>
        <w:rPr>
          <w:rFonts w:hint="eastAsia"/>
          <w:b/>
          <w:bCs/>
          <w:sz w:val="24"/>
          <w:szCs w:val="24"/>
        </w:rPr>
        <w:t>除采购人代表、评标现场组织人员外，采购人的其他工作人员以及与评标工作无关的人员不得进入评标现场。</w:t>
      </w:r>
    </w:p>
    <w:p w:rsidR="003F3D2F" w:rsidRDefault="003F3D2F">
      <w:pPr>
        <w:snapToGrid w:val="0"/>
        <w:spacing w:line="360" w:lineRule="auto"/>
        <w:ind w:left="788" w:hanging="241"/>
        <w:rPr>
          <w:rFonts w:cs="Times New Roman"/>
          <w:b/>
          <w:bCs/>
          <w:sz w:val="24"/>
          <w:szCs w:val="24"/>
        </w:rPr>
      </w:pPr>
      <w:r>
        <w:rPr>
          <w:rFonts w:hint="eastAsia"/>
          <w:b/>
          <w:bCs/>
          <w:sz w:val="24"/>
          <w:szCs w:val="24"/>
        </w:rPr>
        <w:t>（二）评标的方式</w:t>
      </w:r>
    </w:p>
    <w:p w:rsidR="003F3D2F" w:rsidRDefault="003F3D2F">
      <w:pPr>
        <w:snapToGrid w:val="0"/>
        <w:spacing w:line="360" w:lineRule="auto"/>
        <w:ind w:left="787" w:hanging="240"/>
        <w:rPr>
          <w:rFonts w:cs="Times New Roman"/>
          <w:sz w:val="24"/>
          <w:szCs w:val="24"/>
        </w:rPr>
      </w:pPr>
      <w:r>
        <w:rPr>
          <w:rFonts w:hint="eastAsia"/>
          <w:sz w:val="24"/>
          <w:szCs w:val="24"/>
        </w:rPr>
        <w:t>本项目采用不公开方式评标，评标的依据为招标文件和投标文件。</w:t>
      </w:r>
    </w:p>
    <w:p w:rsidR="003F3D2F" w:rsidRDefault="003F3D2F">
      <w:pPr>
        <w:snapToGrid w:val="0"/>
        <w:spacing w:line="360" w:lineRule="auto"/>
        <w:ind w:left="788" w:hanging="241"/>
        <w:rPr>
          <w:rFonts w:cs="Times New Roman"/>
          <w:b/>
          <w:bCs/>
          <w:sz w:val="24"/>
          <w:szCs w:val="24"/>
        </w:rPr>
      </w:pPr>
      <w:r>
        <w:rPr>
          <w:rFonts w:hint="eastAsia"/>
          <w:b/>
          <w:bCs/>
          <w:sz w:val="24"/>
          <w:szCs w:val="24"/>
        </w:rPr>
        <w:t>（三）评标程序</w:t>
      </w:r>
    </w:p>
    <w:p w:rsidR="003F3D2F" w:rsidRDefault="003F3D2F">
      <w:pPr>
        <w:snapToGrid w:val="0"/>
        <w:spacing w:line="360" w:lineRule="auto"/>
        <w:ind w:firstLine="480"/>
        <w:rPr>
          <w:rFonts w:cs="Times New Roman"/>
          <w:sz w:val="24"/>
          <w:szCs w:val="24"/>
        </w:rPr>
      </w:pPr>
      <w:r>
        <w:rPr>
          <w:rFonts w:hint="eastAsia"/>
          <w:sz w:val="24"/>
          <w:szCs w:val="24"/>
        </w:rPr>
        <w:t>采购人可以在评标前说明项目背景和采购需求，说明内容不得含有歧视性、倾向性意见，不得超出招标文件所述范围。说明应当提交书面材料，并随采购文件一并存档。</w:t>
      </w:r>
    </w:p>
    <w:p w:rsidR="003F3D2F" w:rsidRDefault="003F3D2F">
      <w:pPr>
        <w:snapToGrid w:val="0"/>
        <w:spacing w:line="360" w:lineRule="auto"/>
        <w:ind w:firstLine="472"/>
        <w:rPr>
          <w:rFonts w:cs="Times New Roman"/>
          <w:b/>
          <w:bCs/>
          <w:sz w:val="24"/>
          <w:szCs w:val="24"/>
        </w:rPr>
      </w:pPr>
      <w:r>
        <w:rPr>
          <w:b/>
          <w:bCs/>
          <w:sz w:val="24"/>
          <w:szCs w:val="24"/>
        </w:rPr>
        <w:t>1.</w:t>
      </w:r>
      <w:r>
        <w:rPr>
          <w:rFonts w:hint="eastAsia"/>
          <w:b/>
          <w:bCs/>
          <w:sz w:val="24"/>
          <w:szCs w:val="24"/>
        </w:rPr>
        <w:t>形式审查</w:t>
      </w:r>
    </w:p>
    <w:p w:rsidR="003F3D2F" w:rsidRDefault="003F3D2F">
      <w:pPr>
        <w:snapToGrid w:val="0"/>
        <w:spacing w:line="360" w:lineRule="auto"/>
        <w:ind w:firstLine="480"/>
        <w:rPr>
          <w:rFonts w:cs="Times New Roman"/>
          <w:sz w:val="24"/>
          <w:szCs w:val="24"/>
        </w:rPr>
      </w:pPr>
      <w:r>
        <w:rPr>
          <w:rFonts w:hint="eastAsia"/>
          <w:sz w:val="24"/>
          <w:szCs w:val="24"/>
        </w:rPr>
        <w:t>形式审查包括资格审查（除符合性审查以外的关于供应商资格条件等内容）和符合性审查，即对供应商的资格和投标文件的完整性、合法性等进行审查。投标文件形式审查未通过的供应商，其投标文件将不再评审。</w:t>
      </w:r>
    </w:p>
    <w:p w:rsidR="003F3D2F" w:rsidRDefault="003F3D2F">
      <w:pPr>
        <w:snapToGrid w:val="0"/>
        <w:spacing w:line="360" w:lineRule="auto"/>
        <w:ind w:firstLine="472"/>
        <w:rPr>
          <w:rFonts w:cs="Times New Roman"/>
          <w:b/>
          <w:bCs/>
          <w:sz w:val="24"/>
          <w:szCs w:val="24"/>
        </w:rPr>
      </w:pPr>
      <w:r>
        <w:rPr>
          <w:b/>
          <w:bCs/>
          <w:sz w:val="24"/>
          <w:szCs w:val="24"/>
        </w:rPr>
        <w:t>2.</w:t>
      </w:r>
      <w:r>
        <w:rPr>
          <w:rFonts w:hint="eastAsia"/>
          <w:b/>
          <w:bCs/>
          <w:sz w:val="24"/>
          <w:szCs w:val="24"/>
        </w:rPr>
        <w:t>实质审查与比较</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1</w:t>
      </w:r>
      <w:r>
        <w:rPr>
          <w:rFonts w:hint="eastAsia"/>
          <w:sz w:val="24"/>
          <w:szCs w:val="24"/>
        </w:rPr>
        <w:t>）评标委员会审查投标文件的实质性内容是否符合招标文件的实质性要求。</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2</w:t>
      </w:r>
      <w:r>
        <w:rPr>
          <w:rFonts w:hint="eastAsia"/>
          <w:sz w:val="24"/>
          <w:szCs w:val="24"/>
        </w:rPr>
        <w:t>）评标委员会将根据供应商的投标文件进行审查、核对</w:t>
      </w:r>
      <w:r>
        <w:rPr>
          <w:sz w:val="24"/>
          <w:szCs w:val="24"/>
        </w:rPr>
        <w:t>,</w:t>
      </w:r>
      <w:r>
        <w:rPr>
          <w:rFonts w:hint="eastAsia"/>
          <w:sz w:val="24"/>
          <w:szCs w:val="24"/>
        </w:rPr>
        <w:t>如有疑问</w:t>
      </w:r>
      <w:r>
        <w:rPr>
          <w:sz w:val="24"/>
          <w:szCs w:val="24"/>
        </w:rPr>
        <w:t>,</w:t>
      </w:r>
      <w:r>
        <w:rPr>
          <w:rFonts w:hint="eastAsia"/>
          <w:sz w:val="24"/>
          <w:szCs w:val="24"/>
        </w:rPr>
        <w:t>将对供应商进行询标</w:t>
      </w:r>
      <w:r>
        <w:rPr>
          <w:sz w:val="24"/>
          <w:szCs w:val="24"/>
        </w:rPr>
        <w:t>,</w:t>
      </w:r>
      <w:r>
        <w:rPr>
          <w:rFonts w:hint="eastAsia"/>
          <w:sz w:val="24"/>
          <w:szCs w:val="24"/>
        </w:rPr>
        <w:t>供应商要向评标委员会澄清有关问题</w:t>
      </w:r>
      <w:r>
        <w:rPr>
          <w:sz w:val="24"/>
          <w:szCs w:val="24"/>
        </w:rPr>
        <w:t>,</w:t>
      </w:r>
      <w:r>
        <w:rPr>
          <w:rFonts w:hint="eastAsia"/>
          <w:sz w:val="24"/>
          <w:szCs w:val="24"/>
        </w:rPr>
        <w:t>并最终以书面形式进行答复。</w:t>
      </w:r>
    </w:p>
    <w:p w:rsidR="003F3D2F" w:rsidRDefault="003F3D2F">
      <w:pPr>
        <w:snapToGrid w:val="0"/>
        <w:spacing w:line="360" w:lineRule="auto"/>
        <w:ind w:firstLine="480"/>
        <w:rPr>
          <w:rFonts w:cs="Times New Roman"/>
          <w:sz w:val="24"/>
          <w:szCs w:val="24"/>
        </w:rPr>
      </w:pPr>
      <w:r>
        <w:rPr>
          <w:rFonts w:hint="eastAsia"/>
          <w:sz w:val="24"/>
          <w:szCs w:val="24"/>
        </w:rPr>
        <w:t>询标时，供应商代表未到场或者拒绝澄清或者澄清的内容改变了投标文件的实质性内容的，评标委员会有权对该投标文件作出不利于供应商的评判。</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3</w:t>
      </w:r>
      <w:r>
        <w:rPr>
          <w:rFonts w:hint="eastAsia"/>
          <w:sz w:val="24"/>
          <w:szCs w:val="24"/>
        </w:rPr>
        <w:t>）各供应商的资信商务及技术分按照评标委员会成员的独立评分结果汇后的算术平均分计算。</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4</w:t>
      </w:r>
      <w:r>
        <w:rPr>
          <w:rFonts w:hint="eastAsia"/>
          <w:sz w:val="24"/>
          <w:szCs w:val="24"/>
        </w:rPr>
        <w:t>）浙江中磊工程咨询有限公司工作人员协助评标委员会根据本项目的评分标准操作政府采购业务系统，由系统计算各供应商的商务报价得分。</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5</w:t>
      </w:r>
      <w:r>
        <w:rPr>
          <w:rFonts w:hint="eastAsia"/>
          <w:sz w:val="24"/>
          <w:szCs w:val="24"/>
        </w:rPr>
        <w:t>）评标委员会完成评标后</w:t>
      </w:r>
      <w:r>
        <w:rPr>
          <w:sz w:val="24"/>
          <w:szCs w:val="24"/>
        </w:rPr>
        <w:t>,</w:t>
      </w:r>
      <w:r>
        <w:rPr>
          <w:rFonts w:hint="eastAsia"/>
          <w:sz w:val="24"/>
          <w:szCs w:val="24"/>
        </w:rPr>
        <w:t>评委对各部分得分汇总</w:t>
      </w:r>
      <w:r>
        <w:rPr>
          <w:sz w:val="24"/>
          <w:szCs w:val="24"/>
        </w:rPr>
        <w:t>,</w:t>
      </w:r>
      <w:r>
        <w:rPr>
          <w:rFonts w:hint="eastAsia"/>
          <w:sz w:val="24"/>
          <w:szCs w:val="24"/>
        </w:rPr>
        <w:t>计算出本项目最终得分、性价比、评标价等。评标委员会按评标原则推荐中标候选人同时起草评标报告。</w:t>
      </w:r>
    </w:p>
    <w:p w:rsidR="003F3D2F" w:rsidRDefault="003F3D2F">
      <w:pPr>
        <w:snapToGrid w:val="0"/>
        <w:spacing w:line="360" w:lineRule="auto"/>
        <w:ind w:firstLine="482"/>
        <w:rPr>
          <w:rFonts w:cs="Times New Roman"/>
          <w:b/>
          <w:bCs/>
          <w:sz w:val="24"/>
          <w:szCs w:val="24"/>
        </w:rPr>
      </w:pPr>
      <w:r>
        <w:rPr>
          <w:rFonts w:hint="eastAsia"/>
          <w:b/>
          <w:bCs/>
          <w:sz w:val="24"/>
          <w:szCs w:val="24"/>
        </w:rPr>
        <w:t>（四）澄清问题的形式</w:t>
      </w:r>
    </w:p>
    <w:p w:rsidR="003F3D2F" w:rsidRDefault="003F3D2F">
      <w:pPr>
        <w:snapToGrid w:val="0"/>
        <w:spacing w:line="360" w:lineRule="auto"/>
        <w:ind w:firstLine="480"/>
        <w:rPr>
          <w:rFonts w:cs="Times New Roman"/>
          <w:sz w:val="24"/>
          <w:szCs w:val="24"/>
        </w:rPr>
      </w:pPr>
      <w:r>
        <w:rPr>
          <w:rFonts w:hint="eastAsia"/>
          <w:sz w:val="24"/>
          <w:szCs w:val="24"/>
        </w:rPr>
        <w:t>对投标文件中含义不明确、同类问题表述不一致或者有明显文字和计算错误的内容，评标委员会可要求供应商作出必要的澄清、说明或者纠正。供应商的澄清、说明或者补正应当采用书面形式，由其授权代表签字或盖章确认，并不得超出投标文件的范围或者改变投标文件的实质性内容。</w:t>
      </w:r>
    </w:p>
    <w:p w:rsidR="003F3D2F" w:rsidRDefault="003F3D2F">
      <w:pPr>
        <w:snapToGrid w:val="0"/>
        <w:spacing w:line="360" w:lineRule="auto"/>
        <w:ind w:left="788" w:hanging="241"/>
        <w:rPr>
          <w:rFonts w:cs="Times New Roman"/>
          <w:b/>
          <w:bCs/>
          <w:sz w:val="24"/>
          <w:szCs w:val="24"/>
        </w:rPr>
      </w:pPr>
      <w:r>
        <w:rPr>
          <w:rFonts w:hint="eastAsia"/>
          <w:b/>
          <w:bCs/>
          <w:sz w:val="24"/>
          <w:szCs w:val="24"/>
        </w:rPr>
        <w:t>（五）错误修正</w:t>
      </w:r>
    </w:p>
    <w:p w:rsidR="003F3D2F" w:rsidRDefault="003F3D2F">
      <w:pPr>
        <w:snapToGrid w:val="0"/>
        <w:spacing w:line="360" w:lineRule="auto"/>
        <w:ind w:left="787" w:hanging="240"/>
        <w:rPr>
          <w:rFonts w:cs="Times New Roman"/>
          <w:sz w:val="24"/>
          <w:szCs w:val="24"/>
        </w:rPr>
      </w:pPr>
      <w:r>
        <w:rPr>
          <w:rFonts w:hint="eastAsia"/>
          <w:sz w:val="24"/>
          <w:szCs w:val="24"/>
        </w:rPr>
        <w:t>投标文件如果出现计算或表达上的错误，修正错误的原则如下：</w:t>
      </w:r>
    </w:p>
    <w:p w:rsidR="003F3D2F" w:rsidRDefault="003F3D2F">
      <w:pPr>
        <w:snapToGrid w:val="0"/>
        <w:spacing w:line="360" w:lineRule="auto"/>
        <w:ind w:firstLine="480"/>
        <w:rPr>
          <w:rFonts w:cs="Times New Roman"/>
          <w:sz w:val="24"/>
          <w:szCs w:val="24"/>
        </w:rPr>
      </w:pPr>
      <w:r>
        <w:rPr>
          <w:sz w:val="24"/>
          <w:szCs w:val="24"/>
        </w:rPr>
        <w:t>1.</w:t>
      </w:r>
      <w:r>
        <w:rPr>
          <w:rFonts w:hint="eastAsia"/>
          <w:sz w:val="24"/>
          <w:szCs w:val="24"/>
        </w:rPr>
        <w:t>开标一览表总价与投标报价明细表汇总数不一致的，以开标一览表为准；</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投标文件的大写金额和小写金额不一致的，以大写金额为准；</w:t>
      </w:r>
    </w:p>
    <w:p w:rsidR="003F3D2F" w:rsidRDefault="003F3D2F">
      <w:pPr>
        <w:snapToGrid w:val="0"/>
        <w:spacing w:line="360" w:lineRule="auto"/>
        <w:ind w:firstLine="480"/>
        <w:rPr>
          <w:rFonts w:cs="Times New Roman"/>
          <w:sz w:val="24"/>
          <w:szCs w:val="24"/>
        </w:rPr>
      </w:pPr>
      <w:r>
        <w:rPr>
          <w:sz w:val="24"/>
          <w:szCs w:val="24"/>
        </w:rPr>
        <w:t>3.</w:t>
      </w:r>
      <w:r>
        <w:rPr>
          <w:rFonts w:hint="eastAsia"/>
          <w:sz w:val="24"/>
          <w:szCs w:val="24"/>
        </w:rPr>
        <w:t>总价金额与按单价汇总金额不一致的，以单价金额计算结果为准；</w:t>
      </w:r>
    </w:p>
    <w:p w:rsidR="003F3D2F" w:rsidRDefault="003F3D2F">
      <w:pPr>
        <w:snapToGrid w:val="0"/>
        <w:spacing w:line="360" w:lineRule="auto"/>
        <w:ind w:firstLine="480"/>
        <w:rPr>
          <w:rFonts w:cs="Times New Roman"/>
          <w:sz w:val="24"/>
          <w:szCs w:val="24"/>
        </w:rPr>
      </w:pPr>
      <w:r>
        <w:rPr>
          <w:sz w:val="24"/>
          <w:szCs w:val="24"/>
        </w:rPr>
        <w:t>4.</w:t>
      </w:r>
      <w:r>
        <w:rPr>
          <w:rFonts w:hint="eastAsia"/>
          <w:sz w:val="24"/>
          <w:szCs w:val="24"/>
        </w:rPr>
        <w:t>对不同文字文本投标文件的解释发生异议的，以中文文本为准。</w:t>
      </w:r>
    </w:p>
    <w:p w:rsidR="003F3D2F" w:rsidRDefault="003F3D2F">
      <w:pPr>
        <w:snapToGrid w:val="0"/>
        <w:spacing w:line="360" w:lineRule="auto"/>
        <w:ind w:firstLine="482"/>
        <w:rPr>
          <w:rFonts w:cs="Times New Roman"/>
          <w:b/>
          <w:bCs/>
          <w:sz w:val="24"/>
          <w:szCs w:val="24"/>
        </w:rPr>
      </w:pPr>
      <w:r>
        <w:rPr>
          <w:rFonts w:hint="eastAsia"/>
          <w:b/>
          <w:bCs/>
          <w:sz w:val="24"/>
          <w:szCs w:val="24"/>
        </w:rPr>
        <w:t>按上述修正错误的原则及方法调整或修正投标文件的投标报价，供应商同意并签字确认后，调整后的投标报价对供应商具有约束作用。如果供应商不接受修正后的报价，则其投标将作为无效投标处理。</w:t>
      </w:r>
    </w:p>
    <w:p w:rsidR="003F3D2F" w:rsidRDefault="003F3D2F">
      <w:pPr>
        <w:tabs>
          <w:tab w:val="left" w:pos="630"/>
        </w:tabs>
        <w:snapToGrid w:val="0"/>
        <w:spacing w:line="360" w:lineRule="auto"/>
        <w:ind w:firstLine="472"/>
        <w:rPr>
          <w:rFonts w:cs="Times New Roman"/>
          <w:b/>
          <w:bCs/>
          <w:sz w:val="24"/>
          <w:szCs w:val="24"/>
        </w:rPr>
      </w:pPr>
      <w:r>
        <w:rPr>
          <w:rFonts w:hint="eastAsia"/>
          <w:b/>
          <w:bCs/>
          <w:sz w:val="24"/>
          <w:szCs w:val="24"/>
        </w:rPr>
        <w:t>（六）评标原则和评标办法</w:t>
      </w:r>
    </w:p>
    <w:p w:rsidR="003F3D2F" w:rsidRDefault="003F3D2F">
      <w:pPr>
        <w:snapToGrid w:val="0"/>
        <w:spacing w:line="360" w:lineRule="auto"/>
        <w:ind w:firstLine="480"/>
        <w:rPr>
          <w:rFonts w:cs="Times New Roman"/>
          <w:sz w:val="24"/>
          <w:szCs w:val="24"/>
        </w:rPr>
      </w:pPr>
      <w:r>
        <w:rPr>
          <w:sz w:val="24"/>
          <w:szCs w:val="24"/>
        </w:rPr>
        <w:t>1.</w:t>
      </w:r>
      <w:r>
        <w:rPr>
          <w:rFonts w:hint="eastAsia"/>
          <w:sz w:val="24"/>
          <w:szCs w:val="24"/>
        </w:rPr>
        <w:t>评标原则。评标委员会必须公平、公正、客观，不带任何倾向性和启发性；不得向外界透露任何与评标有关的内容；任何单位和个人不得干扰、影响评标的正常进行；评标委员会及有关工作人员不得私下与供应商接触。</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评标办法。本项目评标办法是</w:t>
      </w:r>
      <w:r>
        <w:rPr>
          <w:sz w:val="24"/>
          <w:szCs w:val="24"/>
        </w:rPr>
        <w:t xml:space="preserve"> </w:t>
      </w:r>
      <w:r>
        <w:rPr>
          <w:rFonts w:hint="eastAsia"/>
          <w:sz w:val="24"/>
          <w:szCs w:val="24"/>
        </w:rPr>
        <w:t>综合评标法</w:t>
      </w:r>
      <w:r>
        <w:rPr>
          <w:sz w:val="24"/>
          <w:szCs w:val="24"/>
        </w:rPr>
        <w:t xml:space="preserve"> </w:t>
      </w:r>
      <w:r>
        <w:rPr>
          <w:rFonts w:hint="eastAsia"/>
          <w:sz w:val="24"/>
          <w:szCs w:val="24"/>
        </w:rPr>
        <w:t>，具体评标内容及评分标准等详见《第四章：评标办法及评分标准》。</w:t>
      </w:r>
    </w:p>
    <w:p w:rsidR="003F3D2F" w:rsidRDefault="003F3D2F">
      <w:pPr>
        <w:snapToGrid w:val="0"/>
        <w:spacing w:line="360" w:lineRule="auto"/>
        <w:ind w:firstLine="472"/>
        <w:rPr>
          <w:rFonts w:cs="Times New Roman"/>
          <w:b/>
          <w:bCs/>
          <w:sz w:val="24"/>
          <w:szCs w:val="24"/>
        </w:rPr>
      </w:pPr>
      <w:r>
        <w:rPr>
          <w:rFonts w:hint="eastAsia"/>
          <w:b/>
          <w:bCs/>
          <w:sz w:val="24"/>
          <w:szCs w:val="24"/>
        </w:rPr>
        <w:t>（七）评标过程的监控</w:t>
      </w:r>
    </w:p>
    <w:p w:rsidR="003F3D2F" w:rsidRDefault="003F3D2F">
      <w:pPr>
        <w:snapToGrid w:val="0"/>
        <w:spacing w:line="360" w:lineRule="auto"/>
        <w:ind w:firstLine="480"/>
        <w:rPr>
          <w:rFonts w:cs="Times New Roman"/>
          <w:b/>
          <w:bCs/>
          <w:sz w:val="24"/>
          <w:szCs w:val="24"/>
        </w:rPr>
      </w:pPr>
      <w:r>
        <w:rPr>
          <w:rFonts w:hint="eastAsia"/>
          <w:sz w:val="24"/>
          <w:szCs w:val="24"/>
        </w:rPr>
        <w:t>本项目评标过程实行全程录音、录像监控，嘉兴学院督察员进行现场监督。供应商在评标过程中所进行的试图影响评标结果的不公正活动，可能导致其投标被拒绝。</w:t>
      </w:r>
    </w:p>
    <w:p w:rsidR="003F3D2F" w:rsidRDefault="003F3D2F">
      <w:pPr>
        <w:snapToGrid w:val="0"/>
        <w:spacing w:before="120" w:after="120" w:line="360" w:lineRule="auto"/>
        <w:ind w:firstLine="551"/>
        <w:jc w:val="center"/>
        <w:rPr>
          <w:rFonts w:cs="Times New Roman"/>
          <w:b/>
          <w:bCs/>
          <w:sz w:val="28"/>
          <w:szCs w:val="28"/>
        </w:rPr>
      </w:pPr>
      <w:r>
        <w:rPr>
          <w:rFonts w:hint="eastAsia"/>
          <w:b/>
          <w:bCs/>
          <w:sz w:val="28"/>
          <w:szCs w:val="28"/>
        </w:rPr>
        <w:t>六、定标</w:t>
      </w:r>
    </w:p>
    <w:p w:rsidR="003F3D2F" w:rsidRDefault="003F3D2F">
      <w:pPr>
        <w:snapToGrid w:val="0"/>
        <w:spacing w:line="360" w:lineRule="auto"/>
        <w:ind w:firstLine="472"/>
        <w:rPr>
          <w:rFonts w:cs="Times New Roman"/>
          <w:b/>
          <w:bCs/>
          <w:sz w:val="24"/>
          <w:szCs w:val="24"/>
        </w:rPr>
      </w:pPr>
      <w:r>
        <w:rPr>
          <w:rFonts w:hint="eastAsia"/>
          <w:b/>
          <w:bCs/>
          <w:sz w:val="24"/>
          <w:szCs w:val="24"/>
        </w:rPr>
        <w:t>本项目由采购人确定中标人。</w:t>
      </w:r>
    </w:p>
    <w:p w:rsidR="003F3D2F" w:rsidRDefault="003F3D2F">
      <w:pPr>
        <w:snapToGrid w:val="0"/>
        <w:spacing w:line="360" w:lineRule="auto"/>
        <w:ind w:firstLine="480"/>
        <w:rPr>
          <w:rFonts w:cs="Times New Roman"/>
          <w:sz w:val="24"/>
          <w:szCs w:val="24"/>
        </w:rPr>
      </w:pPr>
      <w:r>
        <w:rPr>
          <w:sz w:val="24"/>
          <w:szCs w:val="24"/>
        </w:rPr>
        <w:t>1.</w:t>
      </w:r>
      <w:r>
        <w:rPr>
          <w:rFonts w:hint="eastAsia"/>
          <w:sz w:val="24"/>
          <w:szCs w:val="24"/>
        </w:rPr>
        <w:t>浙江中磊工程咨询有限公司在评标结束后</w:t>
      </w:r>
      <w:r>
        <w:rPr>
          <w:sz w:val="24"/>
          <w:szCs w:val="24"/>
        </w:rPr>
        <w:t>2</w:t>
      </w:r>
      <w:r>
        <w:rPr>
          <w:rFonts w:hint="eastAsia"/>
          <w:sz w:val="24"/>
          <w:szCs w:val="24"/>
        </w:rPr>
        <w:t>个工作日内将评标报告交采购人确认，同时在发布招标公告的网站上对评标结果进行公告。</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供应商对评标结果无异议的，采购人应在收到评标报告后</w:t>
      </w:r>
      <w:r>
        <w:rPr>
          <w:sz w:val="24"/>
          <w:szCs w:val="24"/>
        </w:rPr>
        <w:t>5</w:t>
      </w:r>
      <w:r>
        <w:rPr>
          <w:rFonts w:hint="eastAsia"/>
          <w:sz w:val="24"/>
          <w:szCs w:val="24"/>
        </w:rPr>
        <w:t>个工作日内对评标结果进行确认。如有供应商对评标结果提出质疑的，采购人可在质疑处理完毕后确定中标人。</w:t>
      </w:r>
    </w:p>
    <w:p w:rsidR="003F3D2F" w:rsidRDefault="003F3D2F">
      <w:pPr>
        <w:snapToGrid w:val="0"/>
        <w:spacing w:line="360" w:lineRule="auto"/>
        <w:ind w:firstLine="480"/>
        <w:rPr>
          <w:rFonts w:cs="Times New Roman"/>
          <w:b/>
          <w:bCs/>
          <w:sz w:val="24"/>
          <w:szCs w:val="24"/>
        </w:rPr>
      </w:pPr>
      <w:r>
        <w:rPr>
          <w:sz w:val="24"/>
          <w:szCs w:val="24"/>
        </w:rPr>
        <w:t>3.</w:t>
      </w:r>
      <w:r>
        <w:rPr>
          <w:rFonts w:hint="eastAsia"/>
          <w:sz w:val="24"/>
          <w:szCs w:val="24"/>
        </w:rPr>
        <w:t>在公告中标结果的同时，采购代理机构向中标人发出中标通知书。</w:t>
      </w:r>
    </w:p>
    <w:p w:rsidR="003F3D2F" w:rsidRDefault="003F3D2F">
      <w:pPr>
        <w:snapToGrid w:val="0"/>
        <w:spacing w:before="120" w:after="120" w:line="360" w:lineRule="auto"/>
        <w:ind w:firstLine="551"/>
        <w:jc w:val="center"/>
        <w:rPr>
          <w:rFonts w:cs="Times New Roman"/>
          <w:b/>
          <w:bCs/>
          <w:sz w:val="28"/>
          <w:szCs w:val="28"/>
        </w:rPr>
      </w:pPr>
      <w:r>
        <w:rPr>
          <w:rFonts w:hint="eastAsia"/>
          <w:b/>
          <w:bCs/>
          <w:sz w:val="28"/>
          <w:szCs w:val="28"/>
        </w:rPr>
        <w:t>七、合同授予</w:t>
      </w:r>
    </w:p>
    <w:p w:rsidR="003F3D2F" w:rsidRDefault="003F3D2F">
      <w:pPr>
        <w:snapToGrid w:val="0"/>
        <w:spacing w:line="360" w:lineRule="auto"/>
        <w:ind w:firstLine="472"/>
        <w:rPr>
          <w:rFonts w:cs="Times New Roman"/>
          <w:b/>
          <w:bCs/>
          <w:sz w:val="24"/>
          <w:szCs w:val="24"/>
        </w:rPr>
      </w:pPr>
      <w:r>
        <w:rPr>
          <w:rFonts w:hint="eastAsia"/>
          <w:b/>
          <w:bCs/>
          <w:sz w:val="24"/>
          <w:szCs w:val="24"/>
        </w:rPr>
        <w:t>（一）签订合同</w:t>
      </w:r>
    </w:p>
    <w:p w:rsidR="003F3D2F" w:rsidRDefault="003F3D2F">
      <w:pPr>
        <w:snapToGrid w:val="0"/>
        <w:spacing w:line="360" w:lineRule="auto"/>
        <w:ind w:firstLine="480"/>
        <w:rPr>
          <w:rFonts w:cs="Times New Roman"/>
          <w:sz w:val="24"/>
          <w:szCs w:val="24"/>
        </w:rPr>
      </w:pPr>
      <w:r>
        <w:rPr>
          <w:sz w:val="24"/>
          <w:szCs w:val="24"/>
        </w:rPr>
        <w:t>1.</w:t>
      </w:r>
      <w:r>
        <w:rPr>
          <w:rFonts w:hint="eastAsia"/>
          <w:sz w:val="24"/>
          <w:szCs w:val="24"/>
        </w:rPr>
        <w:t>采购人与中标人应当在《中标通知书》发出之日起</w:t>
      </w:r>
      <w:r>
        <w:rPr>
          <w:sz w:val="24"/>
          <w:szCs w:val="24"/>
        </w:rPr>
        <w:t>30</w:t>
      </w:r>
      <w:r>
        <w:rPr>
          <w:rFonts w:hint="eastAsia"/>
          <w:sz w:val="24"/>
          <w:szCs w:val="24"/>
        </w:rPr>
        <w:t>日内签订政府采购合同。同时，采购代理机构对合同内容进行审查，如发现与采购结果和投标承诺内容不一致的，应予以纠正。</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中标人拖延、拒签合同的将被取消中标资格，并按相关规定处理。</w:t>
      </w:r>
    </w:p>
    <w:p w:rsidR="003F3D2F" w:rsidRDefault="003F3D2F">
      <w:pPr>
        <w:snapToGrid w:val="0"/>
        <w:spacing w:line="360" w:lineRule="auto"/>
        <w:ind w:firstLine="472"/>
        <w:rPr>
          <w:rFonts w:cs="Times New Roman"/>
          <w:b/>
          <w:bCs/>
          <w:sz w:val="24"/>
          <w:szCs w:val="24"/>
        </w:rPr>
      </w:pPr>
      <w:r>
        <w:rPr>
          <w:rFonts w:hint="eastAsia"/>
          <w:b/>
          <w:bCs/>
          <w:sz w:val="24"/>
          <w:szCs w:val="24"/>
        </w:rPr>
        <w:t>（二）履约保证金及质量保金</w:t>
      </w:r>
    </w:p>
    <w:p w:rsidR="003F3D2F" w:rsidRDefault="003F3D2F">
      <w:pPr>
        <w:snapToGrid w:val="0"/>
        <w:spacing w:line="360" w:lineRule="auto"/>
        <w:ind w:firstLine="480"/>
        <w:rPr>
          <w:rFonts w:cs="Times New Roman"/>
          <w:sz w:val="24"/>
          <w:szCs w:val="24"/>
        </w:rPr>
      </w:pPr>
      <w:r>
        <w:rPr>
          <w:sz w:val="24"/>
          <w:szCs w:val="24"/>
        </w:rPr>
        <w:t xml:space="preserve">2.1 </w:t>
      </w:r>
      <w:r>
        <w:rPr>
          <w:rFonts w:hint="eastAsia"/>
          <w:sz w:val="24"/>
          <w:szCs w:val="24"/>
        </w:rPr>
        <w:t>标项一合同签订后</w:t>
      </w:r>
      <w:r>
        <w:rPr>
          <w:sz w:val="24"/>
          <w:szCs w:val="24"/>
        </w:rPr>
        <w:t>7</w:t>
      </w:r>
      <w:r>
        <w:rPr>
          <w:rFonts w:hint="eastAsia"/>
          <w:sz w:val="24"/>
          <w:szCs w:val="24"/>
        </w:rPr>
        <w:t>日内，供应商应按约定向采购人交纳履约保证金，履约保证金为合同价的</w:t>
      </w:r>
      <w:r>
        <w:rPr>
          <w:sz w:val="24"/>
          <w:szCs w:val="24"/>
        </w:rPr>
        <w:t>5%</w:t>
      </w:r>
      <w:r>
        <w:rPr>
          <w:rFonts w:hint="eastAsia"/>
          <w:sz w:val="24"/>
          <w:szCs w:val="24"/>
        </w:rPr>
        <w:t>，作为本合同的履约保证金。采购人收到履约保证金后合同生效。</w:t>
      </w:r>
    </w:p>
    <w:p w:rsidR="003F3D2F" w:rsidRDefault="003F3D2F">
      <w:pPr>
        <w:snapToGrid w:val="0"/>
        <w:spacing w:line="360" w:lineRule="auto"/>
        <w:ind w:firstLine="960"/>
        <w:rPr>
          <w:rFonts w:cs="Times New Roman"/>
          <w:sz w:val="24"/>
          <w:szCs w:val="24"/>
        </w:rPr>
      </w:pPr>
      <w:r>
        <w:rPr>
          <w:rFonts w:hint="eastAsia"/>
          <w:sz w:val="24"/>
          <w:szCs w:val="24"/>
        </w:rPr>
        <w:t>标项二合同签订后</w:t>
      </w:r>
      <w:r>
        <w:rPr>
          <w:sz w:val="24"/>
          <w:szCs w:val="24"/>
        </w:rPr>
        <w:t>7</w:t>
      </w:r>
      <w:r>
        <w:rPr>
          <w:rFonts w:hint="eastAsia"/>
          <w:sz w:val="24"/>
          <w:szCs w:val="24"/>
        </w:rPr>
        <w:t>日内，供应商应按约定向采购人交纳履约保证金，履约保证金为合同价的</w:t>
      </w:r>
      <w:r>
        <w:rPr>
          <w:sz w:val="24"/>
          <w:szCs w:val="24"/>
        </w:rPr>
        <w:t>10%</w:t>
      </w:r>
      <w:r>
        <w:rPr>
          <w:rFonts w:hint="eastAsia"/>
          <w:sz w:val="24"/>
          <w:szCs w:val="24"/>
        </w:rPr>
        <w:t>，作为本合同的履约保证金。采购人收到履约保证金后合同生效。</w:t>
      </w:r>
    </w:p>
    <w:p w:rsidR="003F3D2F" w:rsidRDefault="003F3D2F">
      <w:pPr>
        <w:snapToGrid w:val="0"/>
        <w:spacing w:after="120" w:line="360" w:lineRule="auto"/>
        <w:ind w:firstLine="480"/>
        <w:rPr>
          <w:rFonts w:cs="Times New Roman"/>
          <w:sz w:val="24"/>
          <w:szCs w:val="24"/>
        </w:rPr>
      </w:pPr>
      <w:r>
        <w:rPr>
          <w:sz w:val="24"/>
          <w:szCs w:val="24"/>
        </w:rPr>
        <w:t xml:space="preserve">2.2 </w:t>
      </w:r>
      <w:r>
        <w:rPr>
          <w:rFonts w:hint="eastAsia"/>
          <w:sz w:val="24"/>
          <w:szCs w:val="24"/>
        </w:rPr>
        <w:t>签订合同后，如中标供应商不按双方合同约定履约，则没收其全部履约保证金，履约保证金不足以赔偿损失的，按实际损失赔偿。</w:t>
      </w:r>
    </w:p>
    <w:p w:rsidR="003F3D2F" w:rsidRDefault="003F3D2F">
      <w:pPr>
        <w:snapToGrid w:val="0"/>
        <w:spacing w:before="120" w:after="120" w:line="360" w:lineRule="auto"/>
        <w:ind w:firstLine="551"/>
        <w:jc w:val="center"/>
        <w:rPr>
          <w:rFonts w:cs="Times New Roman"/>
          <w:b/>
          <w:bCs/>
          <w:sz w:val="28"/>
          <w:szCs w:val="28"/>
        </w:rPr>
      </w:pPr>
      <w:r>
        <w:rPr>
          <w:rFonts w:hint="eastAsia"/>
          <w:b/>
          <w:bCs/>
          <w:sz w:val="28"/>
          <w:szCs w:val="28"/>
        </w:rPr>
        <w:t>八、代理服务费</w:t>
      </w:r>
    </w:p>
    <w:p w:rsidR="003F3D2F" w:rsidRDefault="003F3D2F">
      <w:pPr>
        <w:snapToGrid w:val="0"/>
        <w:spacing w:after="120" w:line="360" w:lineRule="auto"/>
        <w:ind w:firstLine="482"/>
        <w:rPr>
          <w:rFonts w:cs="Times New Roman"/>
          <w:b/>
          <w:bCs/>
          <w:sz w:val="24"/>
          <w:szCs w:val="24"/>
        </w:rPr>
      </w:pPr>
      <w:r>
        <w:rPr>
          <w:b/>
          <w:bCs/>
          <w:sz w:val="24"/>
          <w:szCs w:val="24"/>
        </w:rPr>
        <w:t>1</w:t>
      </w:r>
      <w:r>
        <w:rPr>
          <w:rFonts w:hint="eastAsia"/>
          <w:b/>
          <w:bCs/>
          <w:sz w:val="24"/>
          <w:szCs w:val="24"/>
        </w:rPr>
        <w:t>、各标项中标单位向招标代理机构按如下标准交纳中标标项招标代理服务费：以中标通知书中确定的中标金额作为收费的计算基数</w:t>
      </w:r>
      <w:r>
        <w:rPr>
          <w:b/>
          <w:bCs/>
          <w:sz w:val="24"/>
          <w:szCs w:val="24"/>
        </w:rPr>
        <w:t>,</w:t>
      </w:r>
      <w:r>
        <w:rPr>
          <w:rFonts w:hint="eastAsia"/>
          <w:b/>
          <w:bCs/>
          <w:sz w:val="24"/>
          <w:szCs w:val="24"/>
        </w:rPr>
        <w:t>按发改价格【</w:t>
      </w:r>
      <w:r>
        <w:rPr>
          <w:b/>
          <w:bCs/>
          <w:sz w:val="24"/>
          <w:szCs w:val="24"/>
        </w:rPr>
        <w:t>2011</w:t>
      </w:r>
      <w:r>
        <w:rPr>
          <w:rFonts w:hint="eastAsia"/>
          <w:b/>
          <w:bCs/>
          <w:sz w:val="24"/>
          <w:szCs w:val="24"/>
        </w:rPr>
        <w:t>】</w:t>
      </w:r>
      <w:r>
        <w:rPr>
          <w:b/>
          <w:bCs/>
          <w:sz w:val="24"/>
          <w:szCs w:val="24"/>
        </w:rPr>
        <w:t>543</w:t>
      </w:r>
      <w:r>
        <w:rPr>
          <w:rFonts w:hint="eastAsia"/>
          <w:b/>
          <w:bCs/>
          <w:sz w:val="24"/>
          <w:szCs w:val="24"/>
        </w:rPr>
        <w:t>号文件标准的</w:t>
      </w:r>
      <w:r>
        <w:rPr>
          <w:b/>
          <w:bCs/>
          <w:sz w:val="24"/>
          <w:szCs w:val="24"/>
        </w:rPr>
        <w:t>60%</w:t>
      </w:r>
      <w:r>
        <w:rPr>
          <w:rFonts w:hint="eastAsia"/>
          <w:b/>
          <w:bCs/>
          <w:sz w:val="24"/>
          <w:szCs w:val="24"/>
        </w:rPr>
        <w:t>计取，代理服务费收费上限</w:t>
      </w:r>
      <w:r>
        <w:rPr>
          <w:b/>
          <w:bCs/>
          <w:sz w:val="24"/>
          <w:szCs w:val="24"/>
        </w:rPr>
        <w:t>2.5</w:t>
      </w:r>
      <w:r>
        <w:rPr>
          <w:rFonts w:hint="eastAsia"/>
          <w:b/>
          <w:bCs/>
          <w:sz w:val="24"/>
          <w:szCs w:val="24"/>
        </w:rPr>
        <w:t>万元，保底收费报价</w:t>
      </w:r>
      <w:r>
        <w:rPr>
          <w:b/>
          <w:bCs/>
          <w:sz w:val="24"/>
          <w:szCs w:val="24"/>
        </w:rPr>
        <w:t>2500</w:t>
      </w:r>
      <w:r>
        <w:rPr>
          <w:rFonts w:hint="eastAsia"/>
          <w:b/>
          <w:bCs/>
          <w:sz w:val="24"/>
          <w:szCs w:val="24"/>
        </w:rPr>
        <w:t>元。代理服务费用在采购合同签订前支付给招标代理单位，可采用支票、汇票、电汇等方式。各供应商应在报价时充分考虑以上相关费用。</w:t>
      </w:r>
    </w:p>
    <w:p w:rsidR="003F3D2F" w:rsidRDefault="003F3D2F">
      <w:pPr>
        <w:keepNext/>
        <w:keepLines/>
        <w:snapToGrid w:val="0"/>
        <w:spacing w:before="340" w:after="330"/>
        <w:jc w:val="center"/>
        <w:rPr>
          <w:rFonts w:eastAsia="楷体_GB2312" w:cs="Times New Roman"/>
          <w:b/>
          <w:bCs/>
          <w:sz w:val="44"/>
          <w:szCs w:val="44"/>
        </w:rPr>
      </w:pPr>
      <w:r>
        <w:rPr>
          <w:rFonts w:cs="Times New Roman"/>
        </w:rPr>
        <w:br w:type="page"/>
      </w:r>
      <w:r>
        <w:rPr>
          <w:rFonts w:eastAsia="楷体_GB2312" w:cs="楷体_GB2312" w:hint="eastAsia"/>
          <w:b/>
          <w:bCs/>
          <w:sz w:val="44"/>
          <w:szCs w:val="44"/>
        </w:rPr>
        <w:t>第四章</w:t>
      </w:r>
      <w:r>
        <w:rPr>
          <w:rFonts w:eastAsia="楷体_GB2312"/>
          <w:b/>
          <w:bCs/>
          <w:sz w:val="44"/>
          <w:szCs w:val="44"/>
        </w:rPr>
        <w:t xml:space="preserve">  </w:t>
      </w:r>
      <w:r>
        <w:rPr>
          <w:rFonts w:eastAsia="楷体_GB2312" w:cs="楷体_GB2312" w:hint="eastAsia"/>
          <w:b/>
          <w:bCs/>
          <w:sz w:val="44"/>
          <w:szCs w:val="44"/>
        </w:rPr>
        <w:t>评标办法及评分标准</w:t>
      </w:r>
    </w:p>
    <w:p w:rsidR="003F3D2F" w:rsidRDefault="003F3D2F">
      <w:pPr>
        <w:snapToGrid w:val="0"/>
        <w:spacing w:line="400" w:lineRule="exact"/>
        <w:ind w:firstLine="420"/>
        <w:rPr>
          <w:rFonts w:cs="Times New Roman"/>
        </w:rPr>
      </w:pPr>
      <w:r>
        <w:rPr>
          <w:rFonts w:hint="eastAsia"/>
          <w:sz w:val="24"/>
          <w:szCs w:val="24"/>
        </w:rPr>
        <w:t>为公正、公平、科学地选择中标人，根据《中华人民共和国政府采购法》等有</w:t>
      </w:r>
      <w:r>
        <w:rPr>
          <w:rFonts w:hint="eastAsia"/>
        </w:rPr>
        <w:t>关法律法规的规定，并结合本项目的实际，制定本办法。</w:t>
      </w:r>
    </w:p>
    <w:p w:rsidR="003F3D2F" w:rsidRDefault="003F3D2F">
      <w:pPr>
        <w:snapToGrid w:val="0"/>
        <w:spacing w:before="120" w:after="120" w:line="400" w:lineRule="exact"/>
        <w:ind w:firstLine="420"/>
        <w:rPr>
          <w:rFonts w:cs="Times New Roman"/>
        </w:rPr>
      </w:pPr>
      <w:r>
        <w:rPr>
          <w:rFonts w:hint="eastAsia"/>
        </w:rPr>
        <w:t>本办法适用本项目的评标。</w:t>
      </w:r>
    </w:p>
    <w:p w:rsidR="003F3D2F" w:rsidRDefault="003F3D2F">
      <w:pPr>
        <w:snapToGrid w:val="0"/>
        <w:spacing w:line="360" w:lineRule="auto"/>
        <w:ind w:firstLine="422"/>
        <w:rPr>
          <w:rFonts w:cs="Times New Roman"/>
          <w:b/>
          <w:bCs/>
        </w:rPr>
      </w:pPr>
      <w:r>
        <w:rPr>
          <w:rFonts w:hint="eastAsia"/>
          <w:b/>
          <w:bCs/>
        </w:rPr>
        <w:t>一、总则</w:t>
      </w:r>
    </w:p>
    <w:p w:rsidR="003F3D2F" w:rsidRDefault="003F3D2F">
      <w:pPr>
        <w:snapToGrid w:val="0"/>
        <w:spacing w:line="360" w:lineRule="auto"/>
        <w:ind w:firstLine="420"/>
        <w:rPr>
          <w:rFonts w:cs="Times New Roman"/>
        </w:rPr>
      </w:pPr>
      <w:r>
        <w:rPr>
          <w:rFonts w:hint="eastAsia"/>
        </w:rPr>
        <w:t>本次评标采用综合评分法，总分为</w:t>
      </w:r>
      <w:r>
        <w:t>100</w:t>
      </w:r>
      <w:r>
        <w:rPr>
          <w:rFonts w:hint="eastAsia"/>
        </w:rPr>
        <w:t>分，其中价格分</w:t>
      </w:r>
      <w:r>
        <w:t>30</w:t>
      </w:r>
      <w:r>
        <w:rPr>
          <w:rFonts w:hint="eastAsia"/>
        </w:rPr>
        <w:t>分、技术商务资信及其他分</w:t>
      </w:r>
      <w:r>
        <w:t>70</w:t>
      </w:r>
      <w:r>
        <w:rPr>
          <w:rFonts w:hint="eastAsia"/>
        </w:rPr>
        <w:t>分。合格供应商的评标得分为各项目汇总得分，中标候选资格按评标得分由高到低顺序排列，得分相同的，按投标报价由低到高顺序排列；得分且投标报价相同的，按技术得分由高到低顺序排列。排名第一的供应商为中标候选人</w:t>
      </w:r>
      <w:r>
        <w:t>,</w:t>
      </w:r>
      <w:r>
        <w:rPr>
          <w:rFonts w:hint="eastAsia"/>
        </w:rPr>
        <w:t>排名第二的供应商为候补中标候选人……其他供应商中标候选资格依此类推。评分过程中采用四舍五入法，并保留小数</w:t>
      </w:r>
      <w:r>
        <w:t>2</w:t>
      </w:r>
      <w:r>
        <w:rPr>
          <w:rFonts w:hint="eastAsia"/>
        </w:rPr>
        <w:t>位。中标人拒绝与采购人签订合同的，采购人可以按照评审报告推荐的中标候选人名单顺序，确定下一候选人为中标人，也可以重新开展政府采购活动。</w:t>
      </w:r>
    </w:p>
    <w:p w:rsidR="003F3D2F" w:rsidRDefault="003F3D2F">
      <w:pPr>
        <w:snapToGrid w:val="0"/>
        <w:spacing w:line="360" w:lineRule="auto"/>
        <w:ind w:firstLine="420"/>
        <w:rPr>
          <w:rFonts w:cs="Times New Roman"/>
        </w:rPr>
      </w:pPr>
      <w:r>
        <w:rPr>
          <w:rFonts w:hint="eastAsia"/>
        </w:rPr>
        <w:t>供应商评标综合得分</w:t>
      </w:r>
      <w:r>
        <w:t>=</w:t>
      </w:r>
      <w:r>
        <w:rPr>
          <w:rFonts w:hint="eastAsia"/>
        </w:rPr>
        <w:t>价格分</w:t>
      </w:r>
      <w:r>
        <w:t>+</w:t>
      </w:r>
      <w:r>
        <w:rPr>
          <w:rFonts w:hint="eastAsia"/>
        </w:rPr>
        <w:t>资信商务技术分</w:t>
      </w:r>
    </w:p>
    <w:p w:rsidR="003F3D2F" w:rsidRDefault="003F3D2F">
      <w:pPr>
        <w:snapToGrid w:val="0"/>
        <w:spacing w:line="360" w:lineRule="auto"/>
        <w:ind w:firstLine="420"/>
        <w:rPr>
          <w:rFonts w:cs="Times New Roman"/>
        </w:rPr>
      </w:pPr>
      <w:r>
        <w:rPr>
          <w:rFonts w:hint="eastAsia"/>
        </w:rPr>
        <w:t>注：五个标段技术同时开启，评标顺序先一标段技术，二标段技术，</w:t>
      </w:r>
      <w:r>
        <w:t xml:space="preserve">; </w:t>
      </w:r>
      <w:r>
        <w:rPr>
          <w:rFonts w:hint="eastAsia"/>
        </w:rPr>
        <w:t>五个标段报价同时开启，评标顺序先一标段报价，二标段报价，非中一退一。</w:t>
      </w:r>
    </w:p>
    <w:p w:rsidR="003F3D2F" w:rsidRDefault="003F3D2F">
      <w:pPr>
        <w:snapToGrid w:val="0"/>
        <w:spacing w:line="360" w:lineRule="auto"/>
        <w:ind w:firstLine="422"/>
        <w:rPr>
          <w:rFonts w:cs="Times New Roman"/>
          <w:b/>
          <w:bCs/>
        </w:rPr>
      </w:pPr>
      <w:r>
        <w:rPr>
          <w:rFonts w:hint="eastAsia"/>
          <w:b/>
          <w:bCs/>
        </w:rPr>
        <w:t>二、评标内容及标准</w:t>
      </w:r>
    </w:p>
    <w:p w:rsidR="003F3D2F" w:rsidRDefault="003F3D2F">
      <w:pPr>
        <w:snapToGrid w:val="0"/>
        <w:spacing w:before="120" w:after="120" w:line="400" w:lineRule="exact"/>
        <w:ind w:firstLine="422"/>
        <w:rPr>
          <w:rFonts w:cs="Times New Roman"/>
          <w:b/>
          <w:bCs/>
        </w:rPr>
      </w:pPr>
      <w:r>
        <w:rPr>
          <w:rFonts w:hint="eastAsia"/>
          <w:b/>
          <w:bCs/>
        </w:rPr>
        <w:t>（一）价格分（</w:t>
      </w:r>
      <w:r>
        <w:rPr>
          <w:b/>
          <w:bCs/>
        </w:rPr>
        <w:t>30</w:t>
      </w:r>
      <w:r>
        <w:rPr>
          <w:rFonts w:hint="eastAsia"/>
          <w:b/>
          <w:bCs/>
        </w:rPr>
        <w:t>分）</w:t>
      </w:r>
    </w:p>
    <w:p w:rsidR="003F3D2F" w:rsidRDefault="003F3D2F">
      <w:pPr>
        <w:snapToGrid w:val="0"/>
        <w:spacing w:before="120" w:after="120" w:line="360" w:lineRule="auto"/>
        <w:ind w:firstLine="420"/>
        <w:rPr>
          <w:rFonts w:cs="Times New Roman"/>
        </w:rPr>
      </w:pPr>
      <w:r>
        <w:t>1.</w:t>
      </w:r>
      <w:r>
        <w:rPr>
          <w:rFonts w:hint="eastAsia"/>
        </w:rPr>
        <w:t>价格分采用低价优先法计算，即满足招标文件要求且投标价格最低的投标报价为评标基准价，其他供应商的价格分按照下列公式计算：</w:t>
      </w:r>
    </w:p>
    <w:p w:rsidR="003F3D2F" w:rsidRDefault="003F3D2F">
      <w:pPr>
        <w:snapToGrid w:val="0"/>
        <w:spacing w:before="120" w:after="120" w:line="360" w:lineRule="auto"/>
        <w:ind w:firstLine="420"/>
      </w:pPr>
      <w:r>
        <w:rPr>
          <w:rFonts w:hint="eastAsia"/>
        </w:rPr>
        <w:t>价格分</w:t>
      </w:r>
      <w:r>
        <w:t>=</w:t>
      </w:r>
      <w:r>
        <w:rPr>
          <w:rFonts w:hint="eastAsia"/>
        </w:rPr>
        <w:t>（评标基准价</w:t>
      </w:r>
      <w:r>
        <w:t>/</w:t>
      </w:r>
      <w:r>
        <w:rPr>
          <w:rFonts w:hint="eastAsia"/>
        </w:rPr>
        <w:t>投标报价）×</w:t>
      </w:r>
      <w:r>
        <w:t>30%</w:t>
      </w:r>
      <w:r>
        <w:rPr>
          <w:rFonts w:hint="eastAsia"/>
        </w:rPr>
        <w:t>×</w:t>
      </w:r>
      <w:r>
        <w:t>100</w:t>
      </w:r>
    </w:p>
    <w:p w:rsidR="003F3D2F" w:rsidRDefault="003F3D2F">
      <w:pPr>
        <w:snapToGrid w:val="0"/>
        <w:spacing w:before="120" w:after="120" w:line="360" w:lineRule="auto"/>
        <w:ind w:firstLine="420"/>
        <w:rPr>
          <w:rFonts w:cs="Times New Roman"/>
        </w:rPr>
      </w:pPr>
      <w:r>
        <w:t xml:space="preserve">2. </w:t>
      </w:r>
      <w:r>
        <w:rPr>
          <w:rFonts w:hint="eastAsia"/>
        </w:rPr>
        <w:t>供应商的投标报价超过采购人设定的最高限价，将作为无效标。</w:t>
      </w:r>
    </w:p>
    <w:p w:rsidR="003F3D2F" w:rsidRDefault="003F3D2F">
      <w:pPr>
        <w:snapToGrid w:val="0"/>
        <w:spacing w:before="120" w:after="120" w:line="360" w:lineRule="auto"/>
        <w:ind w:firstLine="420"/>
        <w:rPr>
          <w:rFonts w:cs="Times New Roman"/>
        </w:rPr>
      </w:pPr>
      <w:r>
        <w:t>3.</w:t>
      </w:r>
      <w:r>
        <w:rPr>
          <w:rFonts w:hint="eastAsia"/>
        </w:rPr>
        <w:t>评标委员会认为供应商的报价明显低于其他通过符合性审查供应商的报价，有可能影响产品质量或者不能诚信履约的，应当要求其在评标现场合理的时间内提供书面说明，必要时提交相关证明材料</w:t>
      </w:r>
      <w:r>
        <w:t>;</w:t>
      </w:r>
      <w:r>
        <w:rPr>
          <w:rFonts w:hint="eastAsia"/>
        </w:rPr>
        <w:t>供应商不能证明其报价合理性的，评标委员会应当将其作为无效投标处理。</w:t>
      </w:r>
    </w:p>
    <w:p w:rsidR="003F3D2F" w:rsidRDefault="003F3D2F">
      <w:pPr>
        <w:snapToGrid w:val="0"/>
        <w:spacing w:before="120" w:after="120" w:line="360" w:lineRule="auto"/>
        <w:ind w:firstLine="420"/>
        <w:rPr>
          <w:rFonts w:cs="Times New Roman"/>
        </w:rPr>
      </w:pPr>
      <w:r>
        <w:t xml:space="preserve">4. </w:t>
      </w:r>
      <w:r>
        <w:rPr>
          <w:rFonts w:hint="eastAsia"/>
        </w:rPr>
        <w:t>根据财库〔</w:t>
      </w:r>
      <w:r>
        <w:t>2011</w:t>
      </w:r>
      <w:r>
        <w:rPr>
          <w:rFonts w:hint="eastAsia"/>
        </w:rPr>
        <w:t>〕</w:t>
      </w:r>
      <w:r>
        <w:t>181</w:t>
      </w:r>
      <w:r>
        <w:rPr>
          <w:rFonts w:hint="eastAsia"/>
        </w:rPr>
        <w:t>号的相关规定，在评审时对小型和微型企业的投标报价给予</w:t>
      </w:r>
      <w:r>
        <w:t>6%</w:t>
      </w:r>
      <w:r>
        <w:rPr>
          <w:rFonts w:hint="eastAsia"/>
        </w:rPr>
        <w:t>的扣除，取扣除后的价格作为最终投标报价（此最终投标报价仅作为价格分计算）。属于小型和微型企业的，投标文件中必须</w:t>
      </w:r>
      <w:r>
        <w:rPr>
          <w:rFonts w:hint="eastAsia"/>
          <w:b/>
          <w:bCs/>
        </w:rPr>
        <w:t>同时</w:t>
      </w:r>
      <w:r>
        <w:rPr>
          <w:rFonts w:hint="eastAsia"/>
        </w:rPr>
        <w:t>提供《中小企业声明函》</w:t>
      </w:r>
      <w:r>
        <w:rPr>
          <w:rFonts w:hint="eastAsia"/>
          <w:b/>
          <w:bCs/>
        </w:rPr>
        <w:t>（模板见第六章）</w:t>
      </w:r>
      <w:r>
        <w:rPr>
          <w:rFonts w:hint="eastAsia"/>
        </w:rPr>
        <w:t>、“国家企业信用信息公示系统</w:t>
      </w:r>
      <w:r>
        <w:t>——</w:t>
      </w:r>
      <w:r>
        <w:rPr>
          <w:rFonts w:hint="eastAsia"/>
        </w:rPr>
        <w:t>小微企业名录”页面查询结果</w:t>
      </w:r>
      <w:r>
        <w:rPr>
          <w:b/>
          <w:bCs/>
        </w:rPr>
        <w:t>http://xwqy.gsxt.gov.cn/mirco/micro_lib</w:t>
      </w:r>
      <w:r>
        <w:rPr>
          <w:rFonts w:hint="eastAsia"/>
        </w:rPr>
        <w:t>（并加盖单位公章）。</w:t>
      </w:r>
      <w:r>
        <w:t>(</w:t>
      </w:r>
      <w:r>
        <w:rPr>
          <w:rFonts w:hint="eastAsia"/>
        </w:rPr>
        <w:t>注：未提供以上材料的，均不给予价格扣除）</w:t>
      </w:r>
    </w:p>
    <w:p w:rsidR="003F3D2F" w:rsidRDefault="003F3D2F">
      <w:pPr>
        <w:tabs>
          <w:tab w:val="left" w:pos="3870"/>
          <w:tab w:val="left" w:pos="4085"/>
        </w:tabs>
        <w:snapToGrid w:val="0"/>
        <w:spacing w:before="50" w:after="120" w:line="360" w:lineRule="auto"/>
        <w:ind w:firstLine="420"/>
        <w:rPr>
          <w:rFonts w:cs="Times New Roman"/>
        </w:rPr>
      </w:pPr>
      <w:r>
        <w:t>5.</w:t>
      </w:r>
      <w:r>
        <w:rPr>
          <w:rFonts w:hint="eastAsia"/>
        </w:rPr>
        <w:t>根据〔</w:t>
      </w:r>
      <w:r>
        <w:t>2017</w:t>
      </w:r>
      <w:r>
        <w:rPr>
          <w:rFonts w:hint="eastAsia"/>
        </w:rPr>
        <w:t>〕</w:t>
      </w:r>
      <w:r>
        <w:t>141</w:t>
      </w:r>
      <w:r>
        <w:rPr>
          <w:rFonts w:hint="eastAsia"/>
        </w:rPr>
        <w:t>号的相关规定，在政府采购活动中，残疾人福利性单位视同小型、微型企业，享受评审中价格扣除政策。属于享受政府采购支持政策的残疾人福利性单位，应满足财库〔</w:t>
      </w:r>
      <w:r>
        <w:t>2017</w:t>
      </w:r>
      <w:r>
        <w:rPr>
          <w:rFonts w:hint="eastAsia"/>
        </w:rPr>
        <w:t>〕</w:t>
      </w:r>
      <w:r>
        <w:t>141</w:t>
      </w:r>
      <w:r>
        <w:rPr>
          <w:rFonts w:hint="eastAsia"/>
        </w:rPr>
        <w:t>号文件第一条的规定，并在投标文件中提供残疾人福利性单位声明函（见附件）。</w:t>
      </w:r>
    </w:p>
    <w:p w:rsidR="003F3D2F" w:rsidRDefault="003F3D2F">
      <w:pPr>
        <w:snapToGrid w:val="0"/>
        <w:spacing w:line="360" w:lineRule="auto"/>
        <w:ind w:firstLine="420"/>
        <w:rPr>
          <w:rFonts w:cs="Times New Roman"/>
        </w:rPr>
      </w:pPr>
      <w:r>
        <w:t xml:space="preserve">6. </w:t>
      </w:r>
      <w:r>
        <w:rPr>
          <w:rFonts w:hint="eastAsia"/>
        </w:rPr>
        <w:t>监狱企业同视为小型、微型企业，享受小微企业政策扶持。</w:t>
      </w:r>
    </w:p>
    <w:p w:rsidR="003F3D2F" w:rsidRDefault="003F3D2F">
      <w:pPr>
        <w:snapToGrid w:val="0"/>
        <w:spacing w:line="480" w:lineRule="exact"/>
        <w:ind w:firstLine="482"/>
        <w:rPr>
          <w:rFonts w:cs="Times New Roman"/>
          <w:b/>
          <w:bCs/>
          <w:sz w:val="24"/>
          <w:szCs w:val="24"/>
        </w:rPr>
      </w:pPr>
      <w:r>
        <w:rPr>
          <w:rFonts w:hint="eastAsia"/>
          <w:b/>
          <w:bCs/>
          <w:sz w:val="24"/>
          <w:szCs w:val="24"/>
        </w:rPr>
        <w:t>（二）标项一技术资信商务及其他分（</w:t>
      </w:r>
      <w:r>
        <w:rPr>
          <w:b/>
          <w:bCs/>
          <w:sz w:val="24"/>
          <w:szCs w:val="24"/>
        </w:rPr>
        <w:t>0-70</w:t>
      </w:r>
      <w:r>
        <w:rPr>
          <w:rFonts w:hint="eastAsia"/>
          <w:b/>
          <w:bCs/>
          <w:sz w:val="24"/>
          <w:szCs w:val="24"/>
        </w:rPr>
        <w:t>分）</w:t>
      </w:r>
    </w:p>
    <w:tbl>
      <w:tblPr>
        <w:tblW w:w="9174" w:type="dxa"/>
        <w:jc w:val="center"/>
        <w:tblLayout w:type="fixed"/>
        <w:tblCellMar>
          <w:left w:w="0" w:type="dxa"/>
          <w:right w:w="0" w:type="dxa"/>
        </w:tblCellMar>
        <w:tblLook w:val="00A0"/>
      </w:tblPr>
      <w:tblGrid>
        <w:gridCol w:w="1275"/>
        <w:gridCol w:w="720"/>
        <w:gridCol w:w="7179"/>
      </w:tblGrid>
      <w:tr w:rsidR="003F3D2F">
        <w:trPr>
          <w:trHeight w:val="454"/>
          <w:jc w:val="center"/>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评分内容</w:t>
            </w:r>
          </w:p>
        </w:tc>
        <w:tc>
          <w:tcPr>
            <w:tcW w:w="7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分值</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b/>
                <w:bCs/>
              </w:rPr>
              <w:t>评标细则</w:t>
            </w:r>
          </w:p>
        </w:tc>
      </w:tr>
      <w:tr w:rsidR="003F3D2F">
        <w:trPr>
          <w:trHeight w:val="1675"/>
          <w:jc w:val="center"/>
        </w:trPr>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技术指标</w:t>
            </w:r>
          </w:p>
          <w:p w:rsidR="003F3D2F" w:rsidRDefault="003F3D2F">
            <w:pPr>
              <w:snapToGrid w:val="0"/>
              <w:jc w:val="center"/>
              <w:rPr>
                <w:rFonts w:cs="Times New Roman"/>
              </w:rPr>
            </w:pPr>
            <w:r>
              <w:t>42</w:t>
            </w:r>
            <w:r>
              <w:rPr>
                <w:rFonts w:hint="eastAsia"/>
              </w:rPr>
              <w:t>分</w:t>
            </w:r>
          </w:p>
        </w:tc>
        <w:tc>
          <w:tcPr>
            <w:tcW w:w="7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27</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rPr>
                <w:rFonts w:cs="Times New Roman"/>
              </w:rPr>
            </w:pPr>
            <w:r>
              <w:rPr>
                <w:rFonts w:hint="eastAsia"/>
                <w:color w:val="000000"/>
              </w:rPr>
              <w:t>满足招标货物的性能及技术指标要求</w:t>
            </w:r>
            <w:r>
              <w:rPr>
                <w:color w:val="000000"/>
              </w:rPr>
              <w:t>:</w:t>
            </w:r>
            <w:r>
              <w:rPr>
                <w:rFonts w:hint="eastAsia"/>
                <w:color w:val="000000"/>
              </w:rPr>
              <w:t>“▲”系指实质性要求，任何一项实质性要求低于招标需求的，投标无效；所有主要指标“★”满足招标需求，多数指标明显优于招标需求，并经评审专家认为对设备性能提升有实质性意义的，得</w:t>
            </w:r>
            <w:r>
              <w:rPr>
                <w:color w:val="000000"/>
              </w:rPr>
              <w:t>20-27</w:t>
            </w:r>
            <w:r>
              <w:rPr>
                <w:rFonts w:hint="eastAsia"/>
                <w:color w:val="000000"/>
              </w:rPr>
              <w:t>分；所有主要指标满足招标需求的，得</w:t>
            </w:r>
            <w:r>
              <w:rPr>
                <w:color w:val="000000"/>
              </w:rPr>
              <w:t>20</w:t>
            </w:r>
            <w:r>
              <w:rPr>
                <w:rFonts w:hint="eastAsia"/>
                <w:color w:val="000000"/>
              </w:rPr>
              <w:t>分；主要指标有不符合招标需求的，每项扣</w:t>
            </w:r>
            <w:r>
              <w:rPr>
                <w:color w:val="000000"/>
              </w:rPr>
              <w:t>3</w:t>
            </w:r>
            <w:r>
              <w:rPr>
                <w:rFonts w:hint="eastAsia"/>
                <w:color w:val="000000"/>
              </w:rPr>
              <w:t>分；非实质性指标有不符合招标需求的，每项扣</w:t>
            </w:r>
            <w:r>
              <w:rPr>
                <w:color w:val="000000"/>
              </w:rPr>
              <w:t>2</w:t>
            </w:r>
            <w:r>
              <w:rPr>
                <w:rFonts w:hint="eastAsia"/>
                <w:color w:val="000000"/>
              </w:rPr>
              <w:t>分，扣完为止。</w:t>
            </w:r>
          </w:p>
        </w:tc>
      </w:tr>
      <w:tr w:rsidR="003F3D2F">
        <w:trPr>
          <w:trHeight w:val="736"/>
          <w:jc w:val="center"/>
        </w:trPr>
        <w:tc>
          <w:tcPr>
            <w:tcW w:w="12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rPr>
                <w:rFonts w:cs="Times New Roman"/>
              </w:rPr>
            </w:pP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7</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rPr>
                <w:rFonts w:cs="Times New Roman"/>
                <w:color w:val="000000"/>
              </w:rPr>
            </w:pPr>
            <w:r>
              <w:rPr>
                <w:rFonts w:hint="eastAsia"/>
                <w:color w:val="000000"/>
              </w:rPr>
              <w:t>供货、安装、调试、验收的方案和措施</w:t>
            </w:r>
            <w:r>
              <w:rPr>
                <w:color w:val="000000"/>
              </w:rPr>
              <w:t>:</w:t>
            </w:r>
            <w:r>
              <w:rPr>
                <w:rFonts w:hint="eastAsia"/>
                <w:color w:val="000000"/>
              </w:rPr>
              <w:t>根据投标人供货、安装、调试人员配备、技术方案和措施的合理性、科学性及有效性，评审打分，最优得</w:t>
            </w:r>
            <w:r>
              <w:rPr>
                <w:color w:val="000000"/>
              </w:rPr>
              <w:t>6-7</w:t>
            </w:r>
            <w:r>
              <w:rPr>
                <w:rFonts w:hint="eastAsia"/>
                <w:color w:val="000000"/>
              </w:rPr>
              <w:t>分，较好得</w:t>
            </w:r>
            <w:r>
              <w:rPr>
                <w:color w:val="000000"/>
              </w:rPr>
              <w:t>2-5</w:t>
            </w:r>
            <w:r>
              <w:rPr>
                <w:rFonts w:hint="eastAsia"/>
                <w:color w:val="000000"/>
              </w:rPr>
              <w:t>分，一般得</w:t>
            </w:r>
            <w:r>
              <w:rPr>
                <w:color w:val="000000"/>
              </w:rPr>
              <w:t>1</w:t>
            </w:r>
            <w:r>
              <w:rPr>
                <w:rFonts w:hint="eastAsia"/>
                <w:color w:val="000000"/>
              </w:rPr>
              <w:t>分。</w:t>
            </w:r>
          </w:p>
        </w:tc>
      </w:tr>
      <w:tr w:rsidR="003F3D2F">
        <w:trPr>
          <w:trHeight w:val="934"/>
          <w:jc w:val="center"/>
        </w:trPr>
        <w:tc>
          <w:tcPr>
            <w:tcW w:w="12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rPr>
                <w:rFonts w:cs="Times New Roman"/>
              </w:rPr>
            </w:pP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5</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rPr>
                <w:rFonts w:cs="Times New Roman"/>
                <w:color w:val="000000"/>
              </w:rPr>
            </w:pPr>
            <w:r>
              <w:rPr>
                <w:rFonts w:hint="eastAsia"/>
                <w:color w:val="000000"/>
              </w:rPr>
              <w:t>产品性能、质量、方案的整体评价</w:t>
            </w:r>
            <w:r>
              <w:rPr>
                <w:color w:val="000000"/>
              </w:rPr>
              <w:t>:</w:t>
            </w:r>
            <w:r>
              <w:rPr>
                <w:rFonts w:hint="eastAsia"/>
                <w:color w:val="000000"/>
              </w:rPr>
              <w:t>投标产品质量可靠、各项方案和措施均严密有效的，得</w:t>
            </w:r>
            <w:r>
              <w:rPr>
                <w:color w:val="000000"/>
              </w:rPr>
              <w:t>5</w:t>
            </w:r>
            <w:r>
              <w:rPr>
                <w:rFonts w:hint="eastAsia"/>
                <w:color w:val="000000"/>
              </w:rPr>
              <w:t>分；产品存在质量隐患或者存在升级淘汰、更新替代风险的，或者有关方案措施不严密、存在明显缺陷的，酌情扣分，扣完为止。</w:t>
            </w:r>
          </w:p>
        </w:tc>
      </w:tr>
      <w:tr w:rsidR="003F3D2F">
        <w:trPr>
          <w:trHeight w:val="637"/>
          <w:jc w:val="center"/>
        </w:trPr>
        <w:tc>
          <w:tcPr>
            <w:tcW w:w="12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rPr>
                <w:rFonts w:cs="Times New Roman"/>
              </w:rPr>
            </w:pP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3</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rPr>
                <w:rFonts w:cs="Times New Roman"/>
              </w:rPr>
            </w:pPr>
            <w:r>
              <w:rPr>
                <w:rFonts w:hint="eastAsia"/>
              </w:rPr>
              <w:t>培训方案：根据投标人培训方案、培训计划、培训师资的可行性、针对性及合理性比较打分。最优得</w:t>
            </w:r>
            <w:r>
              <w:t>3</w:t>
            </w:r>
            <w:r>
              <w:rPr>
                <w:rFonts w:hint="eastAsia"/>
              </w:rPr>
              <w:t>分，较好得</w:t>
            </w:r>
            <w:r>
              <w:t>2</w:t>
            </w:r>
            <w:r>
              <w:rPr>
                <w:rFonts w:hint="eastAsia"/>
              </w:rPr>
              <w:t>分，一般得</w:t>
            </w:r>
            <w:r>
              <w:t>1</w:t>
            </w:r>
            <w:r>
              <w:rPr>
                <w:rFonts w:hint="eastAsia"/>
              </w:rPr>
              <w:t>分。</w:t>
            </w:r>
          </w:p>
        </w:tc>
      </w:tr>
      <w:tr w:rsidR="003F3D2F">
        <w:trPr>
          <w:trHeight w:val="618"/>
          <w:jc w:val="center"/>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rPr>
            </w:pPr>
            <w:r>
              <w:rPr>
                <w:rFonts w:hint="eastAsia"/>
              </w:rPr>
              <w:t>品牌和市场认同度</w:t>
            </w:r>
          </w:p>
        </w:tc>
        <w:tc>
          <w:tcPr>
            <w:tcW w:w="7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ind w:right="137"/>
              <w:jc w:val="center"/>
            </w:pPr>
            <w:r>
              <w:t xml:space="preserve"> 8</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rPr>
                <w:rFonts w:cs="Times New Roman"/>
                <w:color w:val="000000"/>
              </w:rPr>
            </w:pPr>
            <w:r>
              <w:rPr>
                <w:rFonts w:hint="eastAsia"/>
                <w:color w:val="000000"/>
              </w:rPr>
              <w:t>投标产品的品牌、市场占有率、知名度、市场认可度等综合情况，比较打分，最优得</w:t>
            </w:r>
            <w:r>
              <w:rPr>
                <w:color w:val="000000"/>
              </w:rPr>
              <w:t>8-6</w:t>
            </w:r>
            <w:r>
              <w:rPr>
                <w:rFonts w:hint="eastAsia"/>
                <w:color w:val="000000"/>
              </w:rPr>
              <w:t>分，较好得</w:t>
            </w:r>
            <w:r>
              <w:rPr>
                <w:color w:val="000000"/>
              </w:rPr>
              <w:t>3-5</w:t>
            </w:r>
            <w:r>
              <w:rPr>
                <w:rFonts w:hint="eastAsia"/>
                <w:color w:val="000000"/>
              </w:rPr>
              <w:t>分，一般得</w:t>
            </w:r>
            <w:r>
              <w:rPr>
                <w:color w:val="000000"/>
              </w:rPr>
              <w:t>1-2</w:t>
            </w:r>
            <w:r>
              <w:rPr>
                <w:rFonts w:hint="eastAsia"/>
                <w:color w:val="000000"/>
              </w:rPr>
              <w:t>分。</w:t>
            </w:r>
          </w:p>
        </w:tc>
      </w:tr>
      <w:tr w:rsidR="003F3D2F">
        <w:trPr>
          <w:trHeight w:val="1067"/>
          <w:jc w:val="center"/>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质保期和售后服务</w:t>
            </w:r>
          </w:p>
        </w:tc>
        <w:tc>
          <w:tcPr>
            <w:tcW w:w="7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ind w:right="137"/>
              <w:jc w:val="center"/>
            </w:pPr>
            <w:r>
              <w:t>8</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color w:val="000000"/>
              </w:rPr>
            </w:pPr>
            <w:r>
              <w:rPr>
                <w:color w:val="000000"/>
              </w:rPr>
              <w:t>1</w:t>
            </w:r>
            <w:r>
              <w:rPr>
                <w:rFonts w:hint="eastAsia"/>
                <w:color w:val="000000"/>
              </w:rPr>
              <w:t>、质保期：每增加</w:t>
            </w:r>
            <w:r>
              <w:rPr>
                <w:color w:val="000000"/>
              </w:rPr>
              <w:t>1</w:t>
            </w:r>
            <w:r>
              <w:rPr>
                <w:rFonts w:hint="eastAsia"/>
                <w:color w:val="000000"/>
              </w:rPr>
              <w:t>年加</w:t>
            </w:r>
            <w:r>
              <w:rPr>
                <w:color w:val="000000"/>
              </w:rPr>
              <w:t>2</w:t>
            </w:r>
            <w:r>
              <w:rPr>
                <w:rFonts w:hint="eastAsia"/>
                <w:color w:val="000000"/>
              </w:rPr>
              <w:t>分，最高加</w:t>
            </w:r>
            <w:r>
              <w:rPr>
                <w:color w:val="000000"/>
              </w:rPr>
              <w:t>4</w:t>
            </w:r>
            <w:r>
              <w:rPr>
                <w:rFonts w:hint="eastAsia"/>
                <w:color w:val="000000"/>
              </w:rPr>
              <w:t>分；</w:t>
            </w:r>
          </w:p>
          <w:p w:rsidR="003F3D2F" w:rsidRDefault="003F3D2F">
            <w:pPr>
              <w:snapToGrid w:val="0"/>
              <w:spacing w:before="120" w:after="120"/>
              <w:rPr>
                <w:rFonts w:cs="Times New Roman"/>
              </w:rPr>
            </w:pPr>
            <w:r>
              <w:t>2</w:t>
            </w:r>
            <w:r>
              <w:rPr>
                <w:rFonts w:hint="eastAsia"/>
              </w:rPr>
              <w:t>、售后服务：根据对故障响应、维修的及时性、备品备件保障、</w:t>
            </w:r>
            <w:r>
              <w:rPr>
                <w:rFonts w:hint="eastAsia"/>
                <w:color w:val="000000"/>
              </w:rPr>
              <w:t>包括免费服务范围、主要服务内容、解决问题、排除问题的承诺等内容，</w:t>
            </w:r>
            <w:r>
              <w:rPr>
                <w:rFonts w:hint="eastAsia"/>
              </w:rPr>
              <w:t>酌情打分，</w:t>
            </w:r>
            <w:r>
              <w:rPr>
                <w:rFonts w:hint="eastAsia"/>
                <w:color w:val="000000"/>
              </w:rPr>
              <w:t>最优得</w:t>
            </w:r>
            <w:r>
              <w:rPr>
                <w:color w:val="000000"/>
              </w:rPr>
              <w:t>4</w:t>
            </w:r>
            <w:r>
              <w:rPr>
                <w:rFonts w:hint="eastAsia"/>
                <w:color w:val="000000"/>
              </w:rPr>
              <w:t>分，较好得</w:t>
            </w:r>
            <w:r>
              <w:rPr>
                <w:color w:val="000000"/>
              </w:rPr>
              <w:t>2-3</w:t>
            </w:r>
            <w:r>
              <w:rPr>
                <w:rFonts w:hint="eastAsia"/>
                <w:color w:val="000000"/>
              </w:rPr>
              <w:t>分，一般得</w:t>
            </w:r>
            <w:r>
              <w:rPr>
                <w:color w:val="000000"/>
              </w:rPr>
              <w:t>1</w:t>
            </w:r>
            <w:r>
              <w:rPr>
                <w:rFonts w:hint="eastAsia"/>
                <w:color w:val="000000"/>
              </w:rPr>
              <w:t>分。</w:t>
            </w:r>
          </w:p>
        </w:tc>
      </w:tr>
      <w:tr w:rsidR="003F3D2F">
        <w:trPr>
          <w:trHeight w:val="972"/>
          <w:jc w:val="center"/>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keepNext/>
              <w:keepLines/>
              <w:snapToGrid w:val="0"/>
              <w:spacing w:before="260" w:after="260"/>
              <w:jc w:val="center"/>
              <w:rPr>
                <w:rFonts w:cs="Times New Roman"/>
              </w:rPr>
            </w:pPr>
            <w:r>
              <w:rPr>
                <w:rFonts w:hint="eastAsia"/>
              </w:rPr>
              <w:t>项目</w:t>
            </w:r>
            <w:r>
              <w:t xml:space="preserve"> </w:t>
            </w:r>
            <w:r>
              <w:rPr>
                <w:rFonts w:hint="eastAsia"/>
              </w:rPr>
              <w:t>业绩</w:t>
            </w:r>
          </w:p>
        </w:tc>
        <w:tc>
          <w:tcPr>
            <w:tcW w:w="7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keepNext/>
              <w:keepLines/>
              <w:snapToGrid w:val="0"/>
              <w:spacing w:before="260" w:after="260"/>
              <w:jc w:val="center"/>
            </w:pPr>
            <w:r>
              <w:t>6</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505"/>
              </w:tabs>
              <w:snapToGrid w:val="0"/>
              <w:spacing w:before="120" w:after="120"/>
              <w:jc w:val="left"/>
              <w:rPr>
                <w:rFonts w:cs="Times New Roman"/>
                <w:color w:val="000000"/>
              </w:rPr>
            </w:pPr>
            <w:r>
              <w:rPr>
                <w:rFonts w:hint="eastAsia"/>
                <w:color w:val="000000"/>
              </w:rPr>
              <w:t>提供</w:t>
            </w:r>
            <w:r>
              <w:rPr>
                <w:color w:val="000000"/>
              </w:rPr>
              <w:t>2017</w:t>
            </w:r>
            <w:r>
              <w:rPr>
                <w:rFonts w:hint="eastAsia"/>
                <w:color w:val="000000"/>
              </w:rPr>
              <w:t>年</w:t>
            </w:r>
            <w:r>
              <w:rPr>
                <w:color w:val="000000"/>
              </w:rPr>
              <w:t>1</w:t>
            </w:r>
            <w:r>
              <w:rPr>
                <w:rFonts w:hint="eastAsia"/>
                <w:color w:val="000000"/>
              </w:rPr>
              <w:t>月</w:t>
            </w:r>
            <w:r>
              <w:rPr>
                <w:color w:val="000000"/>
              </w:rPr>
              <w:t>1</w:t>
            </w:r>
            <w:r>
              <w:rPr>
                <w:rFonts w:hint="eastAsia"/>
                <w:color w:val="000000"/>
              </w:rPr>
              <w:t>日至今同类项目业绩证明材料，专家组评审后每一个得</w:t>
            </w:r>
            <w:r>
              <w:rPr>
                <w:color w:val="000000"/>
              </w:rPr>
              <w:t>1</w:t>
            </w:r>
            <w:r>
              <w:rPr>
                <w:rFonts w:hint="eastAsia"/>
                <w:color w:val="000000"/>
              </w:rPr>
              <w:t>分，最高</w:t>
            </w:r>
            <w:r>
              <w:rPr>
                <w:color w:val="000000"/>
              </w:rPr>
              <w:t>6</w:t>
            </w:r>
            <w:r>
              <w:rPr>
                <w:rFonts w:hint="eastAsia"/>
                <w:color w:val="000000"/>
              </w:rPr>
              <w:t>分。须同时提供完整的合同及用户出具的验收合格证明，否则不得分（提供原件备查）。</w:t>
            </w:r>
          </w:p>
        </w:tc>
      </w:tr>
      <w:tr w:rsidR="003F3D2F">
        <w:trPr>
          <w:trHeight w:hRule="exact" w:val="1450"/>
          <w:jc w:val="center"/>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政策分</w:t>
            </w:r>
          </w:p>
        </w:tc>
        <w:tc>
          <w:tcPr>
            <w:tcW w:w="7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2</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505"/>
              </w:tabs>
              <w:snapToGrid w:val="0"/>
              <w:jc w:val="left"/>
              <w:rPr>
                <w:rFonts w:cs="Times New Roman"/>
              </w:rPr>
            </w:pPr>
            <w:r>
              <w:rPr>
                <w:rFonts w:hint="eastAsia"/>
                <w:color w:val="000000"/>
              </w:rPr>
              <w:t>投标产品符合财库〔</w:t>
            </w:r>
            <w:r>
              <w:rPr>
                <w:color w:val="000000"/>
              </w:rPr>
              <w:t>2019</w:t>
            </w:r>
            <w:r>
              <w:rPr>
                <w:rFonts w:hint="eastAsia"/>
                <w:color w:val="000000"/>
              </w:rPr>
              <w:t>〕</w:t>
            </w:r>
            <w:r>
              <w:rPr>
                <w:color w:val="000000"/>
              </w:rPr>
              <w:t>9</w:t>
            </w:r>
            <w:r>
              <w:rPr>
                <w:rFonts w:hint="eastAsia"/>
                <w:color w:val="000000"/>
              </w:rPr>
              <w:t>号《关于调整优化节能产品、环境标志产品政府采购执行机制的通知》条件，得</w:t>
            </w:r>
            <w:r>
              <w:rPr>
                <w:color w:val="000000"/>
              </w:rPr>
              <w:t>2</w:t>
            </w:r>
            <w:r>
              <w:rPr>
                <w:rFonts w:hint="eastAsia"/>
                <w:color w:val="000000"/>
              </w:rPr>
              <w:t>分。</w:t>
            </w:r>
          </w:p>
        </w:tc>
      </w:tr>
      <w:tr w:rsidR="003F3D2F">
        <w:trPr>
          <w:trHeight w:val="1119"/>
          <w:jc w:val="center"/>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诚信分</w:t>
            </w:r>
          </w:p>
        </w:tc>
        <w:tc>
          <w:tcPr>
            <w:tcW w:w="7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2</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505"/>
              </w:tabs>
              <w:snapToGrid w:val="0"/>
              <w:jc w:val="left"/>
              <w:rPr>
                <w:rFonts w:cs="Times New Roman"/>
              </w:rPr>
            </w:pPr>
            <w:r>
              <w:rPr>
                <w:rFonts w:hint="eastAsia"/>
                <w:color w:val="000000"/>
              </w:rPr>
              <w:t>投标截止时间前三年受到行政处罚、行政处理（含通报）或列入不良行为的，此项得分为</w:t>
            </w:r>
            <w:r>
              <w:rPr>
                <w:color w:val="000000"/>
              </w:rPr>
              <w:t>0</w:t>
            </w:r>
            <w:r>
              <w:rPr>
                <w:rFonts w:hint="eastAsia"/>
                <w:color w:val="000000"/>
              </w:rPr>
              <w:t>；承诺投标截止时间前三年未受到过处罚、行政处理（含通报）或记入不良行为的得</w:t>
            </w:r>
            <w:r>
              <w:rPr>
                <w:color w:val="000000"/>
              </w:rPr>
              <w:t>2</w:t>
            </w:r>
            <w:r>
              <w:rPr>
                <w:rFonts w:hint="eastAsia"/>
                <w:color w:val="000000"/>
              </w:rPr>
              <w:t>分（如进行虚假承诺，一经发现将取消中标资格，并报经监督管理部门处罚，并予通报）</w:t>
            </w:r>
          </w:p>
        </w:tc>
      </w:tr>
      <w:tr w:rsidR="003F3D2F">
        <w:trPr>
          <w:trHeight w:val="965"/>
          <w:jc w:val="center"/>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after="120"/>
              <w:ind w:left="72" w:right="72"/>
              <w:jc w:val="center"/>
              <w:rPr>
                <w:rFonts w:cs="Times New Roman"/>
              </w:rPr>
            </w:pPr>
            <w:r>
              <w:rPr>
                <w:rFonts w:hint="eastAsia"/>
              </w:rPr>
              <w:t>投标文件</w:t>
            </w:r>
          </w:p>
        </w:tc>
        <w:tc>
          <w:tcPr>
            <w:tcW w:w="72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after="120"/>
              <w:ind w:left="72" w:right="72"/>
              <w:jc w:val="center"/>
            </w:pPr>
            <w:r>
              <w:t>2</w:t>
            </w:r>
          </w:p>
        </w:tc>
        <w:tc>
          <w:tcPr>
            <w:tcW w:w="717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505"/>
              </w:tabs>
              <w:snapToGrid w:val="0"/>
              <w:spacing w:before="120" w:after="120"/>
              <w:jc w:val="left"/>
              <w:rPr>
                <w:rFonts w:cs="Times New Roman"/>
              </w:rPr>
            </w:pPr>
            <w:r>
              <w:rPr>
                <w:rFonts w:hint="eastAsia"/>
                <w:color w:val="000000"/>
              </w:rPr>
              <w:t>投标文件编制完整，格式规范、装订整齐、符合招标文件要求的，得</w:t>
            </w:r>
            <w:r>
              <w:rPr>
                <w:color w:val="000000"/>
              </w:rPr>
              <w:t>1-2</w:t>
            </w:r>
            <w:r>
              <w:rPr>
                <w:rFonts w:hint="eastAsia"/>
                <w:color w:val="000000"/>
              </w:rPr>
              <w:t>分；投标文件有关内容前后矛盾、与招标文件要求不一致等，评标委员会允许且需要通过询标等程序进行澄清的，该项不得分；投标文件存在其他错漏的，每项（次）扣</w:t>
            </w:r>
            <w:r>
              <w:rPr>
                <w:color w:val="000000"/>
              </w:rPr>
              <w:t xml:space="preserve"> 0.5 </w:t>
            </w:r>
            <w:r>
              <w:rPr>
                <w:rFonts w:hint="eastAsia"/>
                <w:color w:val="000000"/>
              </w:rPr>
              <w:t>分，扣完该项得分为止。</w:t>
            </w:r>
          </w:p>
        </w:tc>
      </w:tr>
    </w:tbl>
    <w:p w:rsidR="003F3D2F" w:rsidRDefault="003F3D2F">
      <w:pPr>
        <w:keepNext/>
        <w:keepLines/>
        <w:snapToGrid w:val="0"/>
        <w:spacing w:before="340" w:after="330" w:line="360" w:lineRule="auto"/>
        <w:rPr>
          <w:rFonts w:cs="Times New Roman"/>
          <w:b/>
          <w:bCs/>
          <w:sz w:val="24"/>
          <w:szCs w:val="24"/>
        </w:rPr>
      </w:pPr>
      <w:r>
        <w:rPr>
          <w:rFonts w:hint="eastAsia"/>
          <w:b/>
          <w:bCs/>
          <w:sz w:val="24"/>
          <w:szCs w:val="24"/>
        </w:rPr>
        <w:t>标项二技术资信商务及其他分（</w:t>
      </w:r>
      <w:r>
        <w:rPr>
          <w:b/>
          <w:bCs/>
          <w:sz w:val="24"/>
          <w:szCs w:val="24"/>
        </w:rPr>
        <w:t>0-70</w:t>
      </w:r>
      <w:r>
        <w:rPr>
          <w:rFonts w:hint="eastAsia"/>
          <w:b/>
          <w:bCs/>
          <w:sz w:val="24"/>
          <w:szCs w:val="24"/>
        </w:rPr>
        <w:t>分）</w:t>
      </w:r>
    </w:p>
    <w:tbl>
      <w:tblPr>
        <w:tblW w:w="9180" w:type="dxa"/>
        <w:tblInd w:w="2" w:type="dxa"/>
        <w:tblLayout w:type="fixed"/>
        <w:tblCellMar>
          <w:left w:w="0" w:type="dxa"/>
          <w:right w:w="0" w:type="dxa"/>
        </w:tblCellMar>
        <w:tblLook w:val="00A0"/>
      </w:tblPr>
      <w:tblGrid>
        <w:gridCol w:w="780"/>
        <w:gridCol w:w="7650"/>
        <w:gridCol w:w="750"/>
      </w:tblGrid>
      <w:tr w:rsidR="003F3D2F">
        <w:trPr>
          <w:trHeight w:val="672"/>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sz w:val="24"/>
                <w:szCs w:val="24"/>
              </w:rPr>
            </w:pPr>
            <w:r>
              <w:rPr>
                <w:rFonts w:hint="eastAsia"/>
                <w:b/>
                <w:bCs/>
                <w:sz w:val="24"/>
                <w:szCs w:val="24"/>
              </w:rPr>
              <w:t>序号</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sz w:val="24"/>
                <w:szCs w:val="24"/>
              </w:rPr>
            </w:pPr>
            <w:r>
              <w:rPr>
                <w:rFonts w:hint="eastAsia"/>
                <w:b/>
                <w:bCs/>
                <w:sz w:val="24"/>
                <w:szCs w:val="24"/>
              </w:rPr>
              <w:t>评分内容及标准</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sz w:val="24"/>
                <w:szCs w:val="24"/>
              </w:rPr>
            </w:pPr>
            <w:r>
              <w:rPr>
                <w:rFonts w:hint="eastAsia"/>
                <w:b/>
                <w:bCs/>
                <w:sz w:val="24"/>
                <w:szCs w:val="24"/>
              </w:rPr>
              <w:t>分值</w:t>
            </w:r>
          </w:p>
        </w:tc>
      </w:tr>
      <w:tr w:rsidR="003F3D2F">
        <w:trPr>
          <w:trHeight w:val="672"/>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rPr>
              <w:t>总体施工部署（施工重点、难点分析、项目管理组织机构形式和人员配备等）。优的</w:t>
            </w:r>
            <w:r>
              <w:t>16</w:t>
            </w:r>
            <w:r>
              <w:rPr>
                <w:rFonts w:hint="eastAsia"/>
              </w:rPr>
              <w:t>（含）</w:t>
            </w:r>
            <w:r>
              <w:t>-19</w:t>
            </w:r>
            <w:r>
              <w:rPr>
                <w:rFonts w:hint="eastAsia"/>
              </w:rPr>
              <w:t>分，良的</w:t>
            </w:r>
            <w:r>
              <w:t>13</w:t>
            </w:r>
            <w:r>
              <w:rPr>
                <w:rFonts w:hint="eastAsia"/>
              </w:rPr>
              <w:t>（含）</w:t>
            </w:r>
            <w:r>
              <w:t>-16</w:t>
            </w:r>
            <w:r>
              <w:rPr>
                <w:rFonts w:hint="eastAsia"/>
              </w:rPr>
              <w:t>分，一般的</w:t>
            </w:r>
            <w:r>
              <w:t>10-13</w:t>
            </w:r>
            <w:r>
              <w:rPr>
                <w:rFonts w:hint="eastAsia"/>
              </w:rPr>
              <w:t>分。</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10-19</w:t>
            </w:r>
          </w:p>
        </w:tc>
      </w:tr>
      <w:tr w:rsidR="003F3D2F">
        <w:trPr>
          <w:trHeight w:val="672"/>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2</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rPr>
            </w:pPr>
            <w:r>
              <w:rPr>
                <w:rFonts w:hint="eastAsia"/>
              </w:rPr>
              <w:t>施工总进度计划及保证措施、劳动力配备计划。优的</w:t>
            </w:r>
            <w:r>
              <w:t>9</w:t>
            </w:r>
            <w:r>
              <w:rPr>
                <w:rFonts w:hint="eastAsia"/>
              </w:rPr>
              <w:t>（含）</w:t>
            </w:r>
            <w:r>
              <w:t>-12</w:t>
            </w:r>
            <w:r>
              <w:rPr>
                <w:rFonts w:hint="eastAsia"/>
              </w:rPr>
              <w:t>分，良的</w:t>
            </w:r>
            <w:r>
              <w:t>6</w:t>
            </w:r>
            <w:r>
              <w:rPr>
                <w:rFonts w:hint="eastAsia"/>
              </w:rPr>
              <w:t>（含）</w:t>
            </w:r>
            <w:r>
              <w:t>-9</w:t>
            </w:r>
            <w:r>
              <w:rPr>
                <w:rFonts w:hint="eastAsia"/>
              </w:rPr>
              <w:t>分，一般的</w:t>
            </w:r>
            <w:r>
              <w:t>4-6</w:t>
            </w:r>
            <w:r>
              <w:rPr>
                <w:rFonts w:hint="eastAsia"/>
              </w:rPr>
              <w:t>分。</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4-12</w:t>
            </w:r>
          </w:p>
        </w:tc>
      </w:tr>
      <w:tr w:rsidR="003F3D2F">
        <w:trPr>
          <w:trHeight w:val="672"/>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3</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质量保证体系及控制要点。优的</w:t>
            </w:r>
            <w:r>
              <w:t>16</w:t>
            </w:r>
            <w:r>
              <w:rPr>
                <w:rFonts w:hint="eastAsia"/>
              </w:rPr>
              <w:t>（含）</w:t>
            </w:r>
            <w:r>
              <w:t>-19</w:t>
            </w:r>
            <w:r>
              <w:rPr>
                <w:rFonts w:hint="eastAsia"/>
              </w:rPr>
              <w:t>分，良的</w:t>
            </w:r>
            <w:r>
              <w:t>13</w:t>
            </w:r>
            <w:r>
              <w:rPr>
                <w:rFonts w:hint="eastAsia"/>
              </w:rPr>
              <w:t>（含）</w:t>
            </w:r>
            <w:r>
              <w:t>-16</w:t>
            </w:r>
            <w:r>
              <w:rPr>
                <w:rFonts w:hint="eastAsia"/>
              </w:rPr>
              <w:t>分，一般的</w:t>
            </w:r>
            <w:r>
              <w:t>10-13</w:t>
            </w:r>
            <w:r>
              <w:rPr>
                <w:rFonts w:hint="eastAsia"/>
              </w:rPr>
              <w:t>分。</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10-19</w:t>
            </w:r>
          </w:p>
        </w:tc>
      </w:tr>
      <w:tr w:rsidR="003F3D2F">
        <w:trPr>
          <w:trHeight w:val="672"/>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4</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安全保证体系及安全文明施工措施要点。优的</w:t>
            </w:r>
            <w:r>
              <w:t>7</w:t>
            </w:r>
            <w:r>
              <w:rPr>
                <w:rFonts w:hint="eastAsia"/>
              </w:rPr>
              <w:t>（含）</w:t>
            </w:r>
            <w:r>
              <w:t>-9</w:t>
            </w:r>
            <w:r>
              <w:rPr>
                <w:rFonts w:hint="eastAsia"/>
              </w:rPr>
              <w:t>分，良的</w:t>
            </w:r>
            <w:r>
              <w:t>5</w:t>
            </w:r>
            <w:r>
              <w:rPr>
                <w:rFonts w:hint="eastAsia"/>
              </w:rPr>
              <w:t>（含）</w:t>
            </w:r>
            <w:r>
              <w:t>-7</w:t>
            </w:r>
            <w:r>
              <w:rPr>
                <w:rFonts w:hint="eastAsia"/>
              </w:rPr>
              <w:t>分，一般的</w:t>
            </w:r>
            <w:r>
              <w:t>3-5</w:t>
            </w:r>
            <w:r>
              <w:rPr>
                <w:rFonts w:hint="eastAsia"/>
              </w:rPr>
              <w:t>分。</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3-9</w:t>
            </w:r>
          </w:p>
        </w:tc>
      </w:tr>
      <w:tr w:rsidR="003F3D2F">
        <w:trPr>
          <w:trHeight w:val="672"/>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5</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服务承诺：</w:t>
            </w:r>
            <w:r>
              <w:rPr>
                <w:rFonts w:hint="eastAsia"/>
                <w:color w:val="000000"/>
              </w:rPr>
              <w:t>仅满足招标文件要求的不得分；质保期超过招标文件规定的，每增加</w:t>
            </w:r>
            <w:r>
              <w:rPr>
                <w:color w:val="000000"/>
              </w:rPr>
              <w:t>1</w:t>
            </w:r>
            <w:r>
              <w:rPr>
                <w:rFonts w:hint="eastAsia"/>
                <w:color w:val="000000"/>
              </w:rPr>
              <w:t>年得</w:t>
            </w:r>
            <w:r>
              <w:rPr>
                <w:color w:val="000000"/>
              </w:rPr>
              <w:t>1</w:t>
            </w:r>
            <w:r>
              <w:rPr>
                <w:rFonts w:hint="eastAsia"/>
                <w:color w:val="000000"/>
              </w:rPr>
              <w:t>分，最多得</w:t>
            </w:r>
            <w:r>
              <w:rPr>
                <w:color w:val="000000"/>
              </w:rPr>
              <w:t>2</w:t>
            </w:r>
            <w:r>
              <w:rPr>
                <w:rFonts w:hint="eastAsia"/>
                <w:color w:val="000000"/>
              </w:rPr>
              <w:t>分</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0-2</w:t>
            </w:r>
          </w:p>
        </w:tc>
      </w:tr>
      <w:tr w:rsidR="003F3D2F">
        <w:trPr>
          <w:trHeight w:val="672"/>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6</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rPr>
              <w:t>投标人的综合评价：注册资金、业绩、财务能力进行综合评价。</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2-5</w:t>
            </w:r>
          </w:p>
        </w:tc>
      </w:tr>
      <w:tr w:rsidR="003F3D2F">
        <w:trPr>
          <w:trHeight w:val="672"/>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7</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left"/>
              <w:rPr>
                <w:rFonts w:cs="Times New Roman"/>
              </w:rPr>
            </w:pPr>
            <w:r>
              <w:rPr>
                <w:rFonts w:hint="eastAsia"/>
                <w:color w:val="000000"/>
              </w:rPr>
              <w:t>投标产品符合财库〔</w:t>
            </w:r>
            <w:r>
              <w:rPr>
                <w:color w:val="000000"/>
              </w:rPr>
              <w:t>2019</w:t>
            </w:r>
            <w:r>
              <w:rPr>
                <w:rFonts w:hint="eastAsia"/>
                <w:color w:val="000000"/>
              </w:rPr>
              <w:t>〕</w:t>
            </w:r>
            <w:r>
              <w:rPr>
                <w:color w:val="000000"/>
              </w:rPr>
              <w:t>9</w:t>
            </w:r>
            <w:r>
              <w:rPr>
                <w:rFonts w:hint="eastAsia"/>
                <w:color w:val="000000"/>
              </w:rPr>
              <w:t>号《关于调整优化节能产品、环境标志产品政府采购执行机制的通知》条件，得</w:t>
            </w:r>
            <w:r>
              <w:rPr>
                <w:color w:val="000000"/>
              </w:rPr>
              <w:t>2</w:t>
            </w:r>
            <w:r>
              <w:rPr>
                <w:rFonts w:hint="eastAsia"/>
                <w:color w:val="000000"/>
              </w:rPr>
              <w:t>分。</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0-2</w:t>
            </w:r>
          </w:p>
        </w:tc>
      </w:tr>
      <w:tr w:rsidR="003F3D2F">
        <w:trPr>
          <w:trHeight w:val="1753"/>
        </w:trPr>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8</w:t>
            </w:r>
          </w:p>
        </w:tc>
        <w:tc>
          <w:tcPr>
            <w:tcW w:w="7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exact"/>
              <w:rPr>
                <w:rFonts w:cs="Times New Roman"/>
              </w:rPr>
            </w:pPr>
            <w:r>
              <w:rPr>
                <w:rFonts w:hint="eastAsia"/>
                <w:color w:val="000000"/>
              </w:rPr>
              <w:t>投标文件编制完整，格式规范、装订整齐、符合招标文件要求的，得</w:t>
            </w:r>
            <w:r>
              <w:rPr>
                <w:color w:val="000000"/>
              </w:rPr>
              <w:t>1-2</w:t>
            </w:r>
            <w:r>
              <w:rPr>
                <w:rFonts w:hint="eastAsia"/>
                <w:color w:val="000000"/>
              </w:rPr>
              <w:t>分；投标文件有关内容前后矛盾、与招标文件要求不一致等，评标委员会允许且需要通过询标等程序进行澄清的，该项不得分；投标文件存在其他错漏的，每项（次）扣</w:t>
            </w:r>
            <w:r>
              <w:rPr>
                <w:color w:val="000000"/>
              </w:rPr>
              <w:t xml:space="preserve"> 0.5 </w:t>
            </w:r>
            <w:r>
              <w:rPr>
                <w:rFonts w:hint="eastAsia"/>
                <w:color w:val="000000"/>
              </w:rPr>
              <w:t>分，扣完该项得分为止。</w:t>
            </w:r>
          </w:p>
        </w:tc>
        <w:tc>
          <w:tcPr>
            <w:tcW w:w="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pPr>
            <w:r>
              <w:t>0-2</w:t>
            </w:r>
          </w:p>
        </w:tc>
      </w:tr>
    </w:tbl>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keepNext/>
        <w:keepLines/>
        <w:numPr>
          <w:ilvl w:val="0"/>
          <w:numId w:val="21"/>
        </w:numPr>
        <w:tabs>
          <w:tab w:val="left" w:pos="1755"/>
        </w:tabs>
        <w:snapToGrid w:val="0"/>
        <w:spacing w:before="340" w:after="330" w:line="360" w:lineRule="auto"/>
        <w:ind w:left="1755"/>
        <w:jc w:val="center"/>
        <w:rPr>
          <w:rFonts w:eastAsia="楷体_GB2312" w:cs="Times New Roman"/>
          <w:b/>
          <w:bCs/>
          <w:sz w:val="44"/>
          <w:szCs w:val="44"/>
        </w:rPr>
      </w:pPr>
      <w:r>
        <w:rPr>
          <w:rFonts w:eastAsia="楷体_GB2312" w:cs="楷体_GB2312" w:hint="eastAsia"/>
          <w:b/>
          <w:bCs/>
          <w:sz w:val="44"/>
          <w:szCs w:val="44"/>
        </w:rPr>
        <w:t>嘉兴市政府采购合同（指引）</w:t>
      </w:r>
    </w:p>
    <w:p w:rsidR="003F3D2F" w:rsidRDefault="003F3D2F">
      <w:pPr>
        <w:snapToGrid w:val="0"/>
        <w:rPr>
          <w:rFonts w:cs="Times New Roman"/>
          <w:b/>
          <w:bCs/>
          <w:sz w:val="24"/>
          <w:szCs w:val="24"/>
        </w:rPr>
      </w:pPr>
      <w:r>
        <w:rPr>
          <w:rFonts w:hint="eastAsia"/>
          <w:b/>
          <w:bCs/>
          <w:sz w:val="24"/>
          <w:szCs w:val="24"/>
        </w:rPr>
        <w:t>适用于标项一</w:t>
      </w:r>
    </w:p>
    <w:p w:rsidR="003F3D2F" w:rsidRDefault="003F3D2F">
      <w:pPr>
        <w:widowControl/>
        <w:tabs>
          <w:tab w:val="left" w:pos="916"/>
          <w:tab w:val="left" w:pos="1832"/>
          <w:tab w:val="left" w:pos="2748"/>
          <w:tab w:val="left" w:pos="3664"/>
          <w:tab w:val="left" w:pos="4580"/>
          <w:tab w:val="left" w:pos="5496"/>
          <w:tab w:val="left" w:pos="6412"/>
          <w:tab w:val="left" w:pos="7328"/>
          <w:tab w:val="left" w:pos="8244"/>
          <w:tab w:val="left" w:pos="9160"/>
        </w:tabs>
        <w:snapToGrid w:val="0"/>
        <w:spacing w:line="360" w:lineRule="auto"/>
        <w:jc w:val="left"/>
        <w:rPr>
          <w:rFonts w:cs="Times New Roman"/>
          <w:sz w:val="24"/>
          <w:szCs w:val="24"/>
        </w:rPr>
      </w:pPr>
      <w:r>
        <w:rPr>
          <w:rFonts w:hint="eastAsia"/>
          <w:sz w:val="24"/>
          <w:szCs w:val="24"/>
        </w:rPr>
        <w:t>项目编号：中磊</w:t>
      </w:r>
      <w:r>
        <w:rPr>
          <w:sz w:val="24"/>
          <w:szCs w:val="24"/>
        </w:rPr>
        <w:t>-zjzl-JX</w:t>
      </w:r>
      <w:r>
        <w:rPr>
          <w:rFonts w:hint="eastAsia"/>
          <w:sz w:val="24"/>
          <w:szCs w:val="24"/>
        </w:rPr>
        <w:t>（</w:t>
      </w:r>
      <w:r>
        <w:rPr>
          <w:sz w:val="24"/>
          <w:szCs w:val="24"/>
        </w:rPr>
        <w:t>2019</w:t>
      </w:r>
      <w:r>
        <w:rPr>
          <w:rFonts w:hint="eastAsia"/>
          <w:sz w:val="24"/>
          <w:szCs w:val="24"/>
        </w:rPr>
        <w:t>）第</w:t>
      </w:r>
      <w:r>
        <w:rPr>
          <w:sz w:val="24"/>
          <w:szCs w:val="24"/>
        </w:rPr>
        <w:t>9-2</w:t>
      </w:r>
      <w:r>
        <w:rPr>
          <w:rFonts w:hint="eastAsia"/>
          <w:sz w:val="24"/>
          <w:szCs w:val="24"/>
        </w:rPr>
        <w:t>号</w:t>
      </w:r>
    </w:p>
    <w:p w:rsidR="003F3D2F" w:rsidRDefault="003F3D2F">
      <w:pPr>
        <w:widowControl/>
        <w:tabs>
          <w:tab w:val="left" w:pos="916"/>
          <w:tab w:val="left" w:pos="1832"/>
          <w:tab w:val="left" w:pos="2748"/>
          <w:tab w:val="left" w:pos="3664"/>
          <w:tab w:val="left" w:pos="4580"/>
          <w:tab w:val="left" w:pos="5496"/>
          <w:tab w:val="left" w:pos="6412"/>
          <w:tab w:val="left" w:pos="7328"/>
          <w:tab w:val="left" w:pos="8244"/>
          <w:tab w:val="left" w:pos="9160"/>
        </w:tabs>
        <w:snapToGrid w:val="0"/>
        <w:spacing w:line="360" w:lineRule="auto"/>
        <w:jc w:val="left"/>
        <w:rPr>
          <w:rFonts w:cs="Times New Roman"/>
          <w:sz w:val="24"/>
          <w:szCs w:val="24"/>
        </w:rPr>
      </w:pPr>
      <w:r>
        <w:rPr>
          <w:rFonts w:hint="eastAsia"/>
          <w:sz w:val="24"/>
          <w:szCs w:val="24"/>
        </w:rPr>
        <w:t>合同编号：中磊</w:t>
      </w:r>
      <w:r>
        <w:rPr>
          <w:sz w:val="24"/>
          <w:szCs w:val="24"/>
        </w:rPr>
        <w:t>-zjzl-JX</w:t>
      </w:r>
      <w:r>
        <w:rPr>
          <w:rFonts w:hint="eastAsia"/>
          <w:sz w:val="24"/>
          <w:szCs w:val="24"/>
        </w:rPr>
        <w:t>（</w:t>
      </w:r>
      <w:r>
        <w:rPr>
          <w:sz w:val="24"/>
          <w:szCs w:val="24"/>
        </w:rPr>
        <w:t>2019</w:t>
      </w:r>
      <w:r>
        <w:rPr>
          <w:rFonts w:hint="eastAsia"/>
          <w:sz w:val="24"/>
          <w:szCs w:val="24"/>
        </w:rPr>
        <w:t>）第</w:t>
      </w:r>
      <w:r>
        <w:rPr>
          <w:sz w:val="24"/>
          <w:szCs w:val="24"/>
        </w:rPr>
        <w:t>9-2</w:t>
      </w:r>
      <w:r>
        <w:rPr>
          <w:rFonts w:hint="eastAsia"/>
          <w:sz w:val="24"/>
          <w:szCs w:val="24"/>
        </w:rPr>
        <w:t>号</w:t>
      </w:r>
    </w:p>
    <w:p w:rsidR="003F3D2F" w:rsidRDefault="003F3D2F">
      <w:pPr>
        <w:snapToGrid w:val="0"/>
        <w:spacing w:line="360" w:lineRule="auto"/>
        <w:rPr>
          <w:sz w:val="24"/>
          <w:szCs w:val="24"/>
        </w:rPr>
      </w:pPr>
      <w:r>
        <w:rPr>
          <w:rFonts w:hint="eastAsia"/>
          <w:sz w:val="24"/>
          <w:szCs w:val="24"/>
        </w:rPr>
        <w:t>政府采购计划（预算）确认书号：</w:t>
      </w:r>
      <w:r>
        <w:rPr>
          <w:sz w:val="24"/>
          <w:szCs w:val="24"/>
        </w:rPr>
        <w:t>JM-00030831_3</w:t>
      </w:r>
    </w:p>
    <w:p w:rsidR="003F3D2F" w:rsidRDefault="003F3D2F">
      <w:pPr>
        <w:widowControl/>
        <w:tabs>
          <w:tab w:val="left" w:pos="916"/>
          <w:tab w:val="left" w:pos="1832"/>
          <w:tab w:val="left" w:pos="2748"/>
          <w:tab w:val="left" w:pos="3664"/>
          <w:tab w:val="left" w:pos="4580"/>
          <w:tab w:val="left" w:pos="5496"/>
          <w:tab w:val="left" w:pos="6412"/>
          <w:tab w:val="left" w:pos="7328"/>
          <w:tab w:val="left" w:pos="8244"/>
          <w:tab w:val="left" w:pos="9160"/>
        </w:tabs>
        <w:snapToGrid w:val="0"/>
        <w:spacing w:line="360" w:lineRule="auto"/>
        <w:jc w:val="left"/>
        <w:rPr>
          <w:rFonts w:cs="Times New Roman"/>
          <w:sz w:val="24"/>
          <w:szCs w:val="24"/>
        </w:rPr>
      </w:pPr>
      <w:r>
        <w:rPr>
          <w:rFonts w:hint="eastAsia"/>
          <w:sz w:val="24"/>
          <w:szCs w:val="24"/>
        </w:rPr>
        <w:t>采购人（以下称采购人）：嘉兴学院</w:t>
      </w:r>
    </w:p>
    <w:p w:rsidR="003F3D2F" w:rsidRDefault="003F3D2F">
      <w:pPr>
        <w:widowControl/>
        <w:tabs>
          <w:tab w:val="left" w:pos="916"/>
          <w:tab w:val="left" w:pos="1832"/>
          <w:tab w:val="left" w:pos="2748"/>
          <w:tab w:val="left" w:pos="3664"/>
          <w:tab w:val="left" w:pos="4580"/>
          <w:tab w:val="left" w:pos="5496"/>
          <w:tab w:val="left" w:pos="6412"/>
          <w:tab w:val="left" w:pos="7328"/>
          <w:tab w:val="left" w:pos="8244"/>
          <w:tab w:val="left" w:pos="9160"/>
        </w:tabs>
        <w:snapToGrid w:val="0"/>
        <w:spacing w:line="360" w:lineRule="auto"/>
        <w:jc w:val="left"/>
        <w:rPr>
          <w:rFonts w:cs="Times New Roman"/>
          <w:sz w:val="24"/>
          <w:szCs w:val="24"/>
        </w:rPr>
      </w:pPr>
      <w:r>
        <w:rPr>
          <w:rFonts w:hint="eastAsia"/>
          <w:sz w:val="24"/>
          <w:szCs w:val="24"/>
        </w:rPr>
        <w:t>供应商（以下称乙方）：</w:t>
      </w:r>
    </w:p>
    <w:p w:rsidR="003F3D2F" w:rsidRDefault="003F3D2F">
      <w:pPr>
        <w:widowControl/>
        <w:tabs>
          <w:tab w:val="left" w:pos="916"/>
          <w:tab w:val="left" w:pos="1832"/>
          <w:tab w:val="left" w:pos="2748"/>
          <w:tab w:val="left" w:pos="3664"/>
          <w:tab w:val="left" w:pos="4580"/>
          <w:tab w:val="left" w:pos="5496"/>
          <w:tab w:val="left" w:pos="6412"/>
          <w:tab w:val="left" w:pos="7328"/>
          <w:tab w:val="left" w:pos="8244"/>
          <w:tab w:val="left" w:pos="9160"/>
        </w:tabs>
        <w:snapToGrid w:val="0"/>
        <w:spacing w:line="360" w:lineRule="auto"/>
        <w:jc w:val="left"/>
        <w:rPr>
          <w:rFonts w:cs="Times New Roman"/>
          <w:sz w:val="24"/>
          <w:szCs w:val="24"/>
        </w:rPr>
      </w:pPr>
      <w:r>
        <w:rPr>
          <w:rFonts w:hint="eastAsia"/>
          <w:sz w:val="24"/>
          <w:szCs w:val="24"/>
        </w:rPr>
        <w:t>采购代理机构：浙江中磊工程咨询有限公司</w:t>
      </w:r>
    </w:p>
    <w:p w:rsidR="003F3D2F" w:rsidRDefault="003F3D2F">
      <w:pPr>
        <w:widowControl/>
        <w:tabs>
          <w:tab w:val="left" w:pos="916"/>
          <w:tab w:val="left" w:pos="1832"/>
          <w:tab w:val="left" w:pos="2748"/>
          <w:tab w:val="left" w:pos="3664"/>
          <w:tab w:val="left" w:pos="4580"/>
          <w:tab w:val="left" w:pos="5496"/>
          <w:tab w:val="left" w:pos="6412"/>
          <w:tab w:val="left" w:pos="7328"/>
          <w:tab w:val="left" w:pos="8244"/>
          <w:tab w:val="left" w:pos="9160"/>
        </w:tabs>
        <w:snapToGrid w:val="0"/>
        <w:spacing w:line="360" w:lineRule="auto"/>
        <w:jc w:val="left"/>
        <w:rPr>
          <w:rFonts w:cs="Times New Roman"/>
          <w:sz w:val="24"/>
          <w:szCs w:val="24"/>
        </w:rPr>
      </w:pPr>
      <w:r>
        <w:rPr>
          <w:rFonts w:hint="eastAsia"/>
          <w:sz w:val="24"/>
          <w:szCs w:val="24"/>
        </w:rPr>
        <w:t>采购人式：公开招标</w:t>
      </w:r>
    </w:p>
    <w:p w:rsidR="003F3D2F" w:rsidRDefault="003F3D2F">
      <w:pPr>
        <w:widowControl/>
        <w:tabs>
          <w:tab w:val="left" w:pos="916"/>
          <w:tab w:val="left" w:pos="1832"/>
          <w:tab w:val="left" w:pos="2748"/>
          <w:tab w:val="left" w:pos="3664"/>
          <w:tab w:val="left" w:pos="4580"/>
          <w:tab w:val="left" w:pos="5496"/>
          <w:tab w:val="left" w:pos="6412"/>
          <w:tab w:val="left" w:pos="7328"/>
          <w:tab w:val="left" w:pos="8244"/>
          <w:tab w:val="left" w:pos="9160"/>
        </w:tabs>
        <w:snapToGrid w:val="0"/>
        <w:spacing w:line="360" w:lineRule="auto"/>
        <w:jc w:val="left"/>
        <w:rPr>
          <w:sz w:val="24"/>
          <w:szCs w:val="24"/>
          <w:u w:val="single"/>
        </w:rPr>
      </w:pPr>
      <w:r>
        <w:rPr>
          <w:rFonts w:hint="eastAsia"/>
          <w:sz w:val="24"/>
          <w:szCs w:val="24"/>
        </w:rPr>
        <w:t>标项：</w:t>
      </w:r>
      <w:r>
        <w:rPr>
          <w:sz w:val="24"/>
          <w:szCs w:val="24"/>
          <w:u w:val="single"/>
        </w:rPr>
        <w:t xml:space="preserve">        </w:t>
      </w:r>
    </w:p>
    <w:p w:rsidR="003F3D2F" w:rsidRDefault="003F3D2F">
      <w:pPr>
        <w:snapToGrid w:val="0"/>
        <w:spacing w:before="120" w:line="360" w:lineRule="auto"/>
        <w:ind w:firstLine="360"/>
        <w:jc w:val="left"/>
        <w:rPr>
          <w:rFonts w:cs="Times New Roman"/>
          <w:sz w:val="24"/>
          <w:szCs w:val="24"/>
        </w:rPr>
      </w:pPr>
      <w:r>
        <w:rPr>
          <w:rFonts w:hint="eastAsia"/>
          <w:sz w:val="24"/>
          <w:szCs w:val="24"/>
        </w:rPr>
        <w:t>根据《中华人民共和国政府采购法》、《中华人民共和国合同法》等法律法规的规定，甲乙双方按嘉兴学院微纳增材制造实验室项目二（第二次）采购结果签订本合同。</w:t>
      </w:r>
    </w:p>
    <w:p w:rsidR="003F3D2F" w:rsidRDefault="003F3D2F">
      <w:pPr>
        <w:snapToGrid w:val="0"/>
        <w:spacing w:line="360" w:lineRule="auto"/>
        <w:ind w:firstLine="413"/>
        <w:rPr>
          <w:rFonts w:cs="Times New Roman"/>
          <w:b/>
          <w:bCs/>
          <w:sz w:val="24"/>
          <w:szCs w:val="24"/>
        </w:rPr>
      </w:pPr>
      <w:r>
        <w:rPr>
          <w:rFonts w:hint="eastAsia"/>
          <w:b/>
          <w:bCs/>
          <w:sz w:val="24"/>
          <w:szCs w:val="24"/>
        </w:rPr>
        <w:t>一、货物内容</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货物名称：</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型号规格：</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技术参数：</w:t>
      </w:r>
    </w:p>
    <w:p w:rsidR="003F3D2F" w:rsidRDefault="003F3D2F">
      <w:pPr>
        <w:snapToGrid w:val="0"/>
        <w:spacing w:before="120" w:after="120" w:line="360" w:lineRule="auto"/>
        <w:ind w:firstLine="480"/>
        <w:rPr>
          <w:rFonts w:cs="Times New Roman"/>
          <w:sz w:val="24"/>
          <w:szCs w:val="24"/>
        </w:rPr>
      </w:pPr>
      <w:r>
        <w:rPr>
          <w:sz w:val="24"/>
          <w:szCs w:val="24"/>
        </w:rPr>
        <w:t>4.</w:t>
      </w:r>
      <w:r>
        <w:rPr>
          <w:rFonts w:hint="eastAsia"/>
          <w:sz w:val="24"/>
          <w:szCs w:val="24"/>
        </w:rPr>
        <w:t>数量（单位）：</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二、合同金额</w:t>
      </w:r>
    </w:p>
    <w:p w:rsidR="003F3D2F" w:rsidRDefault="003F3D2F">
      <w:pPr>
        <w:snapToGrid w:val="0"/>
        <w:spacing w:before="120" w:after="120" w:line="360" w:lineRule="auto"/>
        <w:ind w:firstLine="360"/>
        <w:rPr>
          <w:rFonts w:cs="Times New Roman"/>
          <w:b/>
          <w:bCs/>
          <w:sz w:val="24"/>
          <w:szCs w:val="24"/>
        </w:rPr>
      </w:pPr>
      <w:r>
        <w:rPr>
          <w:rFonts w:hint="eastAsia"/>
          <w:sz w:val="24"/>
          <w:szCs w:val="24"/>
        </w:rPr>
        <w:t>本合同金额为（大写）：</w:t>
      </w:r>
      <w:r>
        <w:rPr>
          <w:sz w:val="24"/>
          <w:szCs w:val="24"/>
        </w:rPr>
        <w:t>_______________</w:t>
      </w:r>
      <w:r>
        <w:rPr>
          <w:rFonts w:hint="eastAsia"/>
          <w:sz w:val="24"/>
          <w:szCs w:val="24"/>
        </w:rPr>
        <w:t>元（￥</w:t>
      </w:r>
      <w:r>
        <w:rPr>
          <w:sz w:val="24"/>
          <w:szCs w:val="24"/>
        </w:rPr>
        <w:t>____________</w:t>
      </w:r>
      <w:r>
        <w:rPr>
          <w:rFonts w:hint="eastAsia"/>
          <w:sz w:val="24"/>
          <w:szCs w:val="24"/>
        </w:rPr>
        <w:t>元）人民币。</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三、技术资料</w:t>
      </w:r>
    </w:p>
    <w:p w:rsidR="003F3D2F" w:rsidRDefault="003F3D2F">
      <w:pPr>
        <w:snapToGrid w:val="0"/>
        <w:spacing w:before="120" w:after="120" w:line="360" w:lineRule="auto"/>
        <w:ind w:left="407" w:firstLine="120"/>
        <w:rPr>
          <w:rFonts w:cs="Times New Roman"/>
          <w:sz w:val="24"/>
          <w:szCs w:val="24"/>
        </w:rPr>
      </w:pPr>
      <w:r>
        <w:rPr>
          <w:sz w:val="24"/>
          <w:szCs w:val="24"/>
        </w:rPr>
        <w:t>1.</w:t>
      </w:r>
      <w:r>
        <w:rPr>
          <w:rFonts w:hint="eastAsia"/>
          <w:sz w:val="24"/>
          <w:szCs w:val="24"/>
        </w:rPr>
        <w:t>乙方应按招标文件规定的时间向甲方提供使用货物的有关技术资料。</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四、知识产权</w:t>
      </w:r>
    </w:p>
    <w:p w:rsidR="003F3D2F" w:rsidRDefault="003F3D2F">
      <w:pPr>
        <w:snapToGrid w:val="0"/>
        <w:spacing w:before="120" w:after="120" w:line="360" w:lineRule="auto"/>
        <w:ind w:left="407"/>
        <w:rPr>
          <w:rFonts w:cs="Times New Roman"/>
          <w:sz w:val="24"/>
          <w:szCs w:val="24"/>
        </w:rPr>
      </w:pPr>
      <w:r>
        <w:rPr>
          <w:rFonts w:hint="eastAsia"/>
          <w:sz w:val="24"/>
          <w:szCs w:val="24"/>
        </w:rPr>
        <w:t>乙方应保证所提供的货物或其任何一部分均不会侵犯任何第三方的知识产权。</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五、产权担保</w:t>
      </w:r>
    </w:p>
    <w:p w:rsidR="003F3D2F" w:rsidRDefault="003F3D2F">
      <w:pPr>
        <w:snapToGrid w:val="0"/>
        <w:spacing w:before="120" w:after="120" w:line="360" w:lineRule="auto"/>
        <w:ind w:firstLine="240"/>
        <w:rPr>
          <w:rFonts w:cs="Times New Roman"/>
          <w:sz w:val="24"/>
          <w:szCs w:val="24"/>
        </w:rPr>
      </w:pPr>
      <w:r>
        <w:rPr>
          <w:rFonts w:hint="eastAsia"/>
          <w:sz w:val="24"/>
          <w:szCs w:val="24"/>
        </w:rPr>
        <w:t>乙方保证所交付的货物的所有权完全属于乙方且无任何抵押、查封等产权瑕疵。</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六、履约保证金</w:t>
      </w:r>
    </w:p>
    <w:p w:rsidR="003F3D2F" w:rsidRDefault="003F3D2F">
      <w:pPr>
        <w:snapToGrid w:val="0"/>
        <w:spacing w:before="120" w:after="120" w:line="360" w:lineRule="auto"/>
        <w:ind w:left="359"/>
        <w:rPr>
          <w:rFonts w:cs="Times New Roman"/>
          <w:sz w:val="24"/>
          <w:szCs w:val="24"/>
        </w:rPr>
      </w:pPr>
      <w:r>
        <w:rPr>
          <w:rFonts w:hint="eastAsia"/>
          <w:sz w:val="24"/>
          <w:szCs w:val="24"/>
        </w:rPr>
        <w:t>乙方交纳人民币</w:t>
      </w:r>
      <w:r>
        <w:rPr>
          <w:sz w:val="24"/>
          <w:szCs w:val="24"/>
          <w:u w:val="single"/>
        </w:rPr>
        <w:t xml:space="preserve">     </w:t>
      </w:r>
      <w:r>
        <w:rPr>
          <w:rFonts w:hint="eastAsia"/>
          <w:sz w:val="24"/>
          <w:szCs w:val="24"/>
        </w:rPr>
        <w:t>元作为本合同的履约保证金。</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七</w:t>
      </w:r>
      <w:r>
        <w:rPr>
          <w:b/>
          <w:bCs/>
          <w:sz w:val="24"/>
          <w:szCs w:val="24"/>
        </w:rPr>
        <w:t>.</w:t>
      </w:r>
      <w:r>
        <w:rPr>
          <w:rFonts w:hint="eastAsia"/>
          <w:b/>
          <w:bCs/>
          <w:sz w:val="24"/>
          <w:szCs w:val="24"/>
        </w:rPr>
        <w:t>转包或分包</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．本合同范围的货物，应由乙方直接供应，不得转让他人供应；</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．除非得到甲方的书面同意，乙方不得部分分包给他人供应。</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．如有转让和未经甲方同意的分包行为，甲方有权给予终止合同。</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八、质保期和质保金</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质保期</w:t>
      </w:r>
      <w:r>
        <w:rPr>
          <w:sz w:val="24"/>
          <w:szCs w:val="24"/>
          <w:u w:val="single"/>
        </w:rPr>
        <w:t xml:space="preserve">    </w:t>
      </w:r>
      <w:r>
        <w:rPr>
          <w:rFonts w:hint="eastAsia"/>
          <w:sz w:val="24"/>
          <w:szCs w:val="24"/>
        </w:rPr>
        <w:t>年。（自交货验收合格之日起计）</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质保金</w:t>
      </w:r>
      <w:r>
        <w:rPr>
          <w:sz w:val="24"/>
          <w:szCs w:val="24"/>
          <w:u w:val="single"/>
        </w:rPr>
        <w:t xml:space="preserve">     </w:t>
      </w:r>
      <w:r>
        <w:rPr>
          <w:rFonts w:hint="eastAsia"/>
          <w:sz w:val="24"/>
          <w:szCs w:val="24"/>
        </w:rPr>
        <w:t>元。（履约保证金在中标供应商按合同约定交货验收合格后自行转为质保金）</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九、交货期、交货方式及交货地点</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交货期：</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交货方式：</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交货地点：</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十、货款支付</w:t>
      </w:r>
    </w:p>
    <w:p w:rsidR="003F3D2F" w:rsidRDefault="003F3D2F">
      <w:pPr>
        <w:snapToGrid w:val="0"/>
        <w:spacing w:line="360" w:lineRule="auto"/>
        <w:ind w:firstLine="480"/>
        <w:rPr>
          <w:rFonts w:cs="Times New Roman"/>
          <w:sz w:val="24"/>
          <w:szCs w:val="24"/>
        </w:rPr>
      </w:pPr>
      <w:r>
        <w:rPr>
          <w:sz w:val="24"/>
          <w:szCs w:val="24"/>
        </w:rPr>
        <w:t>1</w:t>
      </w:r>
      <w:r>
        <w:rPr>
          <w:rFonts w:hint="eastAsia"/>
          <w:sz w:val="24"/>
          <w:szCs w:val="24"/>
        </w:rPr>
        <w:t>．付款方式：乙方实验设备安装调试完成，经嘉兴学院该项目验收小组组织验收，验收合格后支付合同总价</w:t>
      </w:r>
      <w:r>
        <w:rPr>
          <w:sz w:val="24"/>
          <w:szCs w:val="24"/>
        </w:rPr>
        <w:t>100%</w:t>
      </w:r>
      <w:r>
        <w:rPr>
          <w:rFonts w:hint="eastAsia"/>
          <w:sz w:val="24"/>
          <w:szCs w:val="24"/>
        </w:rPr>
        <w:t>货款。</w:t>
      </w:r>
      <w:r>
        <w:rPr>
          <w:sz w:val="24"/>
          <w:szCs w:val="24"/>
        </w:rPr>
        <w:t>5%</w:t>
      </w:r>
      <w:r>
        <w:rPr>
          <w:rFonts w:hint="eastAsia"/>
          <w:sz w:val="24"/>
          <w:szCs w:val="24"/>
        </w:rPr>
        <w:t>的合同履约保证金转为质量保证金，待满壹年后无质量问题、无售后服务问题、无息支付。</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．当采购数量与实际使用数量不一致时，供应商应根据实际使用量供货，合同的最终结算金额按实际使用量乘以成交单价进行计算。</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十一、税</w:t>
      </w:r>
    </w:p>
    <w:p w:rsidR="003F3D2F" w:rsidRDefault="003F3D2F">
      <w:pPr>
        <w:snapToGrid w:val="0"/>
        <w:spacing w:before="120" w:after="120" w:line="360" w:lineRule="auto"/>
        <w:ind w:firstLine="480"/>
        <w:rPr>
          <w:rFonts w:cs="Times New Roman"/>
          <w:sz w:val="24"/>
          <w:szCs w:val="24"/>
        </w:rPr>
      </w:pPr>
      <w:r>
        <w:rPr>
          <w:rFonts w:hint="eastAsia"/>
          <w:sz w:val="24"/>
          <w:szCs w:val="24"/>
        </w:rPr>
        <w:t>本合同执行中相关的一切税费均由乙方负担。</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十二、质量保证及售后服务</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乙方应按招标文件规定的货物性能、技术要求、质量标准向甲方提供未经使用的全新产品。</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乙方提供的货物在质保期内因货物本身的质量问题发生故障，乙方应负责免费更换。对达不到技术要求者，根据实际情况，经双方协商，可按以下办法处理：</w:t>
      </w:r>
    </w:p>
    <w:p w:rsidR="003F3D2F" w:rsidRDefault="003F3D2F">
      <w:pPr>
        <w:snapToGrid w:val="0"/>
        <w:spacing w:before="120" w:after="120" w:line="360" w:lineRule="auto"/>
        <w:ind w:firstLine="360"/>
        <w:rPr>
          <w:rFonts w:cs="Times New Roman"/>
          <w:sz w:val="24"/>
          <w:szCs w:val="24"/>
        </w:rPr>
      </w:pPr>
      <w:r>
        <w:rPr>
          <w:rFonts w:hint="eastAsia"/>
          <w:sz w:val="24"/>
          <w:szCs w:val="24"/>
        </w:rPr>
        <w:t>（</w:t>
      </w:r>
      <w:r>
        <w:rPr>
          <w:sz w:val="24"/>
          <w:szCs w:val="24"/>
        </w:rPr>
        <w:t>1</w:t>
      </w:r>
      <w:r>
        <w:rPr>
          <w:rFonts w:hint="eastAsia"/>
          <w:sz w:val="24"/>
          <w:szCs w:val="24"/>
        </w:rPr>
        <w:t>）更换：由乙方承担所发生的全部费用；</w:t>
      </w:r>
    </w:p>
    <w:p w:rsidR="003F3D2F" w:rsidRDefault="003F3D2F">
      <w:pPr>
        <w:snapToGrid w:val="0"/>
        <w:spacing w:before="120" w:after="120" w:line="360" w:lineRule="auto"/>
        <w:ind w:firstLine="360"/>
        <w:rPr>
          <w:rFonts w:cs="Times New Roman"/>
          <w:sz w:val="24"/>
          <w:szCs w:val="24"/>
        </w:rPr>
      </w:pPr>
      <w:r>
        <w:rPr>
          <w:rFonts w:hint="eastAsia"/>
          <w:sz w:val="24"/>
          <w:szCs w:val="24"/>
        </w:rPr>
        <w:t>（</w:t>
      </w:r>
      <w:r>
        <w:rPr>
          <w:sz w:val="24"/>
          <w:szCs w:val="24"/>
        </w:rPr>
        <w:t>2</w:t>
      </w:r>
      <w:r>
        <w:rPr>
          <w:rFonts w:hint="eastAsia"/>
          <w:sz w:val="24"/>
          <w:szCs w:val="24"/>
        </w:rPr>
        <w:t>）贬值处理：由甲乙双方合议定价；</w:t>
      </w:r>
    </w:p>
    <w:p w:rsidR="003F3D2F" w:rsidRDefault="003F3D2F">
      <w:pPr>
        <w:snapToGrid w:val="0"/>
        <w:spacing w:before="120" w:after="120" w:line="360" w:lineRule="auto"/>
        <w:ind w:firstLine="360"/>
        <w:rPr>
          <w:rFonts w:cs="Times New Roman"/>
          <w:sz w:val="24"/>
          <w:szCs w:val="24"/>
        </w:rPr>
      </w:pPr>
      <w:r>
        <w:rPr>
          <w:rFonts w:hint="eastAsia"/>
          <w:sz w:val="24"/>
          <w:szCs w:val="24"/>
        </w:rPr>
        <w:t>（</w:t>
      </w:r>
      <w:r>
        <w:rPr>
          <w:sz w:val="24"/>
          <w:szCs w:val="24"/>
        </w:rPr>
        <w:t>3</w:t>
      </w:r>
      <w:r>
        <w:rPr>
          <w:rFonts w:hint="eastAsia"/>
          <w:sz w:val="24"/>
          <w:szCs w:val="24"/>
        </w:rPr>
        <w:t>）退货处理：乙方应退还甲方支付的合同款，同时应承担该货物的直接费用（运输、保险、检验、货款利息及银行手续费等）。</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如在使用过程中发生质量问题，乙方在接到甲方通知后</w:t>
      </w:r>
      <w:r>
        <w:rPr>
          <w:sz w:val="24"/>
          <w:szCs w:val="24"/>
        </w:rPr>
        <w:t>24</w:t>
      </w:r>
      <w:r>
        <w:rPr>
          <w:rFonts w:hint="eastAsia"/>
          <w:sz w:val="24"/>
          <w:szCs w:val="24"/>
        </w:rPr>
        <w:t>小时内到达甲方现场。</w:t>
      </w:r>
    </w:p>
    <w:p w:rsidR="003F3D2F" w:rsidRDefault="003F3D2F">
      <w:pPr>
        <w:snapToGrid w:val="0"/>
        <w:spacing w:before="120" w:after="120" w:line="360" w:lineRule="auto"/>
        <w:ind w:firstLine="480"/>
        <w:rPr>
          <w:rFonts w:cs="Times New Roman"/>
          <w:sz w:val="24"/>
          <w:szCs w:val="24"/>
        </w:rPr>
      </w:pPr>
      <w:r>
        <w:rPr>
          <w:sz w:val="24"/>
          <w:szCs w:val="24"/>
        </w:rPr>
        <w:t>4.</w:t>
      </w:r>
      <w:r>
        <w:rPr>
          <w:rFonts w:hint="eastAsia"/>
          <w:sz w:val="24"/>
          <w:szCs w:val="24"/>
        </w:rPr>
        <w:t>在质保期内，乙方应对货物出现的质量及安全问题负责处理解决并承担一切费用。</w:t>
      </w:r>
    </w:p>
    <w:p w:rsidR="003F3D2F" w:rsidRDefault="003F3D2F">
      <w:pPr>
        <w:snapToGrid w:val="0"/>
        <w:spacing w:before="120" w:after="120" w:line="360" w:lineRule="auto"/>
        <w:ind w:firstLine="480"/>
        <w:rPr>
          <w:rFonts w:cs="Times New Roman"/>
          <w:sz w:val="24"/>
          <w:szCs w:val="24"/>
        </w:rPr>
      </w:pPr>
      <w:r>
        <w:rPr>
          <w:sz w:val="24"/>
          <w:szCs w:val="24"/>
        </w:rPr>
        <w:t>5.</w:t>
      </w:r>
      <w:r>
        <w:rPr>
          <w:rFonts w:hint="eastAsia"/>
          <w:sz w:val="24"/>
          <w:szCs w:val="24"/>
        </w:rPr>
        <w:t>上述的货物免费保修期为年，因人为因素出现的故障不在免费保修范围内。超过保修期的机器设备，终身维修，维修时只收部件、材料成本费。</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十三、调试和验收</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甲方对乙方提交的货物依据招标文件上的技术规格要求和国家有关质量标准进行现场初步验收，外观、说明书符合招标文件技术要求的，给予签收，初步验收不合格的不予签收，货到后，甲方需在十五个工作日内验收，如验收不合格由乙方在三日内负责运回。</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乙方交货前应对产品作出全面检查和对验收文件进行整理，并列出清单，作为甲方收货验收和使用的技术条件依据，检验的结果应随货物交甲方。</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乙方应对提供的货物在使用前进行调试，乙方需负责安装并培训甲方的使用操作人员，直到符合技术要求，甲方才做最终验收。</w:t>
      </w:r>
    </w:p>
    <w:p w:rsidR="003F3D2F" w:rsidRDefault="003F3D2F">
      <w:pPr>
        <w:snapToGrid w:val="0"/>
        <w:spacing w:before="120" w:after="120" w:line="360" w:lineRule="auto"/>
        <w:ind w:firstLine="480"/>
        <w:rPr>
          <w:rFonts w:cs="Times New Roman"/>
          <w:sz w:val="24"/>
          <w:szCs w:val="24"/>
        </w:rPr>
      </w:pPr>
      <w:r>
        <w:rPr>
          <w:sz w:val="24"/>
          <w:szCs w:val="24"/>
        </w:rPr>
        <w:t>4.</w:t>
      </w:r>
      <w:r>
        <w:rPr>
          <w:rFonts w:hint="eastAsia"/>
          <w:sz w:val="24"/>
          <w:szCs w:val="24"/>
        </w:rPr>
        <w:t>对技术复杂的货物，甲方应请国家认可的专业检测机构参与初步验收及最终验收，并由其出具质量检测报告。</w:t>
      </w:r>
    </w:p>
    <w:p w:rsidR="003F3D2F" w:rsidRDefault="003F3D2F">
      <w:pPr>
        <w:snapToGrid w:val="0"/>
        <w:spacing w:before="120" w:after="120" w:line="360" w:lineRule="auto"/>
        <w:ind w:firstLine="480"/>
        <w:rPr>
          <w:rFonts w:cs="Times New Roman"/>
          <w:sz w:val="24"/>
          <w:szCs w:val="24"/>
        </w:rPr>
      </w:pPr>
      <w:r>
        <w:rPr>
          <w:sz w:val="24"/>
          <w:szCs w:val="24"/>
        </w:rPr>
        <w:t>5.</w:t>
      </w:r>
      <w:r>
        <w:rPr>
          <w:rFonts w:hint="eastAsia"/>
          <w:sz w:val="24"/>
          <w:szCs w:val="24"/>
        </w:rPr>
        <w:t>验收时乙方必须在现场，验收完毕后作出验收结果报告；验收费用由乙方负责。</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十四、货物包装、发运及运输</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乙方应在货物发运前对其进行满足运输距离、防潮、防震、防锈和防破损装卸等要求包装，以保证货物安全运达甲方指定地点。</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使用说明书、质量检验证明书、随配附件和工具以及清单一并附于货物内。</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乙方在货物发运手续办理完毕后</w:t>
      </w:r>
      <w:r>
        <w:rPr>
          <w:sz w:val="24"/>
          <w:szCs w:val="24"/>
        </w:rPr>
        <w:t>24</w:t>
      </w:r>
      <w:r>
        <w:rPr>
          <w:rFonts w:hint="eastAsia"/>
          <w:sz w:val="24"/>
          <w:szCs w:val="24"/>
        </w:rPr>
        <w:t>小时内或货到甲方</w:t>
      </w:r>
      <w:r>
        <w:rPr>
          <w:sz w:val="24"/>
          <w:szCs w:val="24"/>
        </w:rPr>
        <w:t>48</w:t>
      </w:r>
      <w:r>
        <w:rPr>
          <w:rFonts w:hint="eastAsia"/>
          <w:sz w:val="24"/>
          <w:szCs w:val="24"/>
        </w:rPr>
        <w:t>小时前通知甲方，以准备接货。</w:t>
      </w:r>
    </w:p>
    <w:p w:rsidR="003F3D2F" w:rsidRDefault="003F3D2F">
      <w:pPr>
        <w:snapToGrid w:val="0"/>
        <w:spacing w:before="120" w:after="120" w:line="360" w:lineRule="auto"/>
        <w:ind w:firstLine="480"/>
        <w:rPr>
          <w:rFonts w:cs="Times New Roman"/>
          <w:sz w:val="24"/>
          <w:szCs w:val="24"/>
        </w:rPr>
      </w:pPr>
      <w:r>
        <w:rPr>
          <w:sz w:val="24"/>
          <w:szCs w:val="24"/>
        </w:rPr>
        <w:t>4.</w:t>
      </w:r>
      <w:r>
        <w:rPr>
          <w:rFonts w:hint="eastAsia"/>
          <w:sz w:val="24"/>
          <w:szCs w:val="24"/>
        </w:rPr>
        <w:t>货物在交付甲方前发生的风险均由乙方负责。</w:t>
      </w:r>
    </w:p>
    <w:p w:rsidR="003F3D2F" w:rsidRDefault="003F3D2F">
      <w:pPr>
        <w:snapToGrid w:val="0"/>
        <w:spacing w:before="120" w:after="120" w:line="360" w:lineRule="auto"/>
        <w:ind w:firstLine="480"/>
        <w:rPr>
          <w:rFonts w:cs="Times New Roman"/>
          <w:sz w:val="24"/>
          <w:szCs w:val="24"/>
        </w:rPr>
      </w:pPr>
      <w:r>
        <w:rPr>
          <w:sz w:val="24"/>
          <w:szCs w:val="24"/>
        </w:rPr>
        <w:t>5.</w:t>
      </w:r>
      <w:r>
        <w:rPr>
          <w:rFonts w:hint="eastAsia"/>
          <w:sz w:val="24"/>
          <w:szCs w:val="24"/>
        </w:rPr>
        <w:t>货物在规定的交付期限内由乙方送达甲方指定的地点视为交付，乙方同时需通知甲方货物已送达。</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十五、违约责任</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甲方无正当理由拒收货物的，甲方向乙方偿付拒收货款总值的百分之五违约金。</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甲方无故逾期验收和办理货款支付手续的</w:t>
      </w:r>
      <w:r>
        <w:rPr>
          <w:sz w:val="24"/>
          <w:szCs w:val="24"/>
        </w:rPr>
        <w:t>,</w:t>
      </w:r>
      <w:r>
        <w:rPr>
          <w:rFonts w:hint="eastAsia"/>
          <w:sz w:val="24"/>
          <w:szCs w:val="24"/>
        </w:rPr>
        <w:t>甲方应按逾期付款总额每日万分之五向乙方支付违约金。</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乙方逾期交付货物的，乙方应按逾期交货总额每日千分之六向甲方支付违约金，由甲方从待付货款中扣除。逾期超过约定日期</w:t>
      </w:r>
      <w:r>
        <w:rPr>
          <w:sz w:val="24"/>
          <w:szCs w:val="24"/>
        </w:rPr>
        <w:t>10</w:t>
      </w:r>
      <w:r>
        <w:rPr>
          <w:rFonts w:hint="eastAsia"/>
          <w:sz w:val="24"/>
          <w:szCs w:val="24"/>
        </w:rPr>
        <w:t>个工作日不能交货的，甲方可解除本合同。乙方因逾期交货或因其他违约行为导致甲方解除合同的，乙方应向甲方支付合同总值</w:t>
      </w:r>
      <w:r>
        <w:rPr>
          <w:sz w:val="24"/>
          <w:szCs w:val="24"/>
        </w:rPr>
        <w:t>5%</w:t>
      </w:r>
      <w:r>
        <w:rPr>
          <w:rFonts w:hint="eastAsia"/>
          <w:sz w:val="24"/>
          <w:szCs w:val="24"/>
        </w:rPr>
        <w:t>的违约金，如造成甲方损失超过违约金的，超出部分由乙方继续承担赔偿责任。</w:t>
      </w:r>
    </w:p>
    <w:p w:rsidR="003F3D2F" w:rsidRDefault="003F3D2F">
      <w:pPr>
        <w:snapToGrid w:val="0"/>
        <w:spacing w:before="120" w:after="120" w:line="360" w:lineRule="auto"/>
        <w:ind w:firstLine="480"/>
        <w:rPr>
          <w:rFonts w:cs="Times New Roman"/>
          <w:sz w:val="24"/>
          <w:szCs w:val="24"/>
        </w:rPr>
      </w:pPr>
      <w:r>
        <w:rPr>
          <w:sz w:val="24"/>
          <w:szCs w:val="24"/>
        </w:rPr>
        <w:t>4.</w:t>
      </w:r>
      <w:r>
        <w:rPr>
          <w:rFonts w:hint="eastAsia"/>
          <w:sz w:val="24"/>
          <w:szCs w:val="24"/>
        </w:rPr>
        <w:t>乙方所交的货物品种、型号、规格、技术参数、质量不符合合同规定及招标文件规定标准的，甲方有权拒收该货物，乙方愿意更换货物但逾期交货的，按乙方逾期交货处理。乙方拒绝更换货物的，甲方可单方面解除合同。</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十六、不可抗力事件处理</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在合同有效期内，任何一方因不可抗力事件导致不能履行合同，则合同履行期可延长，其延长期与不可抗力影响期相同。</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不可抗力事件发生后，应立即通知对方，并寄送有关权威机构出具的证明。</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不可抗力事件延续</w:t>
      </w:r>
      <w:r>
        <w:rPr>
          <w:sz w:val="24"/>
          <w:szCs w:val="24"/>
        </w:rPr>
        <w:t>120</w:t>
      </w:r>
      <w:r>
        <w:rPr>
          <w:rFonts w:hint="eastAsia"/>
          <w:sz w:val="24"/>
          <w:szCs w:val="24"/>
        </w:rPr>
        <w:t>天以上，双方应通过友好协商，确定是否继续履行合同。</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十七、诉讼</w:t>
      </w:r>
    </w:p>
    <w:p w:rsidR="003F3D2F" w:rsidRDefault="003F3D2F">
      <w:pPr>
        <w:snapToGrid w:val="0"/>
        <w:spacing w:before="120" w:after="120" w:line="360" w:lineRule="auto"/>
        <w:ind w:firstLine="480"/>
        <w:rPr>
          <w:rFonts w:cs="Times New Roman"/>
          <w:sz w:val="24"/>
          <w:szCs w:val="24"/>
        </w:rPr>
      </w:pPr>
      <w:r>
        <w:rPr>
          <w:rFonts w:hint="eastAsia"/>
          <w:sz w:val="24"/>
          <w:szCs w:val="24"/>
        </w:rPr>
        <w:t>双方在执行合同中所发生的一切争议，应通过协商解决。如协商不成，可向合同签订地法院起诉，合同签订地在此约定为嘉兴学院。</w:t>
      </w:r>
    </w:p>
    <w:p w:rsidR="003F3D2F" w:rsidRDefault="003F3D2F">
      <w:pPr>
        <w:snapToGrid w:val="0"/>
        <w:spacing w:before="120" w:after="120" w:line="360" w:lineRule="auto"/>
        <w:ind w:firstLine="413"/>
        <w:rPr>
          <w:rFonts w:cs="Times New Roman"/>
          <w:b/>
          <w:bCs/>
          <w:sz w:val="24"/>
          <w:szCs w:val="24"/>
        </w:rPr>
      </w:pPr>
      <w:r>
        <w:rPr>
          <w:rFonts w:hint="eastAsia"/>
          <w:b/>
          <w:bCs/>
          <w:sz w:val="24"/>
          <w:szCs w:val="24"/>
        </w:rPr>
        <w:t>十八、合同生效及其它</w:t>
      </w:r>
    </w:p>
    <w:p w:rsidR="003F3D2F" w:rsidRDefault="003F3D2F">
      <w:pPr>
        <w:snapToGrid w:val="0"/>
        <w:spacing w:before="120" w:after="120" w:line="360" w:lineRule="auto"/>
        <w:ind w:firstLine="480"/>
        <w:rPr>
          <w:rFonts w:cs="Times New Roman"/>
          <w:sz w:val="24"/>
          <w:szCs w:val="24"/>
        </w:rPr>
      </w:pPr>
      <w:r>
        <w:rPr>
          <w:sz w:val="24"/>
          <w:szCs w:val="24"/>
        </w:rPr>
        <w:t>1.</w:t>
      </w:r>
      <w:r>
        <w:rPr>
          <w:rFonts w:hint="eastAsia"/>
          <w:sz w:val="24"/>
          <w:szCs w:val="24"/>
        </w:rPr>
        <w:t>合同经双方法定代表人或授权委托人签字并加盖单位公章后生效。</w:t>
      </w:r>
    </w:p>
    <w:p w:rsidR="003F3D2F" w:rsidRDefault="003F3D2F">
      <w:pPr>
        <w:snapToGrid w:val="0"/>
        <w:spacing w:before="120" w:after="120" w:line="360" w:lineRule="auto"/>
        <w:ind w:firstLine="480"/>
        <w:rPr>
          <w:rFonts w:cs="Times New Roman"/>
          <w:sz w:val="24"/>
          <w:szCs w:val="24"/>
        </w:rPr>
      </w:pPr>
      <w:r>
        <w:rPr>
          <w:sz w:val="24"/>
          <w:szCs w:val="24"/>
        </w:rPr>
        <w:t>2.</w:t>
      </w:r>
      <w:r>
        <w:rPr>
          <w:rFonts w:hint="eastAsia"/>
          <w:sz w:val="24"/>
          <w:szCs w:val="24"/>
        </w:rPr>
        <w:t>本合同未尽事宜，遵照《合同法》有关条文执行。</w:t>
      </w:r>
    </w:p>
    <w:p w:rsidR="003F3D2F" w:rsidRDefault="003F3D2F">
      <w:pPr>
        <w:snapToGrid w:val="0"/>
        <w:spacing w:before="120" w:after="120" w:line="360" w:lineRule="auto"/>
        <w:ind w:firstLine="480"/>
        <w:rPr>
          <w:rFonts w:cs="Times New Roman"/>
          <w:sz w:val="24"/>
          <w:szCs w:val="24"/>
        </w:rPr>
      </w:pPr>
      <w:r>
        <w:rPr>
          <w:sz w:val="24"/>
          <w:szCs w:val="24"/>
        </w:rPr>
        <w:t>3.</w:t>
      </w:r>
      <w:r>
        <w:rPr>
          <w:rFonts w:hint="eastAsia"/>
          <w:sz w:val="24"/>
          <w:szCs w:val="24"/>
        </w:rPr>
        <w:t>本合同正本一式捌份，具有同等法律效力，甲方陆份、乙方贰份。</w:t>
      </w:r>
    </w:p>
    <w:p w:rsidR="003F3D2F" w:rsidRDefault="003F3D2F">
      <w:pPr>
        <w:snapToGrid w:val="0"/>
        <w:spacing w:before="120" w:after="120" w:line="360" w:lineRule="auto"/>
        <w:ind w:left="480" w:hanging="480"/>
        <w:rPr>
          <w:rFonts w:cs="Times New Roman"/>
          <w:sz w:val="24"/>
          <w:szCs w:val="24"/>
        </w:rPr>
      </w:pPr>
      <w:r>
        <w:rPr>
          <w:rFonts w:hint="eastAsia"/>
          <w:sz w:val="24"/>
          <w:szCs w:val="24"/>
        </w:rPr>
        <w:t>甲方：嘉兴学院</w:t>
      </w:r>
      <w:r>
        <w:rPr>
          <w:sz w:val="24"/>
          <w:szCs w:val="24"/>
        </w:rPr>
        <w:t xml:space="preserve">                              </w:t>
      </w:r>
      <w:r>
        <w:rPr>
          <w:rFonts w:hint="eastAsia"/>
          <w:sz w:val="24"/>
          <w:szCs w:val="24"/>
        </w:rPr>
        <w:t>乙方：</w:t>
      </w:r>
    </w:p>
    <w:p w:rsidR="003F3D2F" w:rsidRDefault="003F3D2F">
      <w:pPr>
        <w:snapToGrid w:val="0"/>
        <w:spacing w:before="120" w:after="120" w:line="360" w:lineRule="auto"/>
        <w:rPr>
          <w:rFonts w:cs="Times New Roman"/>
          <w:sz w:val="24"/>
          <w:szCs w:val="24"/>
        </w:rPr>
      </w:pPr>
      <w:r>
        <w:rPr>
          <w:rFonts w:hint="eastAsia"/>
          <w:sz w:val="24"/>
          <w:szCs w:val="24"/>
        </w:rPr>
        <w:t>开户银行：工商银行秀洲支行</w:t>
      </w:r>
      <w:r>
        <w:rPr>
          <w:sz w:val="24"/>
          <w:szCs w:val="24"/>
        </w:rPr>
        <w:t xml:space="preserve">                  </w:t>
      </w:r>
      <w:r>
        <w:rPr>
          <w:rFonts w:hint="eastAsia"/>
          <w:sz w:val="24"/>
          <w:szCs w:val="24"/>
        </w:rPr>
        <w:t>开户银行：</w:t>
      </w:r>
    </w:p>
    <w:p w:rsidR="003F3D2F" w:rsidRDefault="003F3D2F">
      <w:pPr>
        <w:snapToGrid w:val="0"/>
        <w:spacing w:before="120" w:after="120" w:line="360" w:lineRule="auto"/>
        <w:ind w:left="480" w:hanging="480"/>
        <w:rPr>
          <w:rFonts w:cs="Times New Roman"/>
          <w:sz w:val="24"/>
          <w:szCs w:val="24"/>
        </w:rPr>
      </w:pPr>
      <w:r>
        <w:rPr>
          <w:rFonts w:hint="eastAsia"/>
          <w:sz w:val="24"/>
          <w:szCs w:val="24"/>
        </w:rPr>
        <w:t>银行帐号：</w:t>
      </w:r>
      <w:r>
        <w:rPr>
          <w:sz w:val="24"/>
          <w:szCs w:val="24"/>
        </w:rPr>
        <w:t xml:space="preserve">1204068009049001258                </w:t>
      </w:r>
      <w:r>
        <w:rPr>
          <w:rFonts w:hint="eastAsia"/>
          <w:sz w:val="24"/>
          <w:szCs w:val="24"/>
        </w:rPr>
        <w:t>银行帐号：</w:t>
      </w:r>
    </w:p>
    <w:p w:rsidR="003F3D2F" w:rsidRDefault="003F3D2F">
      <w:pPr>
        <w:snapToGrid w:val="0"/>
        <w:spacing w:before="120" w:after="120" w:line="360" w:lineRule="auto"/>
        <w:rPr>
          <w:rFonts w:cs="Times New Roman"/>
          <w:sz w:val="24"/>
          <w:szCs w:val="24"/>
        </w:rPr>
      </w:pPr>
      <w:r>
        <w:rPr>
          <w:rFonts w:hint="eastAsia"/>
          <w:sz w:val="24"/>
          <w:szCs w:val="24"/>
        </w:rPr>
        <w:t>地址：嘉兴市越秀南路</w:t>
      </w:r>
      <w:r>
        <w:rPr>
          <w:sz w:val="24"/>
          <w:szCs w:val="24"/>
        </w:rPr>
        <w:t>56</w:t>
      </w:r>
      <w:r>
        <w:rPr>
          <w:rFonts w:hint="eastAsia"/>
          <w:sz w:val="24"/>
          <w:szCs w:val="24"/>
        </w:rPr>
        <w:t>号</w:t>
      </w:r>
      <w:r>
        <w:rPr>
          <w:sz w:val="24"/>
          <w:szCs w:val="24"/>
        </w:rPr>
        <w:t xml:space="preserve">                    </w:t>
      </w:r>
      <w:r>
        <w:rPr>
          <w:rFonts w:hint="eastAsia"/>
          <w:sz w:val="24"/>
          <w:szCs w:val="24"/>
        </w:rPr>
        <w:t>地址：</w:t>
      </w:r>
    </w:p>
    <w:p w:rsidR="003F3D2F" w:rsidRDefault="003F3D2F">
      <w:pPr>
        <w:snapToGrid w:val="0"/>
        <w:spacing w:before="120" w:after="120" w:line="360" w:lineRule="auto"/>
        <w:rPr>
          <w:rFonts w:cs="Times New Roman"/>
          <w:sz w:val="24"/>
          <w:szCs w:val="24"/>
        </w:rPr>
      </w:pPr>
      <w:r>
        <w:rPr>
          <w:rFonts w:hint="eastAsia"/>
          <w:sz w:val="24"/>
          <w:szCs w:val="24"/>
        </w:rPr>
        <w:t>法定代表或委托代理人：</w:t>
      </w:r>
      <w:r>
        <w:rPr>
          <w:sz w:val="24"/>
          <w:szCs w:val="24"/>
        </w:rPr>
        <w:t xml:space="preserve">                       </w:t>
      </w:r>
      <w:r>
        <w:rPr>
          <w:rFonts w:hint="eastAsia"/>
          <w:sz w:val="24"/>
          <w:szCs w:val="24"/>
        </w:rPr>
        <w:t>法定代表或授权委托人：</w:t>
      </w: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r>
        <w:rPr>
          <w:rFonts w:hint="eastAsia"/>
          <w:sz w:val="24"/>
          <w:szCs w:val="24"/>
        </w:rPr>
        <w:t>签订日期：</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r>
        <w:rPr>
          <w:sz w:val="24"/>
          <w:szCs w:val="24"/>
        </w:rPr>
        <w:t xml:space="preserve">                             </w:t>
      </w:r>
      <w:r>
        <w:rPr>
          <w:rFonts w:hint="eastAsia"/>
          <w:sz w:val="24"/>
          <w:szCs w:val="24"/>
        </w:rPr>
        <w:t>签订日期：</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120" w:after="120" w:line="360" w:lineRule="auto"/>
        <w:rPr>
          <w:rFonts w:cs="Times New Roman"/>
          <w:sz w:val="24"/>
          <w:szCs w:val="24"/>
        </w:rPr>
      </w:pPr>
      <w:r>
        <w:rPr>
          <w:rFonts w:hint="eastAsia"/>
          <w:sz w:val="24"/>
          <w:szCs w:val="24"/>
        </w:rPr>
        <w:t>签订地点：嘉兴学院</w:t>
      </w: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tabs>
          <w:tab w:val="left" w:pos="8306"/>
        </w:tabs>
        <w:snapToGrid w:val="0"/>
        <w:spacing w:line="360" w:lineRule="auto"/>
        <w:ind w:right="84"/>
        <w:jc w:val="center"/>
        <w:rPr>
          <w:rFonts w:cs="Times New Roman"/>
          <w:b/>
          <w:bCs/>
          <w:sz w:val="32"/>
          <w:szCs w:val="32"/>
        </w:rPr>
      </w:pPr>
      <w:r>
        <w:rPr>
          <w:rFonts w:hint="eastAsia"/>
          <w:b/>
          <w:bCs/>
          <w:sz w:val="32"/>
          <w:szCs w:val="32"/>
          <w:lang w:eastAsia="zh-TW"/>
        </w:rPr>
        <w:t>嘉兴学院微纳增材制造实验室项目二（第二次）（</w:t>
      </w:r>
      <w:r>
        <w:rPr>
          <w:rFonts w:hint="eastAsia"/>
          <w:b/>
          <w:bCs/>
          <w:sz w:val="32"/>
          <w:szCs w:val="32"/>
        </w:rPr>
        <w:t>进口设备）</w:t>
      </w:r>
    </w:p>
    <w:p w:rsidR="003F3D2F" w:rsidRDefault="003F3D2F">
      <w:pPr>
        <w:tabs>
          <w:tab w:val="left" w:pos="8306"/>
        </w:tabs>
        <w:snapToGrid w:val="0"/>
        <w:spacing w:line="360" w:lineRule="auto"/>
        <w:ind w:right="84"/>
        <w:jc w:val="center"/>
        <w:rPr>
          <w:rFonts w:cs="Times New Roman"/>
          <w:b/>
          <w:bCs/>
          <w:sz w:val="32"/>
          <w:szCs w:val="32"/>
        </w:rPr>
      </w:pPr>
      <w:r>
        <w:rPr>
          <w:rFonts w:hint="eastAsia"/>
          <w:b/>
          <w:bCs/>
          <w:sz w:val="32"/>
          <w:szCs w:val="32"/>
        </w:rPr>
        <w:t>采购合同</w:t>
      </w:r>
    </w:p>
    <w:p w:rsidR="003F3D2F" w:rsidRDefault="003F3D2F">
      <w:pPr>
        <w:snapToGrid w:val="0"/>
        <w:rPr>
          <w:rFonts w:cs="Times New Roman"/>
          <w:b/>
          <w:bCs/>
          <w:sz w:val="24"/>
          <w:szCs w:val="24"/>
        </w:rPr>
      </w:pPr>
      <w:r>
        <w:rPr>
          <w:rFonts w:hint="eastAsia"/>
          <w:b/>
          <w:bCs/>
          <w:sz w:val="24"/>
          <w:szCs w:val="24"/>
        </w:rPr>
        <w:t>适用于标项一</w:t>
      </w:r>
    </w:p>
    <w:p w:rsidR="003F3D2F" w:rsidRDefault="003F3D2F">
      <w:pPr>
        <w:tabs>
          <w:tab w:val="left" w:pos="8306"/>
        </w:tabs>
        <w:snapToGrid w:val="0"/>
        <w:spacing w:line="360" w:lineRule="auto"/>
        <w:ind w:right="84"/>
        <w:rPr>
          <w:rFonts w:cs="Times New Roman"/>
          <w:sz w:val="24"/>
          <w:szCs w:val="24"/>
          <w:u w:val="single"/>
        </w:rPr>
      </w:pPr>
      <w:r>
        <w:rPr>
          <w:rFonts w:hint="eastAsia"/>
          <w:sz w:val="24"/>
          <w:szCs w:val="24"/>
        </w:rPr>
        <w:t>合同编号：</w:t>
      </w:r>
    </w:p>
    <w:p w:rsidR="003F3D2F" w:rsidRDefault="003F3D2F">
      <w:pPr>
        <w:snapToGrid w:val="0"/>
        <w:spacing w:line="360" w:lineRule="auto"/>
        <w:rPr>
          <w:rFonts w:cs="Times New Roman"/>
          <w:sz w:val="24"/>
          <w:szCs w:val="24"/>
          <w:u w:val="single"/>
        </w:rPr>
      </w:pPr>
      <w:r>
        <w:rPr>
          <w:rFonts w:hint="eastAsia"/>
          <w:sz w:val="24"/>
          <w:szCs w:val="24"/>
        </w:rPr>
        <w:t>甲方（中标供应商）：</w:t>
      </w:r>
    </w:p>
    <w:p w:rsidR="003F3D2F" w:rsidRDefault="003F3D2F">
      <w:pPr>
        <w:snapToGrid w:val="0"/>
        <w:spacing w:line="360" w:lineRule="auto"/>
        <w:rPr>
          <w:rFonts w:cs="Times New Roman"/>
          <w:sz w:val="24"/>
          <w:szCs w:val="24"/>
          <w:u w:val="single"/>
        </w:rPr>
      </w:pPr>
      <w:r>
        <w:rPr>
          <w:rFonts w:hint="eastAsia"/>
          <w:sz w:val="24"/>
          <w:szCs w:val="24"/>
        </w:rPr>
        <w:t>乙方（甲方之受托方</w:t>
      </w:r>
      <w:r>
        <w:rPr>
          <w:rFonts w:hint="eastAsia"/>
        </w:rPr>
        <w:t>：</w:t>
      </w:r>
      <w:r>
        <w:rPr>
          <w:rFonts w:hint="eastAsia"/>
          <w:sz w:val="24"/>
          <w:szCs w:val="24"/>
        </w:rPr>
        <w:t>进口代理商）：</w:t>
      </w:r>
    </w:p>
    <w:p w:rsidR="003F3D2F" w:rsidRDefault="003F3D2F">
      <w:pPr>
        <w:snapToGrid w:val="0"/>
        <w:spacing w:line="360" w:lineRule="auto"/>
        <w:rPr>
          <w:rFonts w:cs="Times New Roman"/>
          <w:sz w:val="24"/>
          <w:szCs w:val="24"/>
        </w:rPr>
      </w:pPr>
      <w:r>
        <w:rPr>
          <w:rFonts w:hint="eastAsia"/>
          <w:sz w:val="24"/>
          <w:szCs w:val="24"/>
        </w:rPr>
        <w:t>丙方（最终用户）：嘉兴学院</w:t>
      </w:r>
    </w:p>
    <w:p w:rsidR="003F3D2F" w:rsidRDefault="003F3D2F">
      <w:pPr>
        <w:snapToGrid w:val="0"/>
        <w:spacing w:line="360" w:lineRule="auto"/>
        <w:ind w:firstLine="470"/>
        <w:rPr>
          <w:rFonts w:cs="Times New Roman"/>
          <w:sz w:val="24"/>
          <w:szCs w:val="24"/>
        </w:rPr>
      </w:pPr>
      <w:r>
        <w:rPr>
          <w:rFonts w:hint="eastAsia"/>
          <w:sz w:val="24"/>
          <w:szCs w:val="24"/>
          <w:lang w:eastAsia="zh-TW"/>
        </w:rPr>
        <w:t>甲乙</w:t>
      </w:r>
      <w:r>
        <w:rPr>
          <w:rFonts w:hint="eastAsia"/>
          <w:sz w:val="24"/>
          <w:szCs w:val="24"/>
        </w:rPr>
        <w:t>丙三</w:t>
      </w:r>
      <w:r>
        <w:rPr>
          <w:rFonts w:hint="eastAsia"/>
          <w:sz w:val="24"/>
          <w:szCs w:val="24"/>
          <w:lang w:eastAsia="zh-TW"/>
        </w:rPr>
        <w:t>方就</w:t>
      </w:r>
      <w:r>
        <w:rPr>
          <w:rFonts w:hint="eastAsia"/>
          <w:sz w:val="24"/>
          <w:szCs w:val="24"/>
        </w:rPr>
        <w:t>丙方的</w:t>
      </w:r>
      <w:r>
        <w:rPr>
          <w:rFonts w:hint="eastAsia"/>
          <w:sz w:val="24"/>
          <w:szCs w:val="24"/>
          <w:lang w:eastAsia="zh-TW"/>
        </w:rPr>
        <w:t>嘉兴学院催化反应工程实验室建设项目</w:t>
      </w:r>
      <w:r>
        <w:rPr>
          <w:rFonts w:hint="eastAsia"/>
          <w:sz w:val="24"/>
          <w:szCs w:val="24"/>
        </w:rPr>
        <w:t>由甲方</w:t>
      </w:r>
      <w:r>
        <w:rPr>
          <w:rFonts w:hint="eastAsia"/>
          <w:sz w:val="24"/>
          <w:szCs w:val="24"/>
          <w:lang w:eastAsia="zh-TW"/>
        </w:rPr>
        <w:t>委托</w:t>
      </w:r>
      <w:r>
        <w:rPr>
          <w:rFonts w:hint="eastAsia"/>
          <w:sz w:val="24"/>
          <w:szCs w:val="24"/>
        </w:rPr>
        <w:t>乙方</w:t>
      </w:r>
      <w:r>
        <w:rPr>
          <w:rFonts w:hint="eastAsia"/>
          <w:sz w:val="24"/>
          <w:szCs w:val="24"/>
          <w:lang w:eastAsia="zh-TW"/>
        </w:rPr>
        <w:t>进口代理事宜进行友好协商，</w:t>
      </w:r>
      <w:r>
        <w:rPr>
          <w:rFonts w:hint="eastAsia"/>
          <w:sz w:val="24"/>
          <w:szCs w:val="24"/>
        </w:rPr>
        <w:t>为明确三方的权利与义务，一致达成以下约定事项</w:t>
      </w:r>
      <w:r>
        <w:rPr>
          <w:rFonts w:hint="eastAsia"/>
          <w:sz w:val="24"/>
          <w:szCs w:val="24"/>
          <w:lang w:eastAsia="zh-TW"/>
        </w:rPr>
        <w:t>：</w:t>
      </w:r>
    </w:p>
    <w:p w:rsidR="003F3D2F" w:rsidRDefault="003F3D2F">
      <w:pPr>
        <w:snapToGrid w:val="0"/>
        <w:spacing w:line="360" w:lineRule="auto"/>
        <w:ind w:firstLine="472"/>
        <w:rPr>
          <w:rFonts w:cs="Times New Roman"/>
          <w:b/>
          <w:bCs/>
          <w:sz w:val="24"/>
          <w:szCs w:val="24"/>
        </w:rPr>
      </w:pPr>
      <w:r>
        <w:rPr>
          <w:rFonts w:hint="eastAsia"/>
          <w:b/>
          <w:bCs/>
          <w:sz w:val="24"/>
          <w:szCs w:val="24"/>
        </w:rPr>
        <w:t>一、进口物资（设备）</w:t>
      </w:r>
    </w:p>
    <w:tbl>
      <w:tblPr>
        <w:tblW w:w="8856" w:type="dxa"/>
        <w:tblInd w:w="2" w:type="dxa"/>
        <w:tblLayout w:type="fixed"/>
        <w:tblCellMar>
          <w:left w:w="0" w:type="dxa"/>
          <w:right w:w="0" w:type="dxa"/>
        </w:tblCellMar>
        <w:tblLook w:val="00A0"/>
      </w:tblPr>
      <w:tblGrid>
        <w:gridCol w:w="1794"/>
        <w:gridCol w:w="2526"/>
        <w:gridCol w:w="1057"/>
        <w:gridCol w:w="1522"/>
        <w:gridCol w:w="1957"/>
      </w:tblGrid>
      <w:tr w:rsidR="003F3D2F">
        <w:trPr>
          <w:trHeight w:val="453"/>
        </w:trPr>
        <w:tc>
          <w:tcPr>
            <w:tcW w:w="1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jc w:val="center"/>
              <w:rPr>
                <w:rFonts w:cs="Times New Roman"/>
                <w:b/>
                <w:bCs/>
                <w:sz w:val="24"/>
                <w:szCs w:val="24"/>
              </w:rPr>
            </w:pPr>
            <w:r>
              <w:rPr>
                <w:rFonts w:hint="eastAsia"/>
                <w:b/>
                <w:bCs/>
                <w:sz w:val="24"/>
                <w:szCs w:val="24"/>
              </w:rPr>
              <w:t>进口合同号</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jc w:val="center"/>
              <w:rPr>
                <w:rFonts w:cs="Times New Roman"/>
                <w:b/>
                <w:bCs/>
                <w:sz w:val="24"/>
                <w:szCs w:val="24"/>
              </w:rPr>
            </w:pPr>
            <w:r>
              <w:rPr>
                <w:rFonts w:hint="eastAsia"/>
                <w:b/>
                <w:bCs/>
                <w:sz w:val="24"/>
                <w:szCs w:val="24"/>
              </w:rPr>
              <w:t>进口</w:t>
            </w:r>
            <w:r>
              <w:rPr>
                <w:rFonts w:hint="eastAsia"/>
                <w:b/>
                <w:bCs/>
                <w:sz w:val="24"/>
                <w:szCs w:val="24"/>
                <w:lang w:eastAsia="zh-TW"/>
              </w:rPr>
              <w:t>物资（设备）</w:t>
            </w:r>
            <w:r>
              <w:rPr>
                <w:rFonts w:hint="eastAsia"/>
                <w:b/>
                <w:bCs/>
                <w:sz w:val="24"/>
                <w:szCs w:val="24"/>
              </w:rPr>
              <w:t>名称</w:t>
            </w:r>
          </w:p>
        </w:tc>
        <w:tc>
          <w:tcPr>
            <w:tcW w:w="1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jc w:val="center"/>
              <w:rPr>
                <w:rFonts w:cs="Times New Roman"/>
                <w:b/>
                <w:bCs/>
                <w:sz w:val="24"/>
                <w:szCs w:val="24"/>
              </w:rPr>
            </w:pPr>
            <w:r>
              <w:rPr>
                <w:rFonts w:hint="eastAsia"/>
                <w:b/>
                <w:bCs/>
                <w:sz w:val="24"/>
                <w:szCs w:val="24"/>
              </w:rPr>
              <w:t>型号</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jc w:val="center"/>
              <w:rPr>
                <w:rFonts w:cs="Times New Roman"/>
                <w:b/>
                <w:bCs/>
                <w:sz w:val="24"/>
                <w:szCs w:val="24"/>
              </w:rPr>
            </w:pPr>
            <w:r>
              <w:rPr>
                <w:rFonts w:hint="eastAsia"/>
                <w:b/>
                <w:bCs/>
                <w:sz w:val="24"/>
                <w:szCs w:val="24"/>
              </w:rPr>
              <w:t>数量</w:t>
            </w:r>
          </w:p>
        </w:tc>
        <w:tc>
          <w:tcPr>
            <w:tcW w:w="1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line="360" w:lineRule="auto"/>
              <w:jc w:val="center"/>
              <w:rPr>
                <w:rFonts w:cs="Times New Roman"/>
                <w:b/>
                <w:bCs/>
                <w:sz w:val="24"/>
                <w:szCs w:val="24"/>
              </w:rPr>
            </w:pPr>
            <w:r>
              <w:rPr>
                <w:rFonts w:hint="eastAsia"/>
                <w:b/>
                <w:bCs/>
                <w:sz w:val="24"/>
                <w:szCs w:val="24"/>
              </w:rPr>
              <w:t>进口金额</w:t>
            </w:r>
          </w:p>
        </w:tc>
      </w:tr>
      <w:tr w:rsidR="003F3D2F">
        <w:trPr>
          <w:trHeight w:val="447"/>
        </w:trPr>
        <w:tc>
          <w:tcPr>
            <w:tcW w:w="1794"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p>
        </w:tc>
        <w:tc>
          <w:tcPr>
            <w:tcW w:w="2526"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F3D2F" w:rsidRDefault="003F3D2F">
            <w:pPr>
              <w:keepNext/>
              <w:snapToGrid w:val="0"/>
              <w:spacing w:line="360" w:lineRule="auto"/>
              <w:ind w:firstLine="120"/>
              <w:rPr>
                <w:rFonts w:cs="Times New Roman"/>
                <w:sz w:val="24"/>
                <w:szCs w:val="24"/>
              </w:rPr>
            </w:pPr>
          </w:p>
        </w:tc>
        <w:tc>
          <w:tcPr>
            <w:tcW w:w="105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p>
        </w:tc>
        <w:tc>
          <w:tcPr>
            <w:tcW w:w="1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right="-122"/>
              <w:jc w:val="center"/>
              <w:rPr>
                <w:rFonts w:cs="Times New Roman"/>
                <w:sz w:val="24"/>
                <w:szCs w:val="24"/>
              </w:rPr>
            </w:pPr>
          </w:p>
        </w:tc>
      </w:tr>
      <w:tr w:rsidR="003F3D2F">
        <w:trPr>
          <w:trHeight w:val="447"/>
        </w:trPr>
        <w:tc>
          <w:tcPr>
            <w:tcW w:w="1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keepNext/>
              <w:snapToGrid w:val="0"/>
              <w:spacing w:line="360" w:lineRule="auto"/>
              <w:jc w:val="center"/>
              <w:rPr>
                <w:rFonts w:cs="Times New Roman"/>
                <w:sz w:val="24"/>
                <w:szCs w:val="24"/>
              </w:rPr>
            </w:pPr>
          </w:p>
        </w:tc>
        <w:tc>
          <w:tcPr>
            <w:tcW w:w="1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p>
        </w:tc>
        <w:tc>
          <w:tcPr>
            <w:tcW w:w="1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right="-122"/>
              <w:jc w:val="center"/>
              <w:rPr>
                <w:rFonts w:cs="Times New Roman"/>
                <w:sz w:val="24"/>
                <w:szCs w:val="24"/>
              </w:rPr>
            </w:pPr>
          </w:p>
        </w:tc>
      </w:tr>
      <w:tr w:rsidR="003F3D2F">
        <w:trPr>
          <w:trHeight w:val="447"/>
        </w:trPr>
        <w:tc>
          <w:tcPr>
            <w:tcW w:w="4320"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keepNext/>
              <w:snapToGrid w:val="0"/>
              <w:spacing w:line="360" w:lineRule="auto"/>
              <w:jc w:val="center"/>
              <w:rPr>
                <w:rFonts w:cs="Times New Roman"/>
                <w:sz w:val="24"/>
                <w:szCs w:val="24"/>
              </w:rPr>
            </w:pPr>
            <w:r>
              <w:rPr>
                <w:rFonts w:hint="eastAsia"/>
                <w:b/>
                <w:bCs/>
                <w:sz w:val="24"/>
                <w:szCs w:val="24"/>
              </w:rPr>
              <w:t>进口合同总额</w:t>
            </w:r>
          </w:p>
        </w:tc>
        <w:tc>
          <w:tcPr>
            <w:tcW w:w="45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right="-122"/>
              <w:jc w:val="center"/>
              <w:rPr>
                <w:rFonts w:cs="Times New Roman"/>
                <w:sz w:val="24"/>
                <w:szCs w:val="24"/>
              </w:rPr>
            </w:pPr>
            <w:r>
              <w:rPr>
                <w:rFonts w:hint="eastAsia"/>
                <w:sz w:val="24"/>
                <w:szCs w:val="24"/>
              </w:rPr>
              <w:t>外币</w:t>
            </w:r>
          </w:p>
        </w:tc>
      </w:tr>
      <w:tr w:rsidR="003F3D2F">
        <w:trPr>
          <w:trHeight w:val="447"/>
        </w:trPr>
        <w:tc>
          <w:tcPr>
            <w:tcW w:w="4320"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right="-122"/>
              <w:jc w:val="center"/>
              <w:rPr>
                <w:rFonts w:cs="Times New Roman"/>
                <w:sz w:val="24"/>
                <w:szCs w:val="24"/>
              </w:rPr>
            </w:pPr>
          </w:p>
        </w:tc>
        <w:tc>
          <w:tcPr>
            <w:tcW w:w="45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right="-122"/>
              <w:jc w:val="center"/>
              <w:rPr>
                <w:rFonts w:cs="Times New Roman"/>
                <w:sz w:val="24"/>
                <w:szCs w:val="24"/>
              </w:rPr>
            </w:pPr>
            <w:r>
              <w:rPr>
                <w:rFonts w:hint="eastAsia"/>
                <w:sz w:val="24"/>
                <w:szCs w:val="24"/>
              </w:rPr>
              <w:t>人民币</w:t>
            </w:r>
          </w:p>
        </w:tc>
      </w:tr>
    </w:tbl>
    <w:p w:rsidR="003F3D2F" w:rsidRDefault="003F3D2F">
      <w:pPr>
        <w:snapToGrid w:val="0"/>
        <w:spacing w:line="360" w:lineRule="auto"/>
        <w:rPr>
          <w:rFonts w:cs="Times New Roman"/>
          <w:b/>
          <w:bCs/>
          <w:sz w:val="24"/>
          <w:szCs w:val="24"/>
        </w:rPr>
      </w:pPr>
      <w:r>
        <w:rPr>
          <w:rFonts w:hint="eastAsia"/>
          <w:b/>
          <w:bCs/>
          <w:sz w:val="24"/>
          <w:szCs w:val="24"/>
        </w:rPr>
        <w:t>二、授权范围</w:t>
      </w:r>
    </w:p>
    <w:p w:rsidR="003F3D2F" w:rsidRDefault="003F3D2F">
      <w:pPr>
        <w:snapToGrid w:val="0"/>
        <w:spacing w:line="360" w:lineRule="auto"/>
        <w:ind w:firstLine="480"/>
        <w:rPr>
          <w:rFonts w:cs="Times New Roman"/>
          <w:sz w:val="24"/>
          <w:szCs w:val="24"/>
        </w:rPr>
      </w:pPr>
      <w:r>
        <w:rPr>
          <w:rFonts w:hint="eastAsia"/>
          <w:sz w:val="24"/>
          <w:szCs w:val="24"/>
        </w:rPr>
        <w:t>甲方委托乙方为办理相关进口物资（设备）事项的对外全权代理，并对外签订进口合同。</w:t>
      </w:r>
    </w:p>
    <w:p w:rsidR="003F3D2F" w:rsidRDefault="003F3D2F">
      <w:pPr>
        <w:snapToGrid w:val="0"/>
        <w:spacing w:line="360" w:lineRule="auto"/>
        <w:ind w:firstLine="482"/>
        <w:rPr>
          <w:rFonts w:cs="Times New Roman"/>
          <w:b/>
          <w:bCs/>
          <w:sz w:val="24"/>
          <w:szCs w:val="24"/>
        </w:rPr>
      </w:pPr>
      <w:r>
        <w:rPr>
          <w:rFonts w:hint="eastAsia"/>
          <w:b/>
          <w:bCs/>
          <w:sz w:val="24"/>
          <w:szCs w:val="24"/>
        </w:rPr>
        <w:t>三、权利与义务</w:t>
      </w:r>
    </w:p>
    <w:p w:rsidR="003F3D2F" w:rsidRDefault="003F3D2F">
      <w:pPr>
        <w:snapToGrid w:val="0"/>
        <w:spacing w:line="360" w:lineRule="auto"/>
        <w:ind w:left="480"/>
        <w:rPr>
          <w:rFonts w:cs="Times New Roman"/>
          <w:sz w:val="24"/>
          <w:szCs w:val="24"/>
        </w:rPr>
      </w:pPr>
      <w:r>
        <w:rPr>
          <w:rFonts w:hint="eastAsia"/>
          <w:b/>
          <w:bCs/>
          <w:sz w:val="24"/>
          <w:szCs w:val="24"/>
        </w:rPr>
        <w:t>甲方</w:t>
      </w:r>
      <w:r>
        <w:rPr>
          <w:rFonts w:hint="eastAsia"/>
          <w:sz w:val="24"/>
          <w:szCs w:val="24"/>
        </w:rPr>
        <w:t>：</w:t>
      </w:r>
    </w:p>
    <w:p w:rsidR="003F3D2F" w:rsidRDefault="003F3D2F">
      <w:pPr>
        <w:snapToGrid w:val="0"/>
        <w:spacing w:line="360" w:lineRule="auto"/>
        <w:ind w:firstLine="480"/>
        <w:rPr>
          <w:rFonts w:cs="Times New Roman"/>
          <w:sz w:val="24"/>
          <w:szCs w:val="24"/>
        </w:rPr>
      </w:pPr>
      <w:r>
        <w:rPr>
          <w:sz w:val="24"/>
          <w:szCs w:val="24"/>
        </w:rPr>
        <w:t xml:space="preserve">1. </w:t>
      </w:r>
      <w:r>
        <w:rPr>
          <w:rFonts w:hint="eastAsia"/>
          <w:sz w:val="24"/>
          <w:szCs w:val="24"/>
        </w:rPr>
        <w:t>确认进口物资（设备）的配置和合同的价格，提供与所签合同相关的资料，以确保合同及时签订以及合同物资（设备）到达时的顺利清关。</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应按时做好对进口物资（设备）中仪器设备的验收及调试工作，如发现规格、型号、质量、数量与进口合同不符等问题，及时在法定或进口合同约定的有效期限内通知乙方向外商交涉及索赔，并协助乙方办理商检证明。</w:t>
      </w:r>
    </w:p>
    <w:p w:rsidR="003F3D2F" w:rsidRDefault="003F3D2F">
      <w:pPr>
        <w:snapToGrid w:val="0"/>
        <w:spacing w:line="360" w:lineRule="auto"/>
        <w:ind w:firstLine="480"/>
        <w:jc w:val="left"/>
        <w:rPr>
          <w:rFonts w:cs="Times New Roman"/>
          <w:sz w:val="24"/>
          <w:szCs w:val="24"/>
        </w:rPr>
      </w:pPr>
      <w:r>
        <w:rPr>
          <w:sz w:val="24"/>
          <w:szCs w:val="24"/>
        </w:rPr>
        <w:t xml:space="preserve">3. </w:t>
      </w:r>
      <w:r>
        <w:rPr>
          <w:rFonts w:hint="eastAsia"/>
          <w:sz w:val="24"/>
          <w:szCs w:val="24"/>
        </w:rPr>
        <w:t>根据《嘉兴学院催化反应工程实验室建设项目（标项二）采购合同》（编号：）规定的时间和交货方式，按时向丙方交付全新合格的物资（设备），并向丙方开具发票。</w:t>
      </w:r>
    </w:p>
    <w:p w:rsidR="003F3D2F" w:rsidRDefault="003F3D2F">
      <w:pPr>
        <w:snapToGrid w:val="0"/>
        <w:spacing w:line="360" w:lineRule="auto"/>
        <w:ind w:firstLine="480"/>
        <w:rPr>
          <w:rFonts w:cs="Times New Roman"/>
          <w:sz w:val="24"/>
          <w:szCs w:val="24"/>
        </w:rPr>
      </w:pPr>
      <w:r>
        <w:rPr>
          <w:sz w:val="24"/>
          <w:szCs w:val="24"/>
        </w:rPr>
        <w:t xml:space="preserve">4. </w:t>
      </w:r>
      <w:r>
        <w:rPr>
          <w:rFonts w:hint="eastAsia"/>
          <w:sz w:val="24"/>
          <w:szCs w:val="24"/>
        </w:rPr>
        <w:t>收到乙方依照本条款乙方职责</w:t>
      </w:r>
      <w:r>
        <w:rPr>
          <w:sz w:val="24"/>
          <w:szCs w:val="24"/>
        </w:rPr>
        <w:t>6</w:t>
      </w:r>
      <w:r>
        <w:rPr>
          <w:rFonts w:hint="eastAsia"/>
          <w:sz w:val="24"/>
          <w:szCs w:val="24"/>
        </w:rPr>
        <w:t>的钱款后，立即支付给丙方。</w:t>
      </w:r>
    </w:p>
    <w:p w:rsidR="003F3D2F" w:rsidRDefault="003F3D2F">
      <w:pPr>
        <w:snapToGrid w:val="0"/>
        <w:spacing w:line="360" w:lineRule="auto"/>
        <w:ind w:left="480"/>
        <w:rPr>
          <w:rFonts w:cs="Times New Roman"/>
          <w:sz w:val="24"/>
          <w:szCs w:val="24"/>
        </w:rPr>
      </w:pPr>
      <w:r>
        <w:rPr>
          <w:rFonts w:hint="eastAsia"/>
          <w:b/>
          <w:bCs/>
          <w:sz w:val="24"/>
          <w:szCs w:val="24"/>
        </w:rPr>
        <w:t>乙方</w:t>
      </w:r>
      <w:r>
        <w:rPr>
          <w:rFonts w:hint="eastAsia"/>
          <w:sz w:val="24"/>
          <w:szCs w:val="24"/>
        </w:rPr>
        <w:t>：</w:t>
      </w:r>
    </w:p>
    <w:p w:rsidR="003F3D2F" w:rsidRDefault="003F3D2F">
      <w:pPr>
        <w:snapToGrid w:val="0"/>
        <w:spacing w:line="360" w:lineRule="auto"/>
        <w:ind w:left="480"/>
        <w:rPr>
          <w:rFonts w:cs="Times New Roman"/>
          <w:sz w:val="24"/>
          <w:szCs w:val="24"/>
        </w:rPr>
      </w:pPr>
      <w:r>
        <w:rPr>
          <w:sz w:val="24"/>
          <w:szCs w:val="24"/>
        </w:rPr>
        <w:t>1.</w:t>
      </w:r>
      <w:r>
        <w:rPr>
          <w:rFonts w:hint="eastAsia"/>
          <w:sz w:val="24"/>
          <w:szCs w:val="24"/>
        </w:rPr>
        <w:t>根据甲方的委托要求，签订进口物资（设备）合同文本，负责所签合同的执行。</w:t>
      </w:r>
    </w:p>
    <w:p w:rsidR="003F3D2F" w:rsidRDefault="003F3D2F">
      <w:pPr>
        <w:snapToGrid w:val="0"/>
        <w:spacing w:line="360" w:lineRule="auto"/>
        <w:ind w:left="480"/>
        <w:rPr>
          <w:rFonts w:cs="Times New Roman"/>
          <w:sz w:val="24"/>
          <w:szCs w:val="24"/>
        </w:rPr>
      </w:pPr>
      <w:r>
        <w:rPr>
          <w:sz w:val="24"/>
          <w:szCs w:val="24"/>
        </w:rPr>
        <w:t>2.</w:t>
      </w:r>
      <w:r>
        <w:rPr>
          <w:rFonts w:hint="eastAsia"/>
          <w:sz w:val="24"/>
          <w:szCs w:val="24"/>
        </w:rPr>
        <w:t>负责办理减免税手续。</w:t>
      </w:r>
    </w:p>
    <w:p w:rsidR="003F3D2F" w:rsidRDefault="003F3D2F">
      <w:pPr>
        <w:snapToGrid w:val="0"/>
        <w:spacing w:line="360" w:lineRule="auto"/>
        <w:ind w:left="480"/>
        <w:rPr>
          <w:rFonts w:cs="Times New Roman"/>
          <w:sz w:val="24"/>
          <w:szCs w:val="24"/>
        </w:rPr>
      </w:pPr>
      <w:r>
        <w:rPr>
          <w:sz w:val="24"/>
          <w:szCs w:val="24"/>
        </w:rPr>
        <w:t>3.</w:t>
      </w:r>
      <w:r>
        <w:rPr>
          <w:rFonts w:hint="eastAsia"/>
          <w:sz w:val="24"/>
          <w:szCs w:val="24"/>
        </w:rPr>
        <w:t>对需办理机电产品进口申请表的设备，完成网上申报等有关事宜。</w:t>
      </w:r>
    </w:p>
    <w:p w:rsidR="003F3D2F" w:rsidRDefault="003F3D2F">
      <w:pPr>
        <w:snapToGrid w:val="0"/>
        <w:spacing w:line="360" w:lineRule="auto"/>
        <w:ind w:firstLine="480"/>
        <w:rPr>
          <w:rFonts w:cs="Times New Roman"/>
          <w:sz w:val="24"/>
          <w:szCs w:val="24"/>
        </w:rPr>
      </w:pPr>
      <w:r>
        <w:rPr>
          <w:sz w:val="24"/>
          <w:szCs w:val="24"/>
        </w:rPr>
        <w:t>4.</w:t>
      </w:r>
      <w:r>
        <w:rPr>
          <w:rFonts w:hint="eastAsia"/>
          <w:sz w:val="24"/>
          <w:szCs w:val="24"/>
        </w:rPr>
        <w:t>根据进口合同，积极实施对外履约，负责对外开证、购汇、付汇和对内结算等有关事宜，并及时向甲方通报进口合同的执行情况，协调有关商务事宜。</w:t>
      </w:r>
    </w:p>
    <w:p w:rsidR="003F3D2F" w:rsidRDefault="003F3D2F">
      <w:pPr>
        <w:snapToGrid w:val="0"/>
        <w:spacing w:line="360" w:lineRule="auto"/>
        <w:ind w:firstLine="480"/>
        <w:rPr>
          <w:rFonts w:cs="Times New Roman"/>
          <w:sz w:val="24"/>
          <w:szCs w:val="24"/>
        </w:rPr>
      </w:pPr>
      <w:r>
        <w:rPr>
          <w:sz w:val="24"/>
          <w:szCs w:val="24"/>
        </w:rPr>
        <w:t>5.</w:t>
      </w:r>
      <w:r>
        <w:rPr>
          <w:rFonts w:hint="eastAsia"/>
          <w:sz w:val="24"/>
          <w:szCs w:val="24"/>
        </w:rPr>
        <w:t>在物资（设备）到达进口合同规定港（站）后，应负责及时办理进口清关手续，并及时通知甲方将进口物资（设备）安全送到丙方指定地点，代垫有关费用。</w:t>
      </w:r>
    </w:p>
    <w:p w:rsidR="003F3D2F" w:rsidRDefault="003F3D2F">
      <w:pPr>
        <w:snapToGrid w:val="0"/>
        <w:spacing w:line="360" w:lineRule="auto"/>
        <w:ind w:firstLine="480"/>
        <w:rPr>
          <w:rFonts w:cs="Times New Roman"/>
          <w:sz w:val="24"/>
          <w:szCs w:val="24"/>
        </w:rPr>
      </w:pPr>
      <w:r>
        <w:rPr>
          <w:sz w:val="24"/>
          <w:szCs w:val="24"/>
        </w:rPr>
        <w:t>6.</w:t>
      </w:r>
      <w:r>
        <w:rPr>
          <w:rFonts w:hint="eastAsia"/>
          <w:sz w:val="24"/>
          <w:szCs w:val="24"/>
        </w:rPr>
        <w:t>到货后，如进口物资（设备）发生规格、型号、质量、数量与进口合同不符等问题，应做好商检手续。并凭借商检部门出具的商检证书，负责向有关责任人交涉及索赔，责任人赔付后，乙方应立即支付给甲方。</w:t>
      </w:r>
    </w:p>
    <w:p w:rsidR="003F3D2F" w:rsidRDefault="003F3D2F">
      <w:pPr>
        <w:snapToGrid w:val="0"/>
        <w:spacing w:line="360" w:lineRule="auto"/>
        <w:ind w:firstLine="482"/>
        <w:rPr>
          <w:rFonts w:cs="Times New Roman"/>
          <w:sz w:val="24"/>
          <w:szCs w:val="24"/>
        </w:rPr>
      </w:pPr>
      <w:r>
        <w:rPr>
          <w:rFonts w:hint="eastAsia"/>
          <w:b/>
          <w:bCs/>
          <w:sz w:val="24"/>
          <w:szCs w:val="24"/>
        </w:rPr>
        <w:t>丙方</w:t>
      </w:r>
      <w:r>
        <w:rPr>
          <w:rFonts w:hint="eastAsia"/>
          <w:sz w:val="24"/>
          <w:szCs w:val="24"/>
        </w:rPr>
        <w:t>：</w:t>
      </w:r>
    </w:p>
    <w:p w:rsidR="003F3D2F" w:rsidRDefault="003F3D2F">
      <w:pPr>
        <w:snapToGrid w:val="0"/>
        <w:spacing w:line="360" w:lineRule="auto"/>
        <w:rPr>
          <w:rFonts w:cs="Times New Roman"/>
          <w:sz w:val="24"/>
          <w:szCs w:val="24"/>
        </w:rPr>
      </w:pPr>
      <w:r>
        <w:rPr>
          <w:rFonts w:hint="eastAsia"/>
          <w:sz w:val="24"/>
          <w:szCs w:val="24"/>
        </w:rPr>
        <w:t>丙方应依国家有关法律法规之规定，协助甲方或甲方委托的乙方办理进口项目的有关报批手续，如减免税、自动进口许可证手续等。</w:t>
      </w:r>
    </w:p>
    <w:p w:rsidR="003F3D2F" w:rsidRDefault="003F3D2F">
      <w:pPr>
        <w:snapToGrid w:val="0"/>
        <w:spacing w:line="360" w:lineRule="auto"/>
        <w:ind w:firstLine="482"/>
        <w:rPr>
          <w:rFonts w:cs="Times New Roman"/>
          <w:b/>
          <w:bCs/>
          <w:sz w:val="24"/>
          <w:szCs w:val="24"/>
        </w:rPr>
      </w:pPr>
      <w:r>
        <w:rPr>
          <w:rFonts w:hint="eastAsia"/>
          <w:b/>
          <w:bCs/>
          <w:sz w:val="24"/>
          <w:szCs w:val="24"/>
        </w:rPr>
        <w:t>四、进口物资（设备）货款的支付与结算：</w:t>
      </w:r>
    </w:p>
    <w:p w:rsidR="003F3D2F" w:rsidRDefault="003F3D2F">
      <w:pPr>
        <w:snapToGrid w:val="0"/>
        <w:spacing w:line="360" w:lineRule="auto"/>
        <w:ind w:firstLine="480"/>
        <w:rPr>
          <w:rFonts w:cs="Times New Roman"/>
          <w:sz w:val="24"/>
          <w:szCs w:val="24"/>
        </w:rPr>
      </w:pPr>
      <w:r>
        <w:rPr>
          <w:rFonts w:hint="eastAsia"/>
          <w:sz w:val="24"/>
          <w:szCs w:val="24"/>
        </w:rPr>
        <w:t>进口物资（设备）以人民币（大写）</w:t>
      </w:r>
      <w:r>
        <w:rPr>
          <w:rFonts w:hint="eastAsia"/>
          <w:b/>
          <w:bCs/>
          <w:sz w:val="24"/>
          <w:szCs w:val="24"/>
          <w:u w:val="single"/>
        </w:rPr>
        <w:t>元</w:t>
      </w:r>
      <w:r>
        <w:rPr>
          <w:rFonts w:hint="eastAsia"/>
          <w:sz w:val="24"/>
          <w:szCs w:val="24"/>
        </w:rPr>
        <w:t>整（小写：￥元）进行结算。如进口物资（设备）不能享受海关减免税优惠政策，则实际产生的税金由甲方和乙方自行协商承担。丙方依照《嘉兴学院物资（设备）采购合同》（编号：）的约定并且在收到甲方开具的合格发票后向甲方付款或按照甲方与丙方协商的方式付款。甲方与乙方之间的代理事项、结算事宜、纠纷处置等概与丙方无关。但整个合同过程中，甲乙均对丙方负有交货义务以及品质担保义务。</w:t>
      </w:r>
    </w:p>
    <w:p w:rsidR="003F3D2F" w:rsidRDefault="003F3D2F">
      <w:pPr>
        <w:snapToGrid w:val="0"/>
        <w:spacing w:line="360" w:lineRule="auto"/>
        <w:ind w:firstLine="480"/>
        <w:rPr>
          <w:rFonts w:cs="Times New Roman"/>
          <w:sz w:val="24"/>
          <w:szCs w:val="24"/>
        </w:rPr>
      </w:pPr>
      <w:r>
        <w:rPr>
          <w:rFonts w:hint="eastAsia"/>
          <w:sz w:val="24"/>
          <w:szCs w:val="24"/>
        </w:rPr>
        <w:t>五、本合同未尽事宜，应由三方友好协商签订补充协议。</w:t>
      </w:r>
    </w:p>
    <w:p w:rsidR="003F3D2F" w:rsidRDefault="003F3D2F">
      <w:pPr>
        <w:snapToGrid w:val="0"/>
        <w:spacing w:line="360" w:lineRule="auto"/>
        <w:ind w:firstLine="480"/>
        <w:rPr>
          <w:rFonts w:cs="Times New Roman"/>
          <w:sz w:val="24"/>
          <w:szCs w:val="24"/>
        </w:rPr>
      </w:pPr>
      <w:r>
        <w:rPr>
          <w:rFonts w:hint="eastAsia"/>
          <w:sz w:val="24"/>
          <w:szCs w:val="24"/>
        </w:rPr>
        <w:t>六、执行本合同中所发生的其他争议，应通过协商解决。如协商不成，可向合同签订地法院起诉。合同签订地约定为嘉兴学院越秀校区。</w:t>
      </w:r>
    </w:p>
    <w:p w:rsidR="003F3D2F" w:rsidRDefault="003F3D2F">
      <w:pPr>
        <w:snapToGrid w:val="0"/>
        <w:spacing w:line="360" w:lineRule="auto"/>
        <w:ind w:firstLine="480"/>
        <w:rPr>
          <w:rFonts w:cs="Times New Roman"/>
          <w:sz w:val="24"/>
          <w:szCs w:val="24"/>
        </w:rPr>
      </w:pPr>
      <w:r>
        <w:rPr>
          <w:rFonts w:hint="eastAsia"/>
          <w:sz w:val="24"/>
          <w:szCs w:val="24"/>
        </w:rPr>
        <w:t>七、本合同的任何修改、变更须经三方书面同意确认，签字并加盖公章方为有效。</w:t>
      </w:r>
    </w:p>
    <w:p w:rsidR="003F3D2F" w:rsidRDefault="003F3D2F">
      <w:pPr>
        <w:snapToGrid w:val="0"/>
        <w:spacing w:line="360" w:lineRule="auto"/>
        <w:ind w:firstLine="480"/>
        <w:rPr>
          <w:rFonts w:cs="Times New Roman"/>
          <w:sz w:val="24"/>
          <w:szCs w:val="24"/>
        </w:rPr>
      </w:pPr>
      <w:r>
        <w:rPr>
          <w:rFonts w:hint="eastAsia"/>
          <w:sz w:val="24"/>
          <w:szCs w:val="24"/>
        </w:rPr>
        <w:t>八、本合同自三方授权代表签字并加盖公章之日起生效，合同有效期为：</w:t>
      </w:r>
    </w:p>
    <w:p w:rsidR="003F3D2F" w:rsidRDefault="003F3D2F">
      <w:pPr>
        <w:snapToGrid w:val="0"/>
        <w:spacing w:line="360" w:lineRule="auto"/>
        <w:ind w:firstLine="480"/>
        <w:rPr>
          <w:rFonts w:cs="Times New Roman"/>
          <w:sz w:val="24"/>
          <w:szCs w:val="24"/>
          <w:u w:val="single"/>
        </w:rPr>
      </w:pPr>
      <w:r>
        <w:rPr>
          <w:rFonts w:hint="eastAsia"/>
          <w:sz w:val="24"/>
          <w:szCs w:val="24"/>
        </w:rPr>
        <w:t>。</w:t>
      </w:r>
    </w:p>
    <w:p w:rsidR="003F3D2F" w:rsidRDefault="003F3D2F">
      <w:pPr>
        <w:snapToGrid w:val="0"/>
        <w:spacing w:line="360" w:lineRule="auto"/>
        <w:ind w:firstLine="480"/>
        <w:rPr>
          <w:rFonts w:cs="Times New Roman"/>
          <w:sz w:val="24"/>
          <w:szCs w:val="24"/>
        </w:rPr>
      </w:pPr>
      <w:r>
        <w:rPr>
          <w:rFonts w:hint="eastAsia"/>
          <w:sz w:val="24"/>
          <w:szCs w:val="24"/>
        </w:rPr>
        <w:t>九、本合同一式拾份，甲方执贰份、乙方执贰份、丙方执陆份，具有同等法律效力。</w:t>
      </w:r>
    </w:p>
    <w:p w:rsidR="003F3D2F" w:rsidRDefault="003F3D2F">
      <w:pPr>
        <w:snapToGrid w:val="0"/>
        <w:spacing w:line="360" w:lineRule="auto"/>
        <w:ind w:firstLine="482"/>
        <w:rPr>
          <w:rFonts w:cs="Times New Roman"/>
          <w:sz w:val="24"/>
          <w:szCs w:val="24"/>
        </w:rPr>
      </w:pPr>
      <w:r>
        <w:rPr>
          <w:rFonts w:hint="eastAsia"/>
          <w:b/>
          <w:bCs/>
          <w:sz w:val="24"/>
          <w:szCs w:val="24"/>
        </w:rPr>
        <w:t>十、特别声明：</w:t>
      </w:r>
      <w:r>
        <w:rPr>
          <w:rFonts w:hint="eastAsia"/>
          <w:sz w:val="24"/>
          <w:szCs w:val="24"/>
        </w:rPr>
        <w:t>乙方为甲方之委托代理人，除乙方对甲方之履约担保责任外，丙方与乙方并无直接法律关系，甲方与乙方之间因委托代理发生纠纷概与丙方无关；但乙方违反法律规定的行为给丙方造成损失的，丙方有权直接向乙方索赔。</w:t>
      </w:r>
    </w:p>
    <w:p w:rsidR="003F3D2F" w:rsidRDefault="003F3D2F">
      <w:pPr>
        <w:snapToGrid w:val="0"/>
        <w:spacing w:line="360" w:lineRule="auto"/>
        <w:rPr>
          <w:rFonts w:cs="Times New Roman"/>
          <w:sz w:val="24"/>
          <w:szCs w:val="24"/>
        </w:rPr>
      </w:pPr>
    </w:p>
    <w:p w:rsidR="003F3D2F" w:rsidRDefault="003F3D2F">
      <w:pPr>
        <w:autoSpaceDE w:val="0"/>
        <w:autoSpaceDN w:val="0"/>
        <w:snapToGrid w:val="0"/>
        <w:spacing w:line="360" w:lineRule="auto"/>
        <w:rPr>
          <w:rFonts w:cs="Times New Roman"/>
          <w:sz w:val="24"/>
          <w:szCs w:val="24"/>
        </w:rPr>
      </w:pPr>
      <w:r>
        <w:rPr>
          <w:rFonts w:hint="eastAsia"/>
          <w:sz w:val="24"/>
          <w:szCs w:val="24"/>
        </w:rPr>
        <w:t>甲方：乙方：</w:t>
      </w:r>
    </w:p>
    <w:p w:rsidR="003F3D2F" w:rsidRDefault="003F3D2F">
      <w:pPr>
        <w:autoSpaceDE w:val="0"/>
        <w:autoSpaceDN w:val="0"/>
        <w:snapToGrid w:val="0"/>
        <w:spacing w:line="360" w:lineRule="auto"/>
        <w:rPr>
          <w:rFonts w:cs="Times New Roman"/>
          <w:sz w:val="24"/>
          <w:szCs w:val="24"/>
          <w:u w:val="single"/>
        </w:rPr>
      </w:pPr>
      <w:r>
        <w:rPr>
          <w:rFonts w:hint="eastAsia"/>
          <w:sz w:val="24"/>
          <w:szCs w:val="24"/>
        </w:rPr>
        <w:t>地址：地址：</w:t>
      </w:r>
    </w:p>
    <w:p w:rsidR="003F3D2F" w:rsidRDefault="003F3D2F">
      <w:pPr>
        <w:autoSpaceDE w:val="0"/>
        <w:autoSpaceDN w:val="0"/>
        <w:snapToGrid w:val="0"/>
        <w:spacing w:line="360" w:lineRule="auto"/>
        <w:rPr>
          <w:rFonts w:cs="Times New Roman"/>
          <w:sz w:val="24"/>
          <w:szCs w:val="24"/>
        </w:rPr>
      </w:pPr>
      <w:r>
        <w:rPr>
          <w:rFonts w:hint="eastAsia"/>
          <w:sz w:val="24"/>
          <w:szCs w:val="24"/>
        </w:rPr>
        <w:t>法定代表人（或授权委托人）：法定代表人（或授权委托人）：</w:t>
      </w:r>
    </w:p>
    <w:p w:rsidR="003F3D2F" w:rsidRDefault="003F3D2F">
      <w:pPr>
        <w:autoSpaceDE w:val="0"/>
        <w:autoSpaceDN w:val="0"/>
        <w:snapToGrid w:val="0"/>
        <w:spacing w:line="360" w:lineRule="auto"/>
        <w:rPr>
          <w:rFonts w:cs="Times New Roman"/>
          <w:sz w:val="24"/>
          <w:szCs w:val="24"/>
        </w:rPr>
      </w:pPr>
    </w:p>
    <w:p w:rsidR="003F3D2F" w:rsidRDefault="003F3D2F">
      <w:pPr>
        <w:autoSpaceDE w:val="0"/>
        <w:autoSpaceDN w:val="0"/>
        <w:snapToGrid w:val="0"/>
        <w:spacing w:line="360" w:lineRule="auto"/>
        <w:rPr>
          <w:rFonts w:cs="Times New Roman"/>
          <w:sz w:val="24"/>
          <w:szCs w:val="24"/>
        </w:rPr>
      </w:pPr>
      <w:r>
        <w:rPr>
          <w:rFonts w:hint="eastAsia"/>
          <w:sz w:val="24"/>
          <w:szCs w:val="24"/>
        </w:rPr>
        <w:t>签订时间：年月日签订时间：年月日</w:t>
      </w:r>
    </w:p>
    <w:p w:rsidR="003F3D2F" w:rsidRDefault="003F3D2F">
      <w:pPr>
        <w:autoSpaceDE w:val="0"/>
        <w:autoSpaceDN w:val="0"/>
        <w:snapToGrid w:val="0"/>
        <w:spacing w:line="360" w:lineRule="auto"/>
        <w:rPr>
          <w:rFonts w:cs="Times New Roman"/>
          <w:sz w:val="24"/>
          <w:szCs w:val="24"/>
        </w:rPr>
      </w:pPr>
    </w:p>
    <w:p w:rsidR="003F3D2F" w:rsidRDefault="003F3D2F">
      <w:pPr>
        <w:autoSpaceDE w:val="0"/>
        <w:autoSpaceDN w:val="0"/>
        <w:snapToGrid w:val="0"/>
        <w:spacing w:line="360" w:lineRule="auto"/>
        <w:rPr>
          <w:rFonts w:cs="Times New Roman"/>
          <w:sz w:val="24"/>
          <w:szCs w:val="24"/>
        </w:rPr>
      </w:pPr>
      <w:r>
        <w:rPr>
          <w:rFonts w:hint="eastAsia"/>
          <w:sz w:val="24"/>
          <w:szCs w:val="24"/>
        </w:rPr>
        <w:t>丙方：嘉兴学院</w:t>
      </w:r>
    </w:p>
    <w:p w:rsidR="003F3D2F" w:rsidRDefault="003F3D2F">
      <w:pPr>
        <w:autoSpaceDE w:val="0"/>
        <w:autoSpaceDN w:val="0"/>
        <w:snapToGrid w:val="0"/>
        <w:spacing w:line="360" w:lineRule="auto"/>
        <w:rPr>
          <w:rFonts w:eastAsia="PMingLiUfalt" w:cs="Times New Roman"/>
          <w:sz w:val="24"/>
          <w:szCs w:val="24"/>
        </w:rPr>
      </w:pPr>
      <w:r>
        <w:rPr>
          <w:rFonts w:hint="eastAsia"/>
          <w:sz w:val="24"/>
          <w:szCs w:val="24"/>
        </w:rPr>
        <w:t>地址：嘉兴市越秀南路</w:t>
      </w:r>
      <w:r>
        <w:rPr>
          <w:sz w:val="24"/>
          <w:szCs w:val="24"/>
        </w:rPr>
        <w:t>56</w:t>
      </w:r>
      <w:r>
        <w:rPr>
          <w:rFonts w:hint="eastAsia"/>
          <w:sz w:val="24"/>
          <w:szCs w:val="24"/>
        </w:rPr>
        <w:t>号：</w:t>
      </w:r>
    </w:p>
    <w:p w:rsidR="003F3D2F" w:rsidRDefault="003F3D2F">
      <w:pPr>
        <w:autoSpaceDE w:val="0"/>
        <w:autoSpaceDN w:val="0"/>
        <w:snapToGrid w:val="0"/>
        <w:spacing w:line="360" w:lineRule="auto"/>
        <w:rPr>
          <w:rFonts w:cs="Times New Roman"/>
          <w:sz w:val="24"/>
          <w:szCs w:val="24"/>
          <w:u w:val="single"/>
        </w:rPr>
      </w:pPr>
      <w:r>
        <w:rPr>
          <w:rFonts w:hint="eastAsia"/>
          <w:sz w:val="24"/>
          <w:szCs w:val="24"/>
        </w:rPr>
        <w:t>法定代表人（或授权委托人）：</w:t>
      </w:r>
    </w:p>
    <w:p w:rsidR="003F3D2F" w:rsidRDefault="003F3D2F">
      <w:pPr>
        <w:snapToGrid w:val="0"/>
        <w:spacing w:line="360" w:lineRule="auto"/>
        <w:ind w:left="840"/>
        <w:rPr>
          <w:rFonts w:cs="Times New Roman"/>
          <w:sz w:val="24"/>
          <w:szCs w:val="24"/>
        </w:rPr>
      </w:pPr>
    </w:p>
    <w:p w:rsidR="003F3D2F" w:rsidRDefault="003F3D2F">
      <w:pPr>
        <w:snapToGrid w:val="0"/>
        <w:spacing w:line="360" w:lineRule="auto"/>
        <w:rPr>
          <w:rFonts w:eastAsia="PMingLiUfalt" w:cs="Times New Roman"/>
          <w:sz w:val="24"/>
          <w:szCs w:val="24"/>
        </w:rPr>
      </w:pPr>
      <w:r>
        <w:rPr>
          <w:rFonts w:hint="eastAsia"/>
          <w:sz w:val="24"/>
          <w:szCs w:val="24"/>
        </w:rPr>
        <w:t>签订时间：年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sz w:val="24"/>
          <w:szCs w:val="24"/>
        </w:rPr>
      </w:pPr>
    </w:p>
    <w:p w:rsidR="003F3D2F" w:rsidRDefault="003F3D2F">
      <w:pPr>
        <w:snapToGrid w:val="0"/>
        <w:spacing w:before="120" w:after="120" w:line="360" w:lineRule="auto"/>
        <w:rPr>
          <w:rFonts w:cs="Times New Roman"/>
        </w:rPr>
        <w:sectPr w:rsidR="003F3D2F">
          <w:headerReference w:type="default" r:id="rId17"/>
          <w:footerReference w:type="default" r:id="rId18"/>
          <w:pgSz w:w="11907" w:h="16840"/>
          <w:pgMar w:top="1106" w:right="1701" w:bottom="1247" w:left="1440" w:header="737" w:footer="737" w:gutter="0"/>
          <w:cols w:space="720"/>
          <w:docGrid w:linePitch="312"/>
        </w:sectPr>
      </w:pPr>
    </w:p>
    <w:tbl>
      <w:tblPr>
        <w:tblW w:w="14080" w:type="dxa"/>
        <w:tblInd w:w="2" w:type="dxa"/>
        <w:tblLayout w:type="fixed"/>
        <w:tblCellMar>
          <w:left w:w="0" w:type="dxa"/>
          <w:right w:w="0" w:type="dxa"/>
        </w:tblCellMar>
        <w:tblLook w:val="00A0"/>
      </w:tblPr>
      <w:tblGrid>
        <w:gridCol w:w="4620"/>
        <w:gridCol w:w="4840"/>
        <w:gridCol w:w="1280"/>
        <w:gridCol w:w="1600"/>
        <w:gridCol w:w="1740"/>
      </w:tblGrid>
      <w:tr w:rsidR="003F3D2F">
        <w:trPr>
          <w:trHeight w:val="735"/>
        </w:trPr>
        <w:tc>
          <w:tcPr>
            <w:tcW w:w="14080" w:type="dxa"/>
            <w:gridSpan w:val="5"/>
            <w:tcMar>
              <w:top w:w="0" w:type="dxa"/>
              <w:left w:w="108" w:type="dxa"/>
              <w:bottom w:w="0" w:type="dxa"/>
              <w:right w:w="108" w:type="dxa"/>
            </w:tcMar>
            <w:vAlign w:val="center"/>
          </w:tcPr>
          <w:p w:rsidR="003F3D2F" w:rsidRDefault="003F3D2F">
            <w:pPr>
              <w:widowControl/>
              <w:snapToGrid w:val="0"/>
              <w:jc w:val="center"/>
              <w:rPr>
                <w:rFonts w:cs="Times New Roman"/>
                <w:b/>
                <w:bCs/>
                <w:sz w:val="48"/>
                <w:szCs w:val="48"/>
              </w:rPr>
            </w:pPr>
            <w:r>
              <w:rPr>
                <w:rFonts w:hint="eastAsia"/>
                <w:b/>
                <w:bCs/>
                <w:sz w:val="48"/>
                <w:szCs w:val="48"/>
              </w:rPr>
              <w:t>政</w:t>
            </w:r>
            <w:r>
              <w:rPr>
                <w:b/>
                <w:bCs/>
                <w:sz w:val="48"/>
                <w:szCs w:val="48"/>
              </w:rPr>
              <w:t xml:space="preserve"> </w:t>
            </w:r>
            <w:r>
              <w:rPr>
                <w:rFonts w:hint="eastAsia"/>
                <w:b/>
                <w:bCs/>
                <w:sz w:val="48"/>
                <w:szCs w:val="48"/>
              </w:rPr>
              <w:t>府</w:t>
            </w:r>
            <w:r>
              <w:rPr>
                <w:b/>
                <w:bCs/>
                <w:sz w:val="48"/>
                <w:szCs w:val="48"/>
              </w:rPr>
              <w:t xml:space="preserve"> </w:t>
            </w:r>
            <w:r>
              <w:rPr>
                <w:rFonts w:hint="eastAsia"/>
                <w:b/>
                <w:bCs/>
                <w:sz w:val="48"/>
                <w:szCs w:val="48"/>
              </w:rPr>
              <w:t>采</w:t>
            </w:r>
            <w:r>
              <w:rPr>
                <w:b/>
                <w:bCs/>
                <w:sz w:val="48"/>
                <w:szCs w:val="48"/>
              </w:rPr>
              <w:t xml:space="preserve"> </w:t>
            </w:r>
            <w:r>
              <w:rPr>
                <w:rFonts w:hint="eastAsia"/>
                <w:b/>
                <w:bCs/>
                <w:sz w:val="48"/>
                <w:szCs w:val="48"/>
              </w:rPr>
              <w:t>购</w:t>
            </w:r>
            <w:r>
              <w:rPr>
                <w:b/>
                <w:bCs/>
                <w:sz w:val="48"/>
                <w:szCs w:val="48"/>
              </w:rPr>
              <w:t xml:space="preserve"> </w:t>
            </w:r>
            <w:r>
              <w:rPr>
                <w:rFonts w:hint="eastAsia"/>
                <w:b/>
                <w:bCs/>
                <w:sz w:val="48"/>
                <w:szCs w:val="48"/>
              </w:rPr>
              <w:t>项</w:t>
            </w:r>
            <w:r>
              <w:rPr>
                <w:b/>
                <w:bCs/>
                <w:sz w:val="48"/>
                <w:szCs w:val="48"/>
              </w:rPr>
              <w:t xml:space="preserve"> </w:t>
            </w:r>
            <w:r>
              <w:rPr>
                <w:rFonts w:hint="eastAsia"/>
                <w:b/>
                <w:bCs/>
                <w:sz w:val="48"/>
                <w:szCs w:val="48"/>
              </w:rPr>
              <w:t>目</w:t>
            </w:r>
            <w:r>
              <w:rPr>
                <w:b/>
                <w:bCs/>
                <w:sz w:val="48"/>
                <w:szCs w:val="48"/>
              </w:rPr>
              <w:t xml:space="preserve"> </w:t>
            </w:r>
            <w:r>
              <w:rPr>
                <w:rFonts w:hint="eastAsia"/>
                <w:b/>
                <w:bCs/>
                <w:sz w:val="48"/>
                <w:szCs w:val="48"/>
              </w:rPr>
              <w:t>验</w:t>
            </w:r>
            <w:r>
              <w:rPr>
                <w:b/>
                <w:bCs/>
                <w:sz w:val="48"/>
                <w:szCs w:val="48"/>
              </w:rPr>
              <w:t xml:space="preserve"> </w:t>
            </w:r>
            <w:r>
              <w:rPr>
                <w:rFonts w:hint="eastAsia"/>
                <w:b/>
                <w:bCs/>
                <w:sz w:val="48"/>
                <w:szCs w:val="48"/>
              </w:rPr>
              <w:t>收</w:t>
            </w:r>
            <w:r>
              <w:rPr>
                <w:b/>
                <w:bCs/>
                <w:sz w:val="48"/>
                <w:szCs w:val="48"/>
              </w:rPr>
              <w:t xml:space="preserve"> </w:t>
            </w:r>
            <w:r>
              <w:rPr>
                <w:rFonts w:hint="eastAsia"/>
                <w:b/>
                <w:bCs/>
                <w:sz w:val="48"/>
                <w:szCs w:val="48"/>
              </w:rPr>
              <w:t>单</w:t>
            </w:r>
          </w:p>
        </w:tc>
      </w:tr>
      <w:tr w:rsidR="003F3D2F">
        <w:trPr>
          <w:trHeight w:val="570"/>
        </w:trPr>
        <w:tc>
          <w:tcPr>
            <w:tcW w:w="14080" w:type="dxa"/>
            <w:gridSpan w:val="5"/>
            <w:tcMar>
              <w:top w:w="0" w:type="dxa"/>
              <w:left w:w="108" w:type="dxa"/>
              <w:bottom w:w="0" w:type="dxa"/>
              <w:right w:w="108" w:type="dxa"/>
            </w:tcMar>
            <w:vAlign w:val="center"/>
          </w:tcPr>
          <w:p w:rsidR="003F3D2F" w:rsidRDefault="003F3D2F">
            <w:pPr>
              <w:widowControl/>
              <w:snapToGrid w:val="0"/>
              <w:jc w:val="left"/>
              <w:rPr>
                <w:rFonts w:cs="Times New Roman"/>
                <w:sz w:val="24"/>
                <w:szCs w:val="24"/>
              </w:rPr>
            </w:pPr>
            <w:r>
              <w:rPr>
                <w:rFonts w:hint="eastAsia"/>
                <w:sz w:val="24"/>
                <w:szCs w:val="24"/>
              </w:rPr>
              <w:t>按照</w:t>
            </w:r>
            <w:r>
              <w:rPr>
                <w:sz w:val="24"/>
                <w:szCs w:val="24"/>
              </w:rPr>
              <w:t>JM-00030831_3</w:t>
            </w:r>
            <w:r>
              <w:rPr>
                <w:rFonts w:hint="eastAsia"/>
                <w:sz w:val="24"/>
                <w:szCs w:val="24"/>
              </w:rPr>
              <w:t>号，采购编号：中磊</w:t>
            </w:r>
            <w:r>
              <w:rPr>
                <w:sz w:val="24"/>
                <w:szCs w:val="24"/>
              </w:rPr>
              <w:t>-zjzl-JX</w:t>
            </w:r>
            <w:r>
              <w:rPr>
                <w:rFonts w:hint="eastAsia"/>
                <w:sz w:val="24"/>
                <w:szCs w:val="24"/>
              </w:rPr>
              <w:t>（</w:t>
            </w:r>
            <w:r>
              <w:rPr>
                <w:sz w:val="24"/>
                <w:szCs w:val="24"/>
              </w:rPr>
              <w:t>2019</w:t>
            </w:r>
            <w:r>
              <w:rPr>
                <w:rFonts w:hint="eastAsia"/>
                <w:sz w:val="24"/>
                <w:szCs w:val="24"/>
              </w:rPr>
              <w:t>）第</w:t>
            </w:r>
            <w:r>
              <w:rPr>
                <w:sz w:val="24"/>
                <w:szCs w:val="24"/>
              </w:rPr>
              <w:t>9-2</w:t>
            </w:r>
            <w:r>
              <w:rPr>
                <w:rFonts w:hint="eastAsia"/>
                <w:sz w:val="24"/>
                <w:szCs w:val="24"/>
              </w:rPr>
              <w:t>号</w:t>
            </w:r>
            <w:r>
              <w:rPr>
                <w:sz w:val="24"/>
                <w:szCs w:val="24"/>
              </w:rPr>
              <w:t>,</w:t>
            </w:r>
            <w:r>
              <w:rPr>
                <w:rFonts w:hint="eastAsia"/>
                <w:sz w:val="24"/>
                <w:szCs w:val="24"/>
              </w:rPr>
              <w:t>合同号：中磊</w:t>
            </w:r>
            <w:r>
              <w:rPr>
                <w:sz w:val="24"/>
                <w:szCs w:val="24"/>
              </w:rPr>
              <w:t>-zjzl-JX</w:t>
            </w:r>
            <w:r>
              <w:rPr>
                <w:rFonts w:hint="eastAsia"/>
                <w:sz w:val="24"/>
                <w:szCs w:val="24"/>
              </w:rPr>
              <w:t>（</w:t>
            </w:r>
            <w:r>
              <w:rPr>
                <w:sz w:val="24"/>
                <w:szCs w:val="24"/>
              </w:rPr>
              <w:t>2019</w:t>
            </w:r>
            <w:r>
              <w:rPr>
                <w:rFonts w:hint="eastAsia"/>
                <w:sz w:val="24"/>
                <w:szCs w:val="24"/>
              </w:rPr>
              <w:t>）第</w:t>
            </w:r>
            <w:r>
              <w:rPr>
                <w:sz w:val="24"/>
                <w:szCs w:val="24"/>
              </w:rPr>
              <w:t>9-2</w:t>
            </w:r>
            <w:r>
              <w:rPr>
                <w:rFonts w:hint="eastAsia"/>
                <w:sz w:val="24"/>
                <w:szCs w:val="24"/>
              </w:rPr>
              <w:t>号，</w:t>
            </w:r>
            <w:r>
              <w:rPr>
                <w:rFonts w:hint="eastAsia"/>
                <w:sz w:val="26"/>
                <w:szCs w:val="26"/>
              </w:rPr>
              <w:t>以下项目已采购到位并验收合格。</w:t>
            </w:r>
          </w:p>
        </w:tc>
      </w:tr>
      <w:tr w:rsidR="003F3D2F">
        <w:trPr>
          <w:trHeight w:val="870"/>
        </w:trPr>
        <w:tc>
          <w:tcPr>
            <w:tcW w:w="4620"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8"/>
                <w:szCs w:val="28"/>
              </w:rPr>
            </w:pPr>
            <w:r>
              <w:rPr>
                <w:rFonts w:hint="eastAsia"/>
                <w:sz w:val="28"/>
                <w:szCs w:val="28"/>
              </w:rPr>
              <w:t>采购货物（服务，工程）名称</w:t>
            </w:r>
          </w:p>
        </w:tc>
        <w:tc>
          <w:tcPr>
            <w:tcW w:w="4840" w:type="dxa"/>
            <w:tcBorders>
              <w:top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8"/>
                <w:szCs w:val="28"/>
              </w:rPr>
            </w:pPr>
            <w:r>
              <w:rPr>
                <w:rFonts w:hint="eastAsia"/>
                <w:sz w:val="28"/>
                <w:szCs w:val="28"/>
              </w:rPr>
              <w:t>规格、型号</w:t>
            </w:r>
          </w:p>
        </w:tc>
        <w:tc>
          <w:tcPr>
            <w:tcW w:w="1280" w:type="dxa"/>
            <w:tcBorders>
              <w:top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8"/>
                <w:szCs w:val="28"/>
              </w:rPr>
            </w:pPr>
            <w:r>
              <w:rPr>
                <w:rFonts w:hint="eastAsia"/>
                <w:sz w:val="28"/>
                <w:szCs w:val="28"/>
              </w:rPr>
              <w:t>数量</w:t>
            </w:r>
          </w:p>
        </w:tc>
        <w:tc>
          <w:tcPr>
            <w:tcW w:w="1600" w:type="dxa"/>
            <w:tcBorders>
              <w:top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8"/>
                <w:szCs w:val="28"/>
              </w:rPr>
            </w:pPr>
            <w:r>
              <w:rPr>
                <w:rFonts w:hint="eastAsia"/>
                <w:sz w:val="28"/>
                <w:szCs w:val="28"/>
              </w:rPr>
              <w:t>核定总价</w:t>
            </w:r>
          </w:p>
        </w:tc>
        <w:tc>
          <w:tcPr>
            <w:tcW w:w="174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8"/>
                <w:szCs w:val="28"/>
              </w:rPr>
            </w:pPr>
            <w:r>
              <w:rPr>
                <w:rFonts w:hint="eastAsia"/>
                <w:sz w:val="28"/>
                <w:szCs w:val="28"/>
              </w:rPr>
              <w:t>采购人</w:t>
            </w:r>
            <w:r>
              <w:rPr>
                <w:rFonts w:cs="Times New Roman"/>
                <w:sz w:val="28"/>
                <w:szCs w:val="28"/>
              </w:rPr>
              <w:br/>
            </w:r>
            <w:r>
              <w:rPr>
                <w:rFonts w:hint="eastAsia"/>
                <w:sz w:val="28"/>
                <w:szCs w:val="28"/>
              </w:rPr>
              <w:t>验收意见</w:t>
            </w:r>
          </w:p>
        </w:tc>
      </w:tr>
      <w:tr w:rsidR="003F3D2F">
        <w:trPr>
          <w:trHeight w:val="746"/>
        </w:trPr>
        <w:tc>
          <w:tcPr>
            <w:tcW w:w="4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8"/>
                <w:szCs w:val="28"/>
              </w:rPr>
            </w:pPr>
            <w:r>
              <w:rPr>
                <w:rFonts w:hint="eastAsia"/>
                <w:sz w:val="28"/>
                <w:szCs w:val="28"/>
              </w:rPr>
              <w:t xml:space="preserve">　</w:t>
            </w:r>
          </w:p>
        </w:tc>
        <w:tc>
          <w:tcPr>
            <w:tcW w:w="484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6"/>
                <w:szCs w:val="26"/>
              </w:rPr>
            </w:pPr>
            <w:r>
              <w:rPr>
                <w:rFonts w:hint="eastAsia"/>
                <w:sz w:val="26"/>
                <w:szCs w:val="26"/>
              </w:rPr>
              <w:t xml:space="preserve">　</w:t>
            </w:r>
          </w:p>
        </w:tc>
        <w:tc>
          <w:tcPr>
            <w:tcW w:w="128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6"/>
                <w:szCs w:val="26"/>
              </w:rPr>
            </w:pPr>
            <w:r>
              <w:rPr>
                <w:rFonts w:hint="eastAsia"/>
                <w:sz w:val="26"/>
                <w:szCs w:val="26"/>
              </w:rPr>
              <w:t xml:space="preserve">　</w:t>
            </w:r>
          </w:p>
        </w:tc>
        <w:tc>
          <w:tcPr>
            <w:tcW w:w="160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6"/>
                <w:szCs w:val="26"/>
              </w:rPr>
            </w:pPr>
            <w:r>
              <w:rPr>
                <w:rFonts w:hint="eastAsia"/>
                <w:sz w:val="26"/>
                <w:szCs w:val="26"/>
              </w:rPr>
              <w:t xml:space="preserve">　</w:t>
            </w:r>
          </w:p>
        </w:tc>
        <w:tc>
          <w:tcPr>
            <w:tcW w:w="1740" w:type="dxa"/>
            <w:tcBorders>
              <w:bottom w:val="single" w:sz="4" w:space="0" w:color="000000"/>
              <w:righ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6"/>
                <w:szCs w:val="26"/>
              </w:rPr>
            </w:pPr>
            <w:r>
              <w:rPr>
                <w:rFonts w:hint="eastAsia"/>
                <w:sz w:val="26"/>
                <w:szCs w:val="26"/>
              </w:rPr>
              <w:t xml:space="preserve">　</w:t>
            </w:r>
          </w:p>
        </w:tc>
      </w:tr>
      <w:tr w:rsidR="003F3D2F">
        <w:trPr>
          <w:trHeight w:val="746"/>
        </w:trPr>
        <w:tc>
          <w:tcPr>
            <w:tcW w:w="4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8"/>
                <w:szCs w:val="28"/>
              </w:rPr>
            </w:pPr>
          </w:p>
        </w:tc>
        <w:tc>
          <w:tcPr>
            <w:tcW w:w="484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6"/>
                <w:szCs w:val="26"/>
              </w:rPr>
            </w:pPr>
          </w:p>
        </w:tc>
        <w:tc>
          <w:tcPr>
            <w:tcW w:w="128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6"/>
                <w:szCs w:val="26"/>
              </w:rPr>
            </w:pPr>
          </w:p>
        </w:tc>
        <w:tc>
          <w:tcPr>
            <w:tcW w:w="1600"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6"/>
                <w:szCs w:val="26"/>
              </w:rPr>
            </w:pPr>
          </w:p>
        </w:tc>
        <w:tc>
          <w:tcPr>
            <w:tcW w:w="1740" w:type="dxa"/>
            <w:tcBorders>
              <w:bottom w:val="single" w:sz="4" w:space="0" w:color="000000"/>
              <w:righ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6"/>
                <w:szCs w:val="26"/>
              </w:rPr>
            </w:pPr>
          </w:p>
        </w:tc>
      </w:tr>
      <w:tr w:rsidR="003F3D2F">
        <w:trPr>
          <w:trHeight w:val="750"/>
        </w:trPr>
        <w:tc>
          <w:tcPr>
            <w:tcW w:w="462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6"/>
                <w:szCs w:val="26"/>
              </w:rPr>
            </w:pPr>
            <w:r>
              <w:rPr>
                <w:rFonts w:hint="eastAsia"/>
                <w:sz w:val="26"/>
                <w:szCs w:val="26"/>
              </w:rPr>
              <w:t>合计总价款（人民币）</w:t>
            </w:r>
          </w:p>
        </w:tc>
        <w:tc>
          <w:tcPr>
            <w:tcW w:w="9460" w:type="dxa"/>
            <w:gridSpan w:val="4"/>
            <w:tcBorders>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left"/>
              <w:rPr>
                <w:rFonts w:cs="Times New Roman"/>
                <w:sz w:val="26"/>
                <w:szCs w:val="26"/>
              </w:rPr>
            </w:pPr>
            <w:r>
              <w:rPr>
                <w:rFonts w:hint="eastAsia"/>
                <w:sz w:val="26"/>
                <w:szCs w:val="26"/>
              </w:rPr>
              <w:t>人民币</w:t>
            </w:r>
            <w:r>
              <w:rPr>
                <w:sz w:val="26"/>
                <w:szCs w:val="26"/>
                <w:u w:val="single"/>
              </w:rPr>
              <w:t xml:space="preserve">                 </w:t>
            </w:r>
            <w:r>
              <w:rPr>
                <w:rFonts w:hint="eastAsia"/>
                <w:sz w:val="26"/>
                <w:szCs w:val="26"/>
              </w:rPr>
              <w:t>元整。</w:t>
            </w:r>
            <w:r>
              <w:rPr>
                <w:sz w:val="26"/>
                <w:szCs w:val="26"/>
              </w:rPr>
              <w:t xml:space="preserve">       </w:t>
            </w:r>
            <w:r>
              <w:rPr>
                <w:rFonts w:hint="eastAsia"/>
                <w:sz w:val="26"/>
                <w:szCs w:val="26"/>
              </w:rPr>
              <w:t>￥</w:t>
            </w:r>
            <w:r>
              <w:rPr>
                <w:sz w:val="26"/>
                <w:szCs w:val="26"/>
              </w:rPr>
              <w:t xml:space="preserve">: </w:t>
            </w:r>
            <w:r>
              <w:rPr>
                <w:sz w:val="26"/>
                <w:szCs w:val="26"/>
                <w:u w:val="single"/>
              </w:rPr>
              <w:t xml:space="preserve">             </w:t>
            </w:r>
          </w:p>
        </w:tc>
      </w:tr>
      <w:tr w:rsidR="003F3D2F">
        <w:trPr>
          <w:trHeight w:val="690"/>
        </w:trPr>
        <w:tc>
          <w:tcPr>
            <w:tcW w:w="4620" w:type="dxa"/>
            <w:tcBorders>
              <w:lef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供货单位（盖章）：</w:t>
            </w:r>
          </w:p>
        </w:tc>
        <w:tc>
          <w:tcPr>
            <w:tcW w:w="4840" w:type="dxa"/>
            <w:tcMar>
              <w:top w:w="0" w:type="dxa"/>
              <w:left w:w="108" w:type="dxa"/>
              <w:bottom w:w="0" w:type="dxa"/>
              <w:right w:w="108" w:type="dxa"/>
            </w:tcMar>
            <w:vAlign w:val="bottom"/>
          </w:tcPr>
          <w:p w:rsidR="003F3D2F" w:rsidRDefault="003F3D2F">
            <w:pPr>
              <w:widowControl/>
              <w:snapToGrid w:val="0"/>
              <w:jc w:val="left"/>
              <w:rPr>
                <w:sz w:val="24"/>
                <w:szCs w:val="24"/>
              </w:rPr>
            </w:pPr>
            <w:r>
              <w:rPr>
                <w:rFonts w:hint="eastAsia"/>
                <w:sz w:val="24"/>
                <w:szCs w:val="24"/>
              </w:rPr>
              <w:t>采购人（盖章）</w:t>
            </w:r>
            <w:r>
              <w:rPr>
                <w:sz w:val="24"/>
                <w:szCs w:val="24"/>
              </w:rPr>
              <w:t>:</w:t>
            </w:r>
          </w:p>
        </w:tc>
        <w:tc>
          <w:tcPr>
            <w:tcW w:w="2880" w:type="dxa"/>
            <w:gridSpan w:val="2"/>
            <w:tcMar>
              <w:top w:w="0" w:type="dxa"/>
              <w:left w:w="108" w:type="dxa"/>
              <w:bottom w:w="0" w:type="dxa"/>
              <w:right w:w="108" w:type="dxa"/>
            </w:tcMar>
            <w:vAlign w:val="bottom"/>
          </w:tcPr>
          <w:p w:rsidR="003F3D2F" w:rsidRDefault="003F3D2F">
            <w:pPr>
              <w:widowControl/>
              <w:snapToGrid w:val="0"/>
              <w:jc w:val="left"/>
              <w:rPr>
                <w:sz w:val="24"/>
                <w:szCs w:val="24"/>
              </w:rPr>
            </w:pPr>
          </w:p>
        </w:tc>
        <w:tc>
          <w:tcPr>
            <w:tcW w:w="1740" w:type="dxa"/>
            <w:tcBorders>
              <w:righ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 xml:space="preserve">　</w:t>
            </w:r>
          </w:p>
        </w:tc>
      </w:tr>
      <w:tr w:rsidR="003F3D2F">
        <w:trPr>
          <w:trHeight w:val="525"/>
        </w:trPr>
        <w:tc>
          <w:tcPr>
            <w:tcW w:w="4620" w:type="dxa"/>
            <w:tcBorders>
              <w:lef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经办项目负责人：</w:t>
            </w:r>
          </w:p>
        </w:tc>
        <w:tc>
          <w:tcPr>
            <w:tcW w:w="4840" w:type="dxa"/>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项目验收组组长：</w:t>
            </w:r>
          </w:p>
        </w:tc>
        <w:tc>
          <w:tcPr>
            <w:tcW w:w="2880" w:type="dxa"/>
            <w:gridSpan w:val="2"/>
            <w:tcMar>
              <w:top w:w="0" w:type="dxa"/>
              <w:left w:w="108" w:type="dxa"/>
              <w:bottom w:w="0" w:type="dxa"/>
              <w:right w:w="108" w:type="dxa"/>
            </w:tcMar>
            <w:vAlign w:val="bottom"/>
          </w:tcPr>
          <w:p w:rsidR="003F3D2F" w:rsidRDefault="003F3D2F">
            <w:pPr>
              <w:widowControl/>
              <w:snapToGrid w:val="0"/>
              <w:jc w:val="left"/>
              <w:rPr>
                <w:rFonts w:cs="Times New Roman"/>
                <w:sz w:val="24"/>
                <w:szCs w:val="24"/>
              </w:rPr>
            </w:pPr>
          </w:p>
        </w:tc>
        <w:tc>
          <w:tcPr>
            <w:tcW w:w="1740" w:type="dxa"/>
            <w:tcBorders>
              <w:righ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 xml:space="preserve">　</w:t>
            </w:r>
          </w:p>
        </w:tc>
      </w:tr>
      <w:tr w:rsidR="003F3D2F">
        <w:trPr>
          <w:trHeight w:val="525"/>
        </w:trPr>
        <w:tc>
          <w:tcPr>
            <w:tcW w:w="4620" w:type="dxa"/>
            <w:tcBorders>
              <w:lef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联系电话：</w:t>
            </w:r>
          </w:p>
        </w:tc>
        <w:tc>
          <w:tcPr>
            <w:tcW w:w="4840" w:type="dxa"/>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联系电话：</w:t>
            </w:r>
          </w:p>
        </w:tc>
        <w:tc>
          <w:tcPr>
            <w:tcW w:w="1280" w:type="dxa"/>
            <w:tcMar>
              <w:top w:w="0" w:type="dxa"/>
              <w:left w:w="108" w:type="dxa"/>
              <w:bottom w:w="0" w:type="dxa"/>
              <w:right w:w="108" w:type="dxa"/>
            </w:tcMar>
            <w:vAlign w:val="bottom"/>
          </w:tcPr>
          <w:p w:rsidR="003F3D2F" w:rsidRDefault="003F3D2F">
            <w:pPr>
              <w:widowControl/>
              <w:snapToGrid w:val="0"/>
              <w:jc w:val="left"/>
              <w:rPr>
                <w:rFonts w:cs="Times New Roman"/>
                <w:sz w:val="24"/>
                <w:szCs w:val="24"/>
              </w:rPr>
            </w:pPr>
          </w:p>
        </w:tc>
        <w:tc>
          <w:tcPr>
            <w:tcW w:w="1600" w:type="dxa"/>
            <w:tcMar>
              <w:top w:w="0" w:type="dxa"/>
              <w:left w:w="108" w:type="dxa"/>
              <w:bottom w:w="0" w:type="dxa"/>
              <w:right w:w="108" w:type="dxa"/>
            </w:tcMar>
            <w:vAlign w:val="bottom"/>
          </w:tcPr>
          <w:p w:rsidR="003F3D2F" w:rsidRDefault="003F3D2F">
            <w:pPr>
              <w:widowControl/>
              <w:snapToGrid w:val="0"/>
              <w:jc w:val="left"/>
              <w:rPr>
                <w:rFonts w:cs="Times New Roman"/>
                <w:sz w:val="24"/>
                <w:szCs w:val="24"/>
              </w:rPr>
            </w:pPr>
          </w:p>
        </w:tc>
        <w:tc>
          <w:tcPr>
            <w:tcW w:w="1740" w:type="dxa"/>
            <w:tcBorders>
              <w:righ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 xml:space="preserve">　</w:t>
            </w:r>
          </w:p>
        </w:tc>
      </w:tr>
      <w:tr w:rsidR="003F3D2F">
        <w:trPr>
          <w:trHeight w:val="540"/>
        </w:trPr>
        <w:tc>
          <w:tcPr>
            <w:tcW w:w="4620" w:type="dxa"/>
            <w:tcBorders>
              <w:lef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开户银行：</w:t>
            </w:r>
          </w:p>
        </w:tc>
        <w:tc>
          <w:tcPr>
            <w:tcW w:w="4840" w:type="dxa"/>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项目验收组成员（签名）：</w:t>
            </w:r>
          </w:p>
        </w:tc>
        <w:tc>
          <w:tcPr>
            <w:tcW w:w="1280" w:type="dxa"/>
            <w:tcMar>
              <w:top w:w="0" w:type="dxa"/>
              <w:left w:w="108" w:type="dxa"/>
              <w:bottom w:w="0" w:type="dxa"/>
              <w:right w:w="108" w:type="dxa"/>
            </w:tcMar>
            <w:vAlign w:val="bottom"/>
          </w:tcPr>
          <w:p w:rsidR="003F3D2F" w:rsidRDefault="003F3D2F">
            <w:pPr>
              <w:widowControl/>
              <w:snapToGrid w:val="0"/>
              <w:jc w:val="left"/>
              <w:rPr>
                <w:rFonts w:cs="Times New Roman"/>
                <w:sz w:val="24"/>
                <w:szCs w:val="24"/>
              </w:rPr>
            </w:pPr>
          </w:p>
        </w:tc>
        <w:tc>
          <w:tcPr>
            <w:tcW w:w="1600" w:type="dxa"/>
            <w:tcMar>
              <w:top w:w="0" w:type="dxa"/>
              <w:left w:w="108" w:type="dxa"/>
              <w:bottom w:w="0" w:type="dxa"/>
              <w:right w:w="108" w:type="dxa"/>
            </w:tcMar>
            <w:vAlign w:val="bottom"/>
          </w:tcPr>
          <w:p w:rsidR="003F3D2F" w:rsidRDefault="003F3D2F">
            <w:pPr>
              <w:widowControl/>
              <w:snapToGrid w:val="0"/>
              <w:jc w:val="left"/>
              <w:rPr>
                <w:rFonts w:cs="Times New Roman"/>
                <w:sz w:val="24"/>
                <w:szCs w:val="24"/>
              </w:rPr>
            </w:pPr>
          </w:p>
        </w:tc>
        <w:tc>
          <w:tcPr>
            <w:tcW w:w="1740" w:type="dxa"/>
            <w:tcBorders>
              <w:right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 xml:space="preserve">　</w:t>
            </w:r>
          </w:p>
        </w:tc>
      </w:tr>
      <w:tr w:rsidR="003F3D2F">
        <w:trPr>
          <w:trHeight w:val="675"/>
        </w:trPr>
        <w:tc>
          <w:tcPr>
            <w:tcW w:w="4620" w:type="dxa"/>
            <w:tcBorders>
              <w:left w:val="single" w:sz="4" w:space="0" w:color="000000"/>
              <w:bottom w:val="single" w:sz="4" w:space="0" w:color="000000"/>
            </w:tcBorders>
            <w:tcMar>
              <w:top w:w="0" w:type="dxa"/>
              <w:left w:w="108" w:type="dxa"/>
              <w:bottom w:w="0" w:type="dxa"/>
              <w:right w:w="108" w:type="dxa"/>
            </w:tcMar>
            <w:vAlign w:val="center"/>
          </w:tcPr>
          <w:p w:rsidR="003F3D2F" w:rsidRDefault="003F3D2F">
            <w:pPr>
              <w:widowControl/>
              <w:snapToGrid w:val="0"/>
              <w:rPr>
                <w:rFonts w:cs="Times New Roman"/>
                <w:sz w:val="24"/>
                <w:szCs w:val="24"/>
              </w:rPr>
            </w:pPr>
            <w:r>
              <w:rPr>
                <w:rFonts w:hint="eastAsia"/>
                <w:sz w:val="24"/>
                <w:szCs w:val="24"/>
              </w:rPr>
              <w:t>银行帐号：</w:t>
            </w:r>
          </w:p>
        </w:tc>
        <w:tc>
          <w:tcPr>
            <w:tcW w:w="4840" w:type="dxa"/>
            <w:tcBorders>
              <w:bottom w:val="single" w:sz="4" w:space="0" w:color="000000"/>
            </w:tcBorders>
            <w:tcMar>
              <w:top w:w="0" w:type="dxa"/>
              <w:left w:w="108" w:type="dxa"/>
              <w:bottom w:w="0" w:type="dxa"/>
              <w:right w:w="108" w:type="dxa"/>
            </w:tcMar>
            <w:vAlign w:val="bottom"/>
          </w:tcPr>
          <w:p w:rsidR="003F3D2F" w:rsidRDefault="003F3D2F">
            <w:pPr>
              <w:widowControl/>
              <w:snapToGrid w:val="0"/>
              <w:jc w:val="left"/>
              <w:rPr>
                <w:rFonts w:cs="Times New Roman"/>
                <w:sz w:val="24"/>
                <w:szCs w:val="24"/>
              </w:rPr>
            </w:pPr>
            <w:r>
              <w:rPr>
                <w:rFonts w:hint="eastAsia"/>
                <w:sz w:val="24"/>
                <w:szCs w:val="24"/>
              </w:rPr>
              <w:t xml:space="preserve">　</w:t>
            </w:r>
          </w:p>
        </w:tc>
        <w:tc>
          <w:tcPr>
            <w:tcW w:w="4620" w:type="dxa"/>
            <w:gridSpan w:val="3"/>
            <w:tcBorders>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rPr>
                <w:rFonts w:cs="Times New Roman"/>
                <w:sz w:val="24"/>
                <w:szCs w:val="24"/>
              </w:rPr>
            </w:pPr>
            <w:r>
              <w:rPr>
                <w:rFonts w:hint="eastAsia"/>
                <w:sz w:val="24"/>
                <w:szCs w:val="24"/>
              </w:rPr>
              <w:t>验收时间：</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r w:rsidR="003F3D2F">
        <w:trPr>
          <w:trHeight w:val="345"/>
        </w:trPr>
        <w:tc>
          <w:tcPr>
            <w:tcW w:w="14080" w:type="dxa"/>
            <w:gridSpan w:val="5"/>
            <w:tcBorders>
              <w:top w:val="single" w:sz="4" w:space="0" w:color="000000"/>
            </w:tcBorders>
            <w:tcMar>
              <w:top w:w="0" w:type="dxa"/>
              <w:left w:w="108" w:type="dxa"/>
              <w:bottom w:w="0" w:type="dxa"/>
              <w:right w:w="108" w:type="dxa"/>
            </w:tcMar>
            <w:vAlign w:val="center"/>
          </w:tcPr>
          <w:p w:rsidR="003F3D2F" w:rsidRDefault="003F3D2F">
            <w:pPr>
              <w:widowControl/>
              <w:snapToGrid w:val="0"/>
              <w:jc w:val="center"/>
              <w:rPr>
                <w:rFonts w:cs="Times New Roman"/>
                <w:sz w:val="22"/>
                <w:szCs w:val="22"/>
              </w:rPr>
            </w:pPr>
            <w:r>
              <w:rPr>
                <w:rFonts w:hint="eastAsia"/>
                <w:sz w:val="22"/>
                <w:szCs w:val="22"/>
              </w:rPr>
              <w:t>本单一式四联：第一联采购人留存，第二联作为财政支付凭证，第三联供应商留存，第四联采购办存档备查。</w:t>
            </w:r>
          </w:p>
        </w:tc>
      </w:tr>
    </w:tbl>
    <w:p w:rsidR="003F3D2F" w:rsidRDefault="003F3D2F">
      <w:pPr>
        <w:widowControl/>
        <w:snapToGrid w:val="0"/>
        <w:ind w:left="93"/>
        <w:jc w:val="left"/>
        <w:rPr>
          <w:rFonts w:cs="Times New Roman"/>
        </w:rPr>
        <w:sectPr w:rsidR="003F3D2F">
          <w:pgSz w:w="16838" w:h="11906" w:orient="landscape"/>
          <w:pgMar w:top="1797" w:right="1440" w:bottom="1797" w:left="1440" w:header="851" w:footer="851" w:gutter="0"/>
          <w:cols w:space="720"/>
          <w:docGrid w:linePitch="312"/>
        </w:sectPr>
      </w:pPr>
    </w:p>
    <w:p w:rsidR="003F3D2F" w:rsidRDefault="003F3D2F">
      <w:pPr>
        <w:snapToGrid w:val="0"/>
        <w:jc w:val="center"/>
        <w:rPr>
          <w:rFonts w:ascii="黑体" w:eastAsia="黑体" w:hAnsi="黑体" w:cs="Times New Roman"/>
          <w:b/>
          <w:bCs/>
          <w:sz w:val="72"/>
          <w:szCs w:val="72"/>
        </w:rPr>
      </w:pPr>
      <w:r>
        <w:rPr>
          <w:rFonts w:ascii="黑体" w:eastAsia="黑体" w:hAnsi="黑体" w:cs="黑体" w:hint="eastAsia"/>
          <w:b/>
          <w:bCs/>
          <w:sz w:val="72"/>
          <w:szCs w:val="72"/>
        </w:rPr>
        <w:t>建设工程施工合同</w:t>
      </w:r>
    </w:p>
    <w:p w:rsidR="003F3D2F" w:rsidRDefault="003F3D2F">
      <w:pPr>
        <w:snapToGrid w:val="0"/>
        <w:rPr>
          <w:rFonts w:ascii="黑体" w:eastAsia="黑体" w:hAnsi="黑体" w:cs="Times New Roman"/>
          <w:b/>
          <w:bCs/>
          <w:sz w:val="28"/>
          <w:szCs w:val="28"/>
        </w:rPr>
      </w:pPr>
    </w:p>
    <w:p w:rsidR="003F3D2F" w:rsidRDefault="003F3D2F">
      <w:pPr>
        <w:snapToGrid w:val="0"/>
        <w:rPr>
          <w:rFonts w:ascii="黑体" w:eastAsia="黑体" w:hAnsi="黑体" w:cs="Times New Roman"/>
          <w:b/>
          <w:bCs/>
          <w:sz w:val="28"/>
          <w:szCs w:val="28"/>
        </w:rPr>
      </w:pPr>
      <w:r>
        <w:rPr>
          <w:rFonts w:ascii="黑体" w:eastAsia="黑体" w:hAnsi="黑体" w:cs="黑体" w:hint="eastAsia"/>
          <w:b/>
          <w:bCs/>
          <w:sz w:val="28"/>
          <w:szCs w:val="28"/>
        </w:rPr>
        <w:t>适用于标项二</w:t>
      </w:r>
    </w:p>
    <w:p w:rsidR="003F3D2F" w:rsidRDefault="003F3D2F">
      <w:pPr>
        <w:snapToGrid w:val="0"/>
        <w:jc w:val="center"/>
        <w:rPr>
          <w:rFonts w:ascii="黑体" w:eastAsia="黑体" w:hAnsi="黑体" w:cs="Times New Roman"/>
          <w:b/>
          <w:bCs/>
          <w:sz w:val="72"/>
          <w:szCs w:val="72"/>
        </w:rPr>
      </w:pPr>
    </w:p>
    <w:p w:rsidR="003F3D2F" w:rsidRDefault="003F3D2F">
      <w:pPr>
        <w:snapToGrid w:val="0"/>
        <w:ind w:firstLine="1325"/>
        <w:jc w:val="left"/>
        <w:rPr>
          <w:rFonts w:ascii="黑体" w:eastAsia="黑体" w:hAnsi="黑体" w:cs="黑体"/>
          <w:b/>
          <w:bCs/>
          <w:sz w:val="44"/>
          <w:szCs w:val="44"/>
          <w:u w:val="single"/>
        </w:rPr>
      </w:pPr>
      <w:r>
        <w:rPr>
          <w:rFonts w:ascii="黑体" w:eastAsia="黑体" w:hAnsi="黑体" w:cs="黑体" w:hint="eastAsia"/>
          <w:b/>
          <w:bCs/>
          <w:sz w:val="44"/>
          <w:szCs w:val="44"/>
        </w:rPr>
        <w:t>项目名称</w:t>
      </w:r>
      <w:r>
        <w:rPr>
          <w:rFonts w:ascii="黑体" w:eastAsia="黑体" w:hAnsi="黑体" w:cs="黑体" w:hint="eastAsia"/>
          <w:b/>
          <w:bCs/>
          <w:sz w:val="44"/>
          <w:szCs w:val="44"/>
          <w:u w:val="single"/>
        </w:rPr>
        <w:t>：</w:t>
      </w:r>
      <w:r>
        <w:rPr>
          <w:rFonts w:ascii="黑体" w:eastAsia="黑体" w:hAnsi="黑体" w:cs="黑体"/>
          <w:b/>
          <w:bCs/>
          <w:sz w:val="44"/>
          <w:szCs w:val="44"/>
          <w:u w:val="single"/>
        </w:rPr>
        <w:t xml:space="preserve">            </w:t>
      </w:r>
    </w:p>
    <w:p w:rsidR="003F3D2F" w:rsidRDefault="003F3D2F">
      <w:pPr>
        <w:snapToGrid w:val="0"/>
        <w:ind w:firstLine="1767"/>
        <w:rPr>
          <w:rFonts w:ascii="黑体" w:eastAsia="黑体" w:hAnsi="黑体" w:cs="Times New Roman"/>
          <w:b/>
          <w:bCs/>
          <w:sz w:val="44"/>
          <w:szCs w:val="44"/>
        </w:rPr>
      </w:pPr>
    </w:p>
    <w:p w:rsidR="003F3D2F" w:rsidRDefault="003F3D2F">
      <w:pPr>
        <w:snapToGrid w:val="0"/>
        <w:ind w:firstLine="1767"/>
        <w:rPr>
          <w:rFonts w:ascii="黑体" w:eastAsia="黑体" w:hAnsi="黑体" w:cs="Times New Roman"/>
          <w:b/>
          <w:bCs/>
          <w:sz w:val="44"/>
          <w:szCs w:val="44"/>
        </w:rPr>
      </w:pPr>
    </w:p>
    <w:p w:rsidR="003F3D2F" w:rsidRDefault="003F3D2F">
      <w:pPr>
        <w:snapToGrid w:val="0"/>
        <w:rPr>
          <w:rFonts w:ascii="黑体" w:eastAsia="黑体" w:hAnsi="黑体" w:cs="黑体"/>
          <w:b/>
          <w:bCs/>
          <w:sz w:val="44"/>
          <w:szCs w:val="44"/>
        </w:rPr>
      </w:pPr>
      <w:r>
        <w:rPr>
          <w:rFonts w:ascii="黑体" w:eastAsia="黑体" w:hAnsi="黑体" w:cs="黑体"/>
          <w:b/>
          <w:bCs/>
          <w:sz w:val="44"/>
          <w:szCs w:val="44"/>
        </w:rPr>
        <w:t xml:space="preserve">  </w:t>
      </w:r>
    </w:p>
    <w:p w:rsidR="003F3D2F" w:rsidRDefault="003F3D2F">
      <w:pPr>
        <w:snapToGrid w:val="0"/>
        <w:ind w:firstLine="1321"/>
        <w:rPr>
          <w:rFonts w:ascii="黑体" w:eastAsia="黑体" w:hAnsi="黑体" w:cs="Times New Roman"/>
          <w:b/>
          <w:bCs/>
          <w:sz w:val="44"/>
          <w:szCs w:val="44"/>
        </w:rPr>
      </w:pPr>
      <w:r>
        <w:rPr>
          <w:rFonts w:ascii="黑体" w:eastAsia="黑体" w:hAnsi="黑体" w:cs="黑体" w:hint="eastAsia"/>
          <w:b/>
          <w:bCs/>
          <w:sz w:val="44"/>
          <w:szCs w:val="44"/>
        </w:rPr>
        <w:t>合同编号：</w:t>
      </w:r>
    </w:p>
    <w:p w:rsidR="003F3D2F" w:rsidRDefault="003F3D2F">
      <w:pPr>
        <w:snapToGrid w:val="0"/>
        <w:jc w:val="center"/>
        <w:rPr>
          <w:rFonts w:eastAsia="黑体" w:cs="Times New Roman"/>
          <w:b/>
          <w:bCs/>
          <w:sz w:val="72"/>
          <w:szCs w:val="72"/>
        </w:rPr>
      </w:pPr>
    </w:p>
    <w:p w:rsidR="003F3D2F" w:rsidRDefault="003F3D2F">
      <w:pPr>
        <w:snapToGrid w:val="0"/>
        <w:jc w:val="center"/>
        <w:rPr>
          <w:rFonts w:eastAsia="楷体_GB2312" w:cs="Times New Roman"/>
          <w:b/>
          <w:bCs/>
          <w:sz w:val="72"/>
          <w:szCs w:val="72"/>
        </w:rPr>
      </w:pPr>
    </w:p>
    <w:p w:rsidR="003F3D2F" w:rsidRDefault="003F3D2F">
      <w:pPr>
        <w:snapToGrid w:val="0"/>
        <w:jc w:val="center"/>
        <w:rPr>
          <w:rFonts w:eastAsia="黑体" w:cs="Times New Roman"/>
          <w:b/>
          <w:bCs/>
          <w:sz w:val="52"/>
          <w:szCs w:val="52"/>
        </w:rPr>
      </w:pPr>
    </w:p>
    <w:p w:rsidR="003F3D2F" w:rsidRDefault="003F3D2F">
      <w:pPr>
        <w:snapToGrid w:val="0"/>
        <w:rPr>
          <w:rFonts w:cs="Times New Roman"/>
          <w:b/>
          <w:bCs/>
          <w:sz w:val="28"/>
          <w:szCs w:val="28"/>
        </w:rPr>
      </w:pPr>
    </w:p>
    <w:p w:rsidR="003F3D2F" w:rsidRDefault="003F3D2F">
      <w:pPr>
        <w:snapToGrid w:val="0"/>
        <w:rPr>
          <w:rFonts w:cs="Times New Roman"/>
          <w:b/>
          <w:bCs/>
          <w:sz w:val="28"/>
          <w:szCs w:val="28"/>
        </w:rPr>
      </w:pPr>
    </w:p>
    <w:p w:rsidR="003F3D2F" w:rsidRDefault="003F3D2F">
      <w:pPr>
        <w:snapToGrid w:val="0"/>
        <w:rPr>
          <w:rFonts w:cs="Times New Roman"/>
          <w:b/>
          <w:bCs/>
          <w:sz w:val="28"/>
          <w:szCs w:val="28"/>
        </w:rPr>
      </w:pPr>
    </w:p>
    <w:p w:rsidR="003F3D2F" w:rsidRDefault="003F3D2F">
      <w:pPr>
        <w:keepNext/>
        <w:keepLines/>
        <w:widowControl/>
        <w:tabs>
          <w:tab w:val="left" w:pos="720"/>
        </w:tabs>
        <w:snapToGrid w:val="0"/>
        <w:spacing w:before="120" w:after="120" w:line="440" w:lineRule="exact"/>
        <w:ind w:firstLine="482"/>
        <w:jc w:val="center"/>
        <w:rPr>
          <w:rFonts w:cs="Times New Roman"/>
          <w:b/>
          <w:bCs/>
          <w:sz w:val="24"/>
          <w:szCs w:val="24"/>
        </w:rPr>
      </w:pPr>
      <w:r>
        <w:rPr>
          <w:rFonts w:cs="Times New Roman"/>
        </w:rPr>
        <w:br w:type="page"/>
      </w:r>
      <w:r>
        <w:rPr>
          <w:rFonts w:hint="eastAsia"/>
          <w:b/>
          <w:bCs/>
          <w:sz w:val="24"/>
          <w:szCs w:val="24"/>
        </w:rPr>
        <w:t>第一部分</w:t>
      </w:r>
      <w:r>
        <w:rPr>
          <w:b/>
          <w:bCs/>
          <w:sz w:val="24"/>
          <w:szCs w:val="24"/>
        </w:rPr>
        <w:t xml:space="preserve"> </w:t>
      </w:r>
      <w:r>
        <w:rPr>
          <w:rFonts w:hint="eastAsia"/>
          <w:b/>
          <w:bCs/>
          <w:sz w:val="24"/>
          <w:szCs w:val="24"/>
        </w:rPr>
        <w:t>合同协议书</w:t>
      </w:r>
    </w:p>
    <w:p w:rsidR="003F3D2F" w:rsidRDefault="003F3D2F">
      <w:pPr>
        <w:snapToGrid w:val="0"/>
        <w:spacing w:line="440" w:lineRule="exact"/>
        <w:ind w:firstLine="482"/>
        <w:rPr>
          <w:b/>
          <w:bCs/>
          <w:sz w:val="24"/>
          <w:szCs w:val="24"/>
          <w:u w:val="single"/>
        </w:rPr>
      </w:pPr>
      <w:r>
        <w:rPr>
          <w:rFonts w:hint="eastAsia"/>
          <w:b/>
          <w:bCs/>
          <w:sz w:val="24"/>
          <w:szCs w:val="24"/>
        </w:rPr>
        <w:t>发包人（全称）：</w:t>
      </w:r>
      <w:r>
        <w:rPr>
          <w:b/>
          <w:bCs/>
          <w:sz w:val="24"/>
          <w:szCs w:val="24"/>
          <w:u w:val="single"/>
        </w:rPr>
        <w:t xml:space="preserve">  </w:t>
      </w:r>
      <w:r>
        <w:rPr>
          <w:rFonts w:hint="eastAsia"/>
          <w:b/>
          <w:bCs/>
          <w:sz w:val="24"/>
          <w:szCs w:val="24"/>
          <w:u w:val="single"/>
        </w:rPr>
        <w:t>嘉兴学院</w:t>
      </w:r>
      <w:r>
        <w:rPr>
          <w:b/>
          <w:bCs/>
          <w:sz w:val="24"/>
          <w:szCs w:val="24"/>
          <w:u w:val="single"/>
        </w:rPr>
        <w:t xml:space="preserve">           </w:t>
      </w:r>
    </w:p>
    <w:p w:rsidR="003F3D2F" w:rsidRPr="00FB5332" w:rsidRDefault="003F3D2F">
      <w:pPr>
        <w:snapToGrid w:val="0"/>
        <w:spacing w:line="440" w:lineRule="exact"/>
        <w:ind w:firstLine="482"/>
        <w:rPr>
          <w:rFonts w:cs="Times New Roman"/>
          <w:b/>
          <w:bCs/>
          <w:sz w:val="24"/>
          <w:szCs w:val="24"/>
          <w:u w:val="single"/>
        </w:rPr>
      </w:pPr>
      <w:r>
        <w:rPr>
          <w:rFonts w:hint="eastAsia"/>
          <w:b/>
          <w:bCs/>
          <w:sz w:val="24"/>
          <w:szCs w:val="24"/>
        </w:rPr>
        <w:t>承包人（全称）：</w:t>
      </w:r>
      <w:r>
        <w:rPr>
          <w:rFonts w:ascii="MingLiU_HKSCS" w:cs="MingLiU_HKSCS"/>
          <w:b/>
          <w:bCs/>
          <w:sz w:val="24"/>
          <w:szCs w:val="24"/>
          <w:u w:val="single"/>
        </w:rPr>
        <w:t xml:space="preserve">                     </w:t>
      </w:r>
    </w:p>
    <w:p w:rsidR="003F3D2F" w:rsidRDefault="003F3D2F">
      <w:pPr>
        <w:snapToGrid w:val="0"/>
        <w:spacing w:line="440" w:lineRule="exact"/>
        <w:ind w:firstLine="480"/>
        <w:rPr>
          <w:rFonts w:cs="Times New Roman"/>
          <w:sz w:val="24"/>
          <w:szCs w:val="24"/>
        </w:rPr>
      </w:pPr>
      <w:r>
        <w:rPr>
          <w:rFonts w:hint="eastAsia"/>
          <w:sz w:val="24"/>
          <w:szCs w:val="24"/>
        </w:rPr>
        <w:t>根据《中华人民共和国合同法》</w:t>
      </w:r>
      <w:r>
        <w:rPr>
          <w:sz w:val="24"/>
          <w:szCs w:val="24"/>
        </w:rPr>
        <w:t xml:space="preserve"> </w:t>
      </w:r>
      <w:r>
        <w:rPr>
          <w:rFonts w:hint="eastAsia"/>
          <w:sz w:val="24"/>
          <w:szCs w:val="24"/>
        </w:rPr>
        <w:t>、</w:t>
      </w:r>
      <w:r>
        <w:rPr>
          <w:sz w:val="24"/>
          <w:szCs w:val="24"/>
        </w:rPr>
        <w:t xml:space="preserve"> </w:t>
      </w:r>
      <w:r>
        <w:rPr>
          <w:rFonts w:hint="eastAsia"/>
          <w:sz w:val="24"/>
          <w:szCs w:val="24"/>
        </w:rPr>
        <w:t>《中华人民共和国建筑法》及有关法律规定，遵循平等、自愿、公平和诚实信用的原则，双方就</w:t>
      </w:r>
      <w:r>
        <w:rPr>
          <w:sz w:val="24"/>
          <w:szCs w:val="24"/>
          <w:u w:val="single"/>
        </w:rPr>
        <w:t xml:space="preserve">                  </w:t>
      </w:r>
      <w:r>
        <w:rPr>
          <w:rFonts w:hint="eastAsia"/>
          <w:sz w:val="24"/>
          <w:szCs w:val="24"/>
        </w:rPr>
        <w:t>施工及有关事项协商一致，共同达成如下协议：</w:t>
      </w:r>
    </w:p>
    <w:p w:rsidR="003F3D2F" w:rsidRDefault="003F3D2F">
      <w:pPr>
        <w:snapToGrid w:val="0"/>
        <w:spacing w:line="440" w:lineRule="exact"/>
        <w:rPr>
          <w:rFonts w:cs="Times New Roman"/>
          <w:sz w:val="24"/>
          <w:szCs w:val="24"/>
        </w:rPr>
      </w:pPr>
      <w:r>
        <w:rPr>
          <w:rFonts w:hint="eastAsia"/>
          <w:b/>
          <w:bCs/>
          <w:sz w:val="24"/>
          <w:szCs w:val="24"/>
        </w:rPr>
        <w:t>一、工程概况</w:t>
      </w:r>
    </w:p>
    <w:p w:rsidR="003F3D2F" w:rsidRDefault="003F3D2F">
      <w:pPr>
        <w:snapToGrid w:val="0"/>
        <w:spacing w:line="440" w:lineRule="exact"/>
        <w:ind w:firstLine="470"/>
        <w:rPr>
          <w:sz w:val="24"/>
          <w:szCs w:val="24"/>
          <w:u w:val="single"/>
        </w:rPr>
      </w:pPr>
      <w:r>
        <w:rPr>
          <w:sz w:val="24"/>
          <w:szCs w:val="24"/>
        </w:rPr>
        <w:t>1.</w:t>
      </w:r>
      <w:r>
        <w:rPr>
          <w:rFonts w:hint="eastAsia"/>
          <w:sz w:val="24"/>
          <w:szCs w:val="24"/>
        </w:rPr>
        <w:t>工程名称：</w:t>
      </w:r>
      <w:r>
        <w:rPr>
          <w:sz w:val="24"/>
          <w:szCs w:val="24"/>
          <w:u w:val="single"/>
        </w:rPr>
        <w:t xml:space="preserve">                      </w:t>
      </w:r>
    </w:p>
    <w:p w:rsidR="003F3D2F" w:rsidRDefault="003F3D2F">
      <w:pPr>
        <w:snapToGrid w:val="0"/>
        <w:spacing w:line="440" w:lineRule="exact"/>
        <w:ind w:firstLine="470"/>
        <w:rPr>
          <w:sz w:val="24"/>
          <w:szCs w:val="24"/>
          <w:u w:val="single"/>
        </w:rPr>
      </w:pPr>
      <w:r>
        <w:rPr>
          <w:sz w:val="24"/>
          <w:szCs w:val="24"/>
        </w:rPr>
        <w:t>2.</w:t>
      </w:r>
      <w:r>
        <w:rPr>
          <w:rFonts w:hint="eastAsia"/>
          <w:sz w:val="24"/>
          <w:szCs w:val="24"/>
        </w:rPr>
        <w:t>工程地点：</w:t>
      </w:r>
      <w:r>
        <w:rPr>
          <w:sz w:val="24"/>
          <w:szCs w:val="24"/>
          <w:u w:val="single"/>
        </w:rPr>
        <w:t xml:space="preserve">                      </w:t>
      </w:r>
    </w:p>
    <w:p w:rsidR="003F3D2F" w:rsidRDefault="003F3D2F">
      <w:pPr>
        <w:snapToGrid w:val="0"/>
        <w:spacing w:line="440" w:lineRule="exact"/>
        <w:ind w:firstLine="470"/>
        <w:rPr>
          <w:sz w:val="24"/>
          <w:szCs w:val="24"/>
          <w:u w:val="single"/>
        </w:rPr>
      </w:pPr>
      <w:r>
        <w:rPr>
          <w:sz w:val="24"/>
          <w:szCs w:val="24"/>
        </w:rPr>
        <w:t>3.</w:t>
      </w:r>
      <w:r>
        <w:rPr>
          <w:rFonts w:hint="eastAsia"/>
          <w:sz w:val="24"/>
          <w:szCs w:val="24"/>
        </w:rPr>
        <w:t>工程立项批准文号：</w:t>
      </w:r>
      <w:r>
        <w:rPr>
          <w:sz w:val="24"/>
          <w:szCs w:val="24"/>
          <w:u w:val="single"/>
        </w:rPr>
        <w:t xml:space="preserve">                               </w:t>
      </w:r>
    </w:p>
    <w:p w:rsidR="003F3D2F" w:rsidRDefault="003F3D2F">
      <w:pPr>
        <w:snapToGrid w:val="0"/>
        <w:spacing w:line="440" w:lineRule="exact"/>
        <w:ind w:firstLine="470"/>
        <w:rPr>
          <w:sz w:val="24"/>
          <w:szCs w:val="24"/>
          <w:u w:val="single"/>
        </w:rPr>
      </w:pPr>
      <w:r>
        <w:rPr>
          <w:sz w:val="24"/>
          <w:szCs w:val="24"/>
        </w:rPr>
        <w:t>4.</w:t>
      </w:r>
      <w:r>
        <w:rPr>
          <w:rFonts w:hint="eastAsia"/>
          <w:sz w:val="24"/>
          <w:szCs w:val="24"/>
        </w:rPr>
        <w:t>资金来源：</w:t>
      </w:r>
      <w:r>
        <w:rPr>
          <w:sz w:val="24"/>
          <w:szCs w:val="24"/>
          <w:u w:val="single"/>
        </w:rPr>
        <w:t xml:space="preserve">                                       </w:t>
      </w:r>
    </w:p>
    <w:p w:rsidR="003F3D2F" w:rsidRDefault="003F3D2F">
      <w:pPr>
        <w:snapToGrid w:val="0"/>
        <w:spacing w:line="400" w:lineRule="exact"/>
        <w:ind w:firstLine="480"/>
        <w:rPr>
          <w:sz w:val="24"/>
          <w:szCs w:val="24"/>
          <w:u w:val="single"/>
        </w:rPr>
      </w:pPr>
      <w:r>
        <w:rPr>
          <w:sz w:val="24"/>
          <w:szCs w:val="24"/>
        </w:rPr>
        <w:t>5.</w:t>
      </w:r>
      <w:r>
        <w:rPr>
          <w:rFonts w:hint="eastAsia"/>
          <w:sz w:val="24"/>
          <w:szCs w:val="24"/>
        </w:rPr>
        <w:t>工程内容：</w:t>
      </w:r>
      <w:r>
        <w:rPr>
          <w:sz w:val="24"/>
          <w:szCs w:val="24"/>
          <w:u w:val="single"/>
        </w:rPr>
        <w:t xml:space="preserve">                                     </w:t>
      </w:r>
    </w:p>
    <w:p w:rsidR="003F3D2F" w:rsidRDefault="003F3D2F">
      <w:pPr>
        <w:snapToGrid w:val="0"/>
        <w:spacing w:line="360" w:lineRule="exact"/>
        <w:ind w:firstLine="470"/>
        <w:rPr>
          <w:rFonts w:cs="Times New Roman"/>
          <w:sz w:val="24"/>
          <w:szCs w:val="24"/>
          <w:u w:val="single"/>
        </w:rPr>
      </w:pPr>
      <w:r>
        <w:rPr>
          <w:sz w:val="24"/>
          <w:szCs w:val="24"/>
        </w:rPr>
        <w:t>6.</w:t>
      </w:r>
      <w:r>
        <w:rPr>
          <w:rFonts w:hint="eastAsia"/>
          <w:sz w:val="24"/>
          <w:szCs w:val="24"/>
        </w:rPr>
        <w:t>工程承包范围：</w:t>
      </w:r>
      <w:r>
        <w:rPr>
          <w:rFonts w:hint="eastAsia"/>
          <w:sz w:val="24"/>
          <w:szCs w:val="24"/>
          <w:u w:val="single"/>
        </w:rPr>
        <w:t>工程量清单及设计图纸所示范围内的改造工程（详见工程量清单）。</w:t>
      </w:r>
    </w:p>
    <w:p w:rsidR="003F3D2F" w:rsidRDefault="003F3D2F">
      <w:pPr>
        <w:snapToGrid w:val="0"/>
        <w:spacing w:line="440" w:lineRule="exact"/>
        <w:rPr>
          <w:rFonts w:cs="Times New Roman"/>
          <w:b/>
          <w:bCs/>
          <w:sz w:val="24"/>
          <w:szCs w:val="24"/>
        </w:rPr>
      </w:pPr>
      <w:r>
        <w:rPr>
          <w:rFonts w:hint="eastAsia"/>
          <w:b/>
          <w:bCs/>
          <w:sz w:val="24"/>
          <w:szCs w:val="24"/>
        </w:rPr>
        <w:t>二、合同工期</w:t>
      </w:r>
    </w:p>
    <w:p w:rsidR="003F3D2F" w:rsidRDefault="003F3D2F">
      <w:pPr>
        <w:snapToGrid w:val="0"/>
        <w:spacing w:line="440" w:lineRule="exact"/>
        <w:ind w:firstLine="459"/>
        <w:rPr>
          <w:rFonts w:cs="Times New Roman"/>
          <w:sz w:val="24"/>
          <w:szCs w:val="24"/>
        </w:rPr>
      </w:pPr>
      <w:r>
        <w:rPr>
          <w:rFonts w:hint="eastAsia"/>
          <w:sz w:val="24"/>
          <w:szCs w:val="24"/>
        </w:rPr>
        <w:t>计划开工日期：</w:t>
      </w:r>
      <w:r>
        <w:rPr>
          <w:sz w:val="24"/>
          <w:szCs w:val="24"/>
          <w:u w:val="single"/>
        </w:rPr>
        <w:t xml:space="preserve"> 2019</w:t>
      </w:r>
      <w:r>
        <w:rPr>
          <w:rFonts w:hint="eastAsia"/>
          <w:sz w:val="24"/>
          <w:szCs w:val="24"/>
        </w:rPr>
        <w:t>年</w:t>
      </w:r>
      <w:r>
        <w:rPr>
          <w:rFonts w:ascii="MingLiU_HKSCS" w:cs="MingLiU_HKSCS"/>
          <w:sz w:val="24"/>
          <w:szCs w:val="24"/>
          <w:u w:val="single"/>
        </w:rPr>
        <w:t xml:space="preserve">    </w:t>
      </w:r>
      <w:r>
        <w:rPr>
          <w:rFonts w:hint="eastAsia"/>
          <w:sz w:val="24"/>
          <w:szCs w:val="24"/>
        </w:rPr>
        <w:t>月</w:t>
      </w:r>
      <w:r>
        <w:rPr>
          <w:rFonts w:ascii="MingLiU_HKSCS" w:cs="MingLiU_HKSCS"/>
          <w:sz w:val="24"/>
          <w:szCs w:val="24"/>
          <w:u w:val="single"/>
        </w:rPr>
        <w:t xml:space="preserve">    </w:t>
      </w:r>
      <w:r>
        <w:rPr>
          <w:rFonts w:hint="eastAsia"/>
          <w:sz w:val="24"/>
          <w:szCs w:val="24"/>
        </w:rPr>
        <w:t>日。</w:t>
      </w:r>
    </w:p>
    <w:p w:rsidR="003F3D2F" w:rsidRDefault="003F3D2F">
      <w:pPr>
        <w:snapToGrid w:val="0"/>
        <w:spacing w:line="440" w:lineRule="exact"/>
        <w:ind w:firstLine="459"/>
        <w:rPr>
          <w:rFonts w:cs="Times New Roman"/>
          <w:sz w:val="24"/>
          <w:szCs w:val="24"/>
        </w:rPr>
      </w:pPr>
      <w:r>
        <w:rPr>
          <w:rFonts w:hint="eastAsia"/>
          <w:sz w:val="24"/>
          <w:szCs w:val="24"/>
        </w:rPr>
        <w:t>计划竣工日期：</w:t>
      </w:r>
      <w:r>
        <w:rPr>
          <w:sz w:val="24"/>
          <w:szCs w:val="24"/>
          <w:u w:val="single"/>
        </w:rPr>
        <w:t>2019</w:t>
      </w:r>
      <w:r>
        <w:rPr>
          <w:rFonts w:hint="eastAsia"/>
          <w:sz w:val="24"/>
          <w:szCs w:val="24"/>
        </w:rPr>
        <w:t>年</w:t>
      </w:r>
      <w:r>
        <w:rPr>
          <w:rFonts w:ascii="MingLiU_HKSCS" w:cs="MingLiU_HKSCS"/>
          <w:sz w:val="24"/>
          <w:szCs w:val="24"/>
          <w:u w:val="single"/>
        </w:rPr>
        <w:t xml:space="preserve">     </w:t>
      </w:r>
      <w:r>
        <w:rPr>
          <w:rFonts w:hint="eastAsia"/>
          <w:sz w:val="24"/>
          <w:szCs w:val="24"/>
        </w:rPr>
        <w:t>月</w:t>
      </w:r>
      <w:r>
        <w:rPr>
          <w:rFonts w:ascii="MingLiU_HKSCS" w:cs="MingLiU_HKSCS"/>
          <w:sz w:val="24"/>
          <w:szCs w:val="24"/>
          <w:u w:val="single"/>
        </w:rPr>
        <w:t xml:space="preserve">    </w:t>
      </w:r>
      <w:r>
        <w:rPr>
          <w:rFonts w:hint="eastAsia"/>
          <w:sz w:val="24"/>
          <w:szCs w:val="24"/>
        </w:rPr>
        <w:t>日。</w:t>
      </w:r>
    </w:p>
    <w:p w:rsidR="003F3D2F" w:rsidRDefault="003F3D2F">
      <w:pPr>
        <w:snapToGrid w:val="0"/>
        <w:spacing w:line="440" w:lineRule="exact"/>
        <w:ind w:firstLine="459"/>
        <w:rPr>
          <w:rFonts w:cs="Times New Roman"/>
          <w:sz w:val="24"/>
          <w:szCs w:val="24"/>
        </w:rPr>
      </w:pPr>
      <w:r>
        <w:rPr>
          <w:rFonts w:hint="eastAsia"/>
          <w:sz w:val="24"/>
          <w:szCs w:val="24"/>
        </w:rPr>
        <w:t>工期总日历天数（月数）</w:t>
      </w:r>
      <w:r>
        <w:rPr>
          <w:sz w:val="24"/>
          <w:szCs w:val="24"/>
          <w:u w:val="single"/>
        </w:rPr>
        <w:t xml:space="preserve">   </w:t>
      </w:r>
      <w:r>
        <w:rPr>
          <w:rFonts w:hint="eastAsia"/>
          <w:sz w:val="24"/>
          <w:szCs w:val="24"/>
          <w:u w:val="single"/>
        </w:rPr>
        <w:t>工程项目进场之日起</w:t>
      </w:r>
      <w:r>
        <w:rPr>
          <w:sz w:val="24"/>
          <w:szCs w:val="24"/>
          <w:u w:val="single"/>
        </w:rPr>
        <w:t>60</w:t>
      </w:r>
      <w:r>
        <w:rPr>
          <w:rFonts w:hint="eastAsia"/>
          <w:sz w:val="24"/>
          <w:szCs w:val="24"/>
          <w:u w:val="single"/>
        </w:rPr>
        <w:t>日历天</w:t>
      </w:r>
      <w:r>
        <w:rPr>
          <w:sz w:val="24"/>
          <w:szCs w:val="24"/>
          <w:u w:val="single"/>
        </w:rPr>
        <w:t xml:space="preserve">    </w:t>
      </w:r>
      <w:r>
        <w:rPr>
          <w:rFonts w:hint="eastAsia"/>
          <w:sz w:val="24"/>
          <w:szCs w:val="24"/>
        </w:rPr>
        <w:t>（注：开工日期以发包人批准由总监理工程师签发的开工报告为准，竣工日期以竣工验收合格报告日期为准）。工期总日历天数（月数）与根据前述计划开竣工日期计算的工期天数不一致的，以工期总日历天数（月数）为准。</w:t>
      </w:r>
    </w:p>
    <w:p w:rsidR="003F3D2F" w:rsidRDefault="003F3D2F">
      <w:pPr>
        <w:keepNext/>
        <w:keepLines/>
        <w:snapToGrid w:val="0"/>
        <w:spacing w:before="120" w:after="120" w:line="440" w:lineRule="exact"/>
        <w:rPr>
          <w:rFonts w:ascii="Calibri" w:hAnsi="Calibri" w:cs="Calibri"/>
          <w:b/>
          <w:bCs/>
        </w:rPr>
      </w:pPr>
      <w:r>
        <w:rPr>
          <w:rFonts w:ascii="Calibri" w:hAnsi="Calibri" w:hint="eastAsia"/>
          <w:b/>
          <w:bCs/>
        </w:rPr>
        <w:t>三、质量标准</w:t>
      </w:r>
    </w:p>
    <w:p w:rsidR="003F3D2F" w:rsidRDefault="003F3D2F">
      <w:pPr>
        <w:snapToGrid w:val="0"/>
        <w:spacing w:line="360" w:lineRule="auto"/>
        <w:ind w:firstLine="459"/>
        <w:rPr>
          <w:rFonts w:cs="Times New Roman"/>
          <w:b/>
          <w:bCs/>
          <w:sz w:val="24"/>
          <w:szCs w:val="24"/>
        </w:rPr>
      </w:pPr>
      <w:r>
        <w:rPr>
          <w:rFonts w:hint="eastAsia"/>
          <w:b/>
          <w:bCs/>
          <w:sz w:val="24"/>
          <w:szCs w:val="24"/>
        </w:rPr>
        <w:t>工程质量：</w:t>
      </w:r>
      <w:r>
        <w:rPr>
          <w:b/>
          <w:bCs/>
          <w:sz w:val="24"/>
          <w:szCs w:val="24"/>
          <w:u w:val="single"/>
        </w:rPr>
        <w:t xml:space="preserve">   </w:t>
      </w:r>
      <w:r>
        <w:rPr>
          <w:rFonts w:hint="eastAsia"/>
          <w:b/>
          <w:bCs/>
          <w:sz w:val="24"/>
          <w:szCs w:val="24"/>
          <w:u w:val="single"/>
        </w:rPr>
        <w:t>合格</w:t>
      </w:r>
      <w:r>
        <w:rPr>
          <w:b/>
          <w:bCs/>
          <w:sz w:val="24"/>
          <w:szCs w:val="24"/>
          <w:u w:val="single"/>
        </w:rPr>
        <w:t xml:space="preserve">           </w:t>
      </w:r>
      <w:r>
        <w:rPr>
          <w:rFonts w:hint="eastAsia"/>
          <w:b/>
          <w:bCs/>
          <w:sz w:val="24"/>
          <w:szCs w:val="24"/>
        </w:rPr>
        <w:t>。</w:t>
      </w:r>
    </w:p>
    <w:p w:rsidR="003F3D2F" w:rsidRDefault="003F3D2F">
      <w:pPr>
        <w:keepNext/>
        <w:keepLines/>
        <w:snapToGrid w:val="0"/>
        <w:spacing w:before="120" w:after="120" w:line="440" w:lineRule="exact"/>
        <w:rPr>
          <w:rFonts w:cs="Times New Roman"/>
          <w:b/>
          <w:bCs/>
        </w:rPr>
      </w:pPr>
      <w:r>
        <w:rPr>
          <w:rFonts w:hint="eastAsia"/>
          <w:b/>
          <w:bCs/>
        </w:rPr>
        <w:t>四、签约合同价与合同价格形式</w:t>
      </w:r>
      <w:r>
        <w:rPr>
          <w:rFonts w:cs="Times New Roman"/>
        </w:rPr>
        <w:tab/>
      </w:r>
    </w:p>
    <w:p w:rsidR="003F3D2F" w:rsidRDefault="003F3D2F">
      <w:pPr>
        <w:snapToGrid w:val="0"/>
        <w:spacing w:line="440" w:lineRule="exact"/>
        <w:ind w:firstLine="480"/>
        <w:rPr>
          <w:rFonts w:cs="Times New Roman"/>
          <w:sz w:val="24"/>
          <w:szCs w:val="24"/>
        </w:rPr>
      </w:pPr>
      <w:r>
        <w:rPr>
          <w:sz w:val="24"/>
          <w:szCs w:val="24"/>
        </w:rPr>
        <w:t>1.</w:t>
      </w:r>
      <w:r>
        <w:rPr>
          <w:rFonts w:hint="eastAsia"/>
          <w:sz w:val="24"/>
          <w:szCs w:val="24"/>
        </w:rPr>
        <w:t>签约合同价</w:t>
      </w:r>
    </w:p>
    <w:p w:rsidR="003F3D2F" w:rsidRDefault="003F3D2F">
      <w:pPr>
        <w:snapToGrid w:val="0"/>
        <w:spacing w:line="440" w:lineRule="exact"/>
        <w:ind w:firstLine="600"/>
        <w:rPr>
          <w:rFonts w:cs="Times New Roman"/>
          <w:sz w:val="24"/>
          <w:szCs w:val="24"/>
        </w:rPr>
      </w:pPr>
      <w:r>
        <w:rPr>
          <w:rFonts w:hint="eastAsia"/>
          <w:sz w:val="24"/>
          <w:szCs w:val="24"/>
        </w:rPr>
        <w:t>人民币（大写）</w:t>
      </w:r>
      <w:r>
        <w:rPr>
          <w:sz w:val="24"/>
          <w:szCs w:val="24"/>
          <w:u w:val="single"/>
        </w:rPr>
        <w:t xml:space="preserve">                    </w:t>
      </w:r>
      <w:r>
        <w:rPr>
          <w:sz w:val="24"/>
          <w:szCs w:val="24"/>
        </w:rPr>
        <w:t>(</w:t>
      </w:r>
      <w:r>
        <w:rPr>
          <w:rFonts w:cs="Times New Roman"/>
          <w:sz w:val="24"/>
          <w:szCs w:val="24"/>
        </w:rPr>
        <w:t>¥</w:t>
      </w:r>
      <w:r>
        <w:rPr>
          <w:sz w:val="24"/>
          <w:szCs w:val="24"/>
        </w:rPr>
        <w:t xml:space="preserve"> </w:t>
      </w:r>
      <w:r>
        <w:rPr>
          <w:sz w:val="24"/>
          <w:szCs w:val="24"/>
          <w:u w:val="single"/>
        </w:rPr>
        <w:t xml:space="preserve">                  </w:t>
      </w:r>
      <w:r>
        <w:rPr>
          <w:rFonts w:hint="eastAsia"/>
          <w:sz w:val="24"/>
          <w:szCs w:val="24"/>
        </w:rPr>
        <w:t>元</w:t>
      </w:r>
      <w:r>
        <w:rPr>
          <w:sz w:val="24"/>
          <w:szCs w:val="24"/>
        </w:rPr>
        <w:t>)</w:t>
      </w:r>
      <w:r>
        <w:rPr>
          <w:rFonts w:hint="eastAsia"/>
          <w:sz w:val="24"/>
          <w:szCs w:val="24"/>
        </w:rPr>
        <w:t>；</w:t>
      </w:r>
    </w:p>
    <w:p w:rsidR="003F3D2F" w:rsidRDefault="003F3D2F">
      <w:pPr>
        <w:snapToGrid w:val="0"/>
        <w:spacing w:line="440" w:lineRule="exact"/>
        <w:ind w:firstLine="480"/>
        <w:rPr>
          <w:rFonts w:cs="Times New Roman"/>
          <w:sz w:val="24"/>
          <w:szCs w:val="24"/>
        </w:rPr>
      </w:pPr>
      <w:r>
        <w:rPr>
          <w:rFonts w:hint="eastAsia"/>
          <w:sz w:val="24"/>
          <w:szCs w:val="24"/>
        </w:rPr>
        <w:t>其中：</w:t>
      </w:r>
    </w:p>
    <w:p w:rsidR="003F3D2F" w:rsidRDefault="003F3D2F">
      <w:pPr>
        <w:snapToGrid w:val="0"/>
        <w:spacing w:line="440" w:lineRule="exact"/>
        <w:ind w:firstLine="480"/>
        <w:rPr>
          <w:rFonts w:cs="Times New Roman"/>
          <w:sz w:val="24"/>
          <w:szCs w:val="24"/>
        </w:rPr>
      </w:pPr>
      <w:r>
        <w:rPr>
          <w:rFonts w:hint="eastAsia"/>
          <w:sz w:val="24"/>
          <w:szCs w:val="24"/>
        </w:rPr>
        <w:t>（</w:t>
      </w:r>
      <w:r>
        <w:rPr>
          <w:sz w:val="24"/>
          <w:szCs w:val="24"/>
        </w:rPr>
        <w:t>1</w:t>
      </w:r>
      <w:r>
        <w:rPr>
          <w:rFonts w:hint="eastAsia"/>
          <w:sz w:val="24"/>
          <w:szCs w:val="24"/>
        </w:rPr>
        <w:t>）安全文明施工费：</w:t>
      </w:r>
    </w:p>
    <w:p w:rsidR="003F3D2F" w:rsidRDefault="003F3D2F">
      <w:pPr>
        <w:snapToGrid w:val="0"/>
        <w:spacing w:line="440" w:lineRule="exact"/>
        <w:ind w:firstLine="1080"/>
        <w:rPr>
          <w:rFonts w:cs="Times New Roman"/>
          <w:sz w:val="24"/>
          <w:szCs w:val="24"/>
        </w:rPr>
      </w:pPr>
      <w:r>
        <w:rPr>
          <w:rFonts w:hint="eastAsia"/>
          <w:sz w:val="24"/>
          <w:szCs w:val="24"/>
        </w:rPr>
        <w:t>人民币（大写）</w:t>
      </w:r>
      <w:r>
        <w:rPr>
          <w:sz w:val="24"/>
          <w:szCs w:val="24"/>
          <w:u w:val="single"/>
        </w:rPr>
        <w:t xml:space="preserve">      /        </w:t>
      </w:r>
      <w:r>
        <w:rPr>
          <w:sz w:val="24"/>
          <w:szCs w:val="24"/>
        </w:rPr>
        <w:t xml:space="preserve"> (</w:t>
      </w:r>
      <w:r>
        <w:rPr>
          <w:rFonts w:cs="Times New Roman"/>
          <w:sz w:val="24"/>
          <w:szCs w:val="24"/>
        </w:rPr>
        <w:t>¥</w:t>
      </w:r>
      <w:r>
        <w:rPr>
          <w:sz w:val="24"/>
          <w:szCs w:val="24"/>
          <w:u w:val="single"/>
        </w:rPr>
        <w:t xml:space="preserve">     /     </w:t>
      </w:r>
      <w:r>
        <w:rPr>
          <w:rFonts w:hint="eastAsia"/>
          <w:sz w:val="24"/>
          <w:szCs w:val="24"/>
        </w:rPr>
        <w:t>元</w:t>
      </w:r>
      <w:r>
        <w:rPr>
          <w:sz w:val="24"/>
          <w:szCs w:val="24"/>
        </w:rPr>
        <w:t>)</w:t>
      </w:r>
      <w:r>
        <w:rPr>
          <w:rFonts w:hint="eastAsia"/>
          <w:sz w:val="24"/>
          <w:szCs w:val="24"/>
        </w:rPr>
        <w:t>；</w:t>
      </w:r>
    </w:p>
    <w:p w:rsidR="003F3D2F" w:rsidRDefault="003F3D2F">
      <w:pPr>
        <w:snapToGrid w:val="0"/>
        <w:spacing w:line="440" w:lineRule="exact"/>
        <w:ind w:firstLine="480"/>
        <w:rPr>
          <w:rFonts w:cs="Times New Roman"/>
          <w:sz w:val="24"/>
          <w:szCs w:val="24"/>
        </w:rPr>
      </w:pPr>
      <w:r>
        <w:rPr>
          <w:rFonts w:hint="eastAsia"/>
          <w:sz w:val="24"/>
          <w:szCs w:val="24"/>
        </w:rPr>
        <w:t>（</w:t>
      </w:r>
      <w:r>
        <w:rPr>
          <w:sz w:val="24"/>
          <w:szCs w:val="24"/>
        </w:rPr>
        <w:t>2</w:t>
      </w:r>
      <w:r>
        <w:rPr>
          <w:rFonts w:hint="eastAsia"/>
          <w:sz w:val="24"/>
          <w:szCs w:val="24"/>
        </w:rPr>
        <w:t>）材料和工程设备暂估价金额：</w:t>
      </w:r>
    </w:p>
    <w:p w:rsidR="003F3D2F" w:rsidRDefault="003F3D2F">
      <w:pPr>
        <w:snapToGrid w:val="0"/>
        <w:spacing w:line="440" w:lineRule="exact"/>
        <w:ind w:firstLine="1080"/>
        <w:rPr>
          <w:rFonts w:cs="Times New Roman"/>
          <w:sz w:val="24"/>
          <w:szCs w:val="24"/>
        </w:rPr>
      </w:pPr>
      <w:r>
        <w:rPr>
          <w:rFonts w:hint="eastAsia"/>
          <w:sz w:val="24"/>
          <w:szCs w:val="24"/>
        </w:rPr>
        <w:t>人民币（大写）</w:t>
      </w:r>
      <w:r>
        <w:rPr>
          <w:sz w:val="24"/>
          <w:szCs w:val="24"/>
          <w:u w:val="single"/>
        </w:rPr>
        <w:t xml:space="preserve">      /        </w:t>
      </w:r>
      <w:r>
        <w:rPr>
          <w:sz w:val="24"/>
          <w:szCs w:val="24"/>
        </w:rPr>
        <w:t xml:space="preserve"> (</w:t>
      </w:r>
      <w:r>
        <w:rPr>
          <w:rFonts w:cs="Times New Roman"/>
          <w:sz w:val="24"/>
          <w:szCs w:val="24"/>
        </w:rPr>
        <w:t>¥</w:t>
      </w:r>
      <w:r>
        <w:rPr>
          <w:sz w:val="24"/>
          <w:szCs w:val="24"/>
          <w:u w:val="single"/>
        </w:rPr>
        <w:t xml:space="preserve">     /     </w:t>
      </w:r>
      <w:r>
        <w:rPr>
          <w:rFonts w:hint="eastAsia"/>
          <w:sz w:val="24"/>
          <w:szCs w:val="24"/>
        </w:rPr>
        <w:t>元</w:t>
      </w:r>
      <w:r>
        <w:rPr>
          <w:sz w:val="24"/>
          <w:szCs w:val="24"/>
        </w:rPr>
        <w:t>)</w:t>
      </w:r>
      <w:r>
        <w:rPr>
          <w:rFonts w:hint="eastAsia"/>
          <w:sz w:val="24"/>
          <w:szCs w:val="24"/>
        </w:rPr>
        <w:t>；</w:t>
      </w:r>
    </w:p>
    <w:p w:rsidR="003F3D2F" w:rsidRDefault="003F3D2F">
      <w:pPr>
        <w:snapToGrid w:val="0"/>
        <w:spacing w:line="440" w:lineRule="exact"/>
        <w:ind w:firstLine="480"/>
        <w:rPr>
          <w:rFonts w:cs="Times New Roman"/>
          <w:sz w:val="24"/>
          <w:szCs w:val="24"/>
        </w:rPr>
      </w:pPr>
      <w:r>
        <w:rPr>
          <w:rFonts w:hint="eastAsia"/>
          <w:sz w:val="24"/>
          <w:szCs w:val="24"/>
        </w:rPr>
        <w:t>（</w:t>
      </w:r>
      <w:r>
        <w:rPr>
          <w:sz w:val="24"/>
          <w:szCs w:val="24"/>
        </w:rPr>
        <w:t>3</w:t>
      </w:r>
      <w:r>
        <w:rPr>
          <w:rFonts w:hint="eastAsia"/>
          <w:sz w:val="24"/>
          <w:szCs w:val="24"/>
        </w:rPr>
        <w:t>）专业工程暂估价金额：</w:t>
      </w:r>
    </w:p>
    <w:p w:rsidR="003F3D2F" w:rsidRDefault="003F3D2F">
      <w:pPr>
        <w:snapToGrid w:val="0"/>
        <w:spacing w:line="440" w:lineRule="exact"/>
        <w:ind w:firstLine="1080"/>
        <w:rPr>
          <w:rFonts w:cs="Times New Roman"/>
          <w:sz w:val="24"/>
          <w:szCs w:val="24"/>
        </w:rPr>
      </w:pPr>
      <w:r>
        <w:rPr>
          <w:rFonts w:hint="eastAsia"/>
          <w:sz w:val="24"/>
          <w:szCs w:val="24"/>
        </w:rPr>
        <w:t>人民币（大写）</w:t>
      </w:r>
      <w:r>
        <w:rPr>
          <w:sz w:val="24"/>
          <w:szCs w:val="24"/>
          <w:u w:val="single"/>
        </w:rPr>
        <w:t xml:space="preserve">      /        </w:t>
      </w:r>
      <w:r>
        <w:rPr>
          <w:sz w:val="24"/>
          <w:szCs w:val="24"/>
        </w:rPr>
        <w:t xml:space="preserve"> (</w:t>
      </w:r>
      <w:r>
        <w:rPr>
          <w:rFonts w:cs="Times New Roman"/>
          <w:sz w:val="24"/>
          <w:szCs w:val="24"/>
        </w:rPr>
        <w:t>¥</w:t>
      </w:r>
      <w:r>
        <w:rPr>
          <w:sz w:val="24"/>
          <w:szCs w:val="24"/>
          <w:u w:val="single"/>
        </w:rPr>
        <w:t xml:space="preserve">     /    </w:t>
      </w:r>
      <w:r>
        <w:rPr>
          <w:rFonts w:hint="eastAsia"/>
          <w:sz w:val="24"/>
          <w:szCs w:val="24"/>
        </w:rPr>
        <w:t>元</w:t>
      </w:r>
      <w:r>
        <w:rPr>
          <w:sz w:val="24"/>
          <w:szCs w:val="24"/>
        </w:rPr>
        <w:t>)</w:t>
      </w:r>
      <w:r>
        <w:rPr>
          <w:rFonts w:hint="eastAsia"/>
          <w:sz w:val="24"/>
          <w:szCs w:val="24"/>
        </w:rPr>
        <w:t>；</w:t>
      </w:r>
    </w:p>
    <w:p w:rsidR="003F3D2F" w:rsidRDefault="003F3D2F">
      <w:pPr>
        <w:snapToGrid w:val="0"/>
        <w:spacing w:line="440" w:lineRule="exact"/>
        <w:ind w:firstLine="480"/>
        <w:rPr>
          <w:rFonts w:cs="Times New Roman"/>
          <w:sz w:val="24"/>
          <w:szCs w:val="24"/>
        </w:rPr>
      </w:pPr>
      <w:r>
        <w:rPr>
          <w:rFonts w:hint="eastAsia"/>
          <w:sz w:val="24"/>
          <w:szCs w:val="24"/>
        </w:rPr>
        <w:t>（</w:t>
      </w:r>
      <w:r>
        <w:rPr>
          <w:sz w:val="24"/>
          <w:szCs w:val="24"/>
        </w:rPr>
        <w:t>4</w:t>
      </w:r>
      <w:r>
        <w:rPr>
          <w:rFonts w:hint="eastAsia"/>
          <w:sz w:val="24"/>
          <w:szCs w:val="24"/>
        </w:rPr>
        <w:t>）暂列金额：</w:t>
      </w:r>
    </w:p>
    <w:p w:rsidR="003F3D2F" w:rsidRDefault="003F3D2F">
      <w:pPr>
        <w:snapToGrid w:val="0"/>
        <w:spacing w:line="440" w:lineRule="exact"/>
        <w:ind w:firstLine="1080"/>
        <w:rPr>
          <w:rFonts w:cs="Times New Roman"/>
          <w:sz w:val="24"/>
          <w:szCs w:val="24"/>
        </w:rPr>
      </w:pPr>
      <w:r>
        <w:rPr>
          <w:rFonts w:hint="eastAsia"/>
          <w:sz w:val="24"/>
          <w:szCs w:val="24"/>
        </w:rPr>
        <w:t>人民币（大写）</w:t>
      </w:r>
      <w:r>
        <w:rPr>
          <w:sz w:val="24"/>
          <w:szCs w:val="24"/>
          <w:u w:val="single"/>
        </w:rPr>
        <w:t xml:space="preserve">      /        </w:t>
      </w:r>
      <w:r>
        <w:rPr>
          <w:sz w:val="24"/>
          <w:szCs w:val="24"/>
        </w:rPr>
        <w:t xml:space="preserve"> (</w:t>
      </w:r>
      <w:r>
        <w:rPr>
          <w:rFonts w:cs="Times New Roman"/>
          <w:sz w:val="24"/>
          <w:szCs w:val="24"/>
        </w:rPr>
        <w:t>¥</w:t>
      </w:r>
      <w:r>
        <w:rPr>
          <w:sz w:val="24"/>
          <w:szCs w:val="24"/>
          <w:u w:val="single"/>
        </w:rPr>
        <w:t xml:space="preserve">     /     </w:t>
      </w:r>
      <w:r>
        <w:rPr>
          <w:rFonts w:hint="eastAsia"/>
          <w:sz w:val="24"/>
          <w:szCs w:val="24"/>
        </w:rPr>
        <w:t>元</w:t>
      </w:r>
      <w:r>
        <w:rPr>
          <w:sz w:val="24"/>
          <w:szCs w:val="24"/>
        </w:rPr>
        <w:t>)</w:t>
      </w:r>
      <w:r>
        <w:rPr>
          <w:rFonts w:hint="eastAsia"/>
          <w:sz w:val="24"/>
          <w:szCs w:val="24"/>
        </w:rPr>
        <w:t>。</w:t>
      </w:r>
    </w:p>
    <w:p w:rsidR="003F3D2F" w:rsidRDefault="003F3D2F">
      <w:pPr>
        <w:snapToGrid w:val="0"/>
        <w:spacing w:line="440" w:lineRule="exact"/>
        <w:ind w:firstLine="480"/>
        <w:rPr>
          <w:rFonts w:cs="Times New Roman"/>
          <w:sz w:val="24"/>
          <w:szCs w:val="24"/>
        </w:rPr>
      </w:pPr>
      <w:r>
        <w:rPr>
          <w:sz w:val="24"/>
          <w:szCs w:val="24"/>
        </w:rPr>
        <w:t xml:space="preserve">2. </w:t>
      </w:r>
      <w:r>
        <w:rPr>
          <w:rFonts w:hint="eastAsia"/>
          <w:sz w:val="24"/>
          <w:szCs w:val="24"/>
        </w:rPr>
        <w:t>合同价格形式：</w:t>
      </w:r>
      <w:r>
        <w:rPr>
          <w:rFonts w:hint="eastAsia"/>
          <w:b/>
          <w:bCs/>
          <w:sz w:val="24"/>
          <w:szCs w:val="24"/>
          <w:u w:val="single"/>
        </w:rPr>
        <w:t>单价合同</w:t>
      </w:r>
      <w:r>
        <w:rPr>
          <w:sz w:val="24"/>
          <w:szCs w:val="24"/>
          <w:u w:val="single"/>
        </w:rPr>
        <w:t xml:space="preserve"> </w:t>
      </w:r>
      <w:r>
        <w:rPr>
          <w:rFonts w:hint="eastAsia"/>
          <w:sz w:val="24"/>
          <w:szCs w:val="24"/>
          <w:u w:val="single"/>
        </w:rPr>
        <w:t></w:t>
      </w:r>
      <w:r>
        <w:rPr>
          <w:rFonts w:hint="eastAsia"/>
          <w:sz w:val="24"/>
          <w:szCs w:val="24"/>
        </w:rPr>
        <w:t>。</w:t>
      </w:r>
    </w:p>
    <w:p w:rsidR="003F3D2F" w:rsidRDefault="003F3D2F">
      <w:pPr>
        <w:keepNext/>
        <w:keepLines/>
        <w:snapToGrid w:val="0"/>
        <w:spacing w:before="120" w:after="120" w:line="440" w:lineRule="exact"/>
        <w:jc w:val="left"/>
        <w:rPr>
          <w:rFonts w:cs="Times New Roman"/>
        </w:rPr>
      </w:pPr>
      <w:r>
        <w:rPr>
          <w:rFonts w:hint="eastAsia"/>
          <w:b/>
          <w:bCs/>
        </w:rPr>
        <w:t>五、项目经理</w:t>
      </w:r>
    </w:p>
    <w:p w:rsidR="003F3D2F" w:rsidRDefault="003F3D2F">
      <w:pPr>
        <w:snapToGrid w:val="0"/>
        <w:spacing w:line="440" w:lineRule="exact"/>
        <w:ind w:firstLine="480"/>
        <w:rPr>
          <w:rFonts w:cs="Times New Roman"/>
          <w:sz w:val="24"/>
          <w:szCs w:val="24"/>
        </w:rPr>
      </w:pPr>
      <w:r>
        <w:rPr>
          <w:rFonts w:hint="eastAsia"/>
          <w:sz w:val="24"/>
          <w:szCs w:val="24"/>
        </w:rPr>
        <w:t>承包人项目经理：</w:t>
      </w:r>
      <w:r>
        <w:rPr>
          <w:rFonts w:hint="eastAsia"/>
          <w:b/>
          <w:bCs/>
          <w:sz w:val="24"/>
          <w:szCs w:val="24"/>
          <w:u w:val="single"/>
        </w:rPr>
        <w:t></w:t>
      </w:r>
      <w:r>
        <w:rPr>
          <w:b/>
          <w:bCs/>
          <w:sz w:val="24"/>
          <w:szCs w:val="24"/>
          <w:u w:val="single"/>
        </w:rPr>
        <w:t xml:space="preserve">        </w:t>
      </w:r>
      <w:r>
        <w:rPr>
          <w:rFonts w:hint="eastAsia"/>
          <w:b/>
          <w:bCs/>
          <w:sz w:val="24"/>
          <w:szCs w:val="24"/>
          <w:u w:val="single"/>
        </w:rPr>
        <w:t></w:t>
      </w:r>
      <w:r>
        <w:rPr>
          <w:rFonts w:hint="eastAsia"/>
          <w:sz w:val="24"/>
          <w:szCs w:val="24"/>
        </w:rPr>
        <w:t>。</w:t>
      </w:r>
    </w:p>
    <w:p w:rsidR="003F3D2F" w:rsidRDefault="003F3D2F">
      <w:pPr>
        <w:snapToGrid w:val="0"/>
        <w:spacing w:line="440" w:lineRule="exact"/>
        <w:rPr>
          <w:rFonts w:cs="Times New Roman"/>
          <w:sz w:val="24"/>
          <w:szCs w:val="24"/>
        </w:rPr>
      </w:pPr>
      <w:r>
        <w:rPr>
          <w:rFonts w:hint="eastAsia"/>
          <w:b/>
          <w:bCs/>
          <w:sz w:val="24"/>
          <w:szCs w:val="24"/>
        </w:rPr>
        <w:t>六、合同文件构成</w:t>
      </w:r>
    </w:p>
    <w:p w:rsidR="003F3D2F" w:rsidRDefault="003F3D2F">
      <w:pPr>
        <w:snapToGrid w:val="0"/>
        <w:spacing w:line="440" w:lineRule="exact"/>
        <w:ind w:firstLine="480"/>
        <w:rPr>
          <w:rFonts w:cs="Times New Roman"/>
          <w:sz w:val="24"/>
          <w:szCs w:val="24"/>
        </w:rPr>
      </w:pPr>
      <w:r>
        <w:rPr>
          <w:rFonts w:hint="eastAsia"/>
          <w:sz w:val="24"/>
          <w:szCs w:val="24"/>
        </w:rPr>
        <w:t>本协议书与下列文件一起构成合同文件：</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1</w:t>
      </w:r>
      <w:r>
        <w:rPr>
          <w:rFonts w:hint="eastAsia"/>
          <w:sz w:val="24"/>
          <w:szCs w:val="24"/>
        </w:rPr>
        <w:t>）中标通知书（如果有）；</w:t>
      </w:r>
    </w:p>
    <w:p w:rsidR="003F3D2F" w:rsidRDefault="003F3D2F">
      <w:pPr>
        <w:autoSpaceDE w:val="0"/>
        <w:autoSpaceDN w:val="0"/>
        <w:snapToGrid w:val="0"/>
        <w:spacing w:line="440" w:lineRule="exact"/>
        <w:ind w:firstLine="480"/>
        <w:jc w:val="left"/>
        <w:rPr>
          <w:sz w:val="24"/>
          <w:szCs w:val="24"/>
        </w:rPr>
      </w:pPr>
      <w:r>
        <w:rPr>
          <w:rFonts w:hint="eastAsia"/>
          <w:sz w:val="24"/>
          <w:szCs w:val="24"/>
        </w:rPr>
        <w:t>（</w:t>
      </w:r>
      <w:r>
        <w:rPr>
          <w:sz w:val="24"/>
          <w:szCs w:val="24"/>
        </w:rPr>
        <w:t>2</w:t>
      </w:r>
      <w:r>
        <w:rPr>
          <w:rFonts w:hint="eastAsia"/>
          <w:sz w:val="24"/>
          <w:szCs w:val="24"/>
        </w:rPr>
        <w:t>）投标函及其附录（如果有）；</w:t>
      </w:r>
      <w:r>
        <w:rPr>
          <w:sz w:val="24"/>
          <w:szCs w:val="24"/>
        </w:rPr>
        <w:t xml:space="preserve"> </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3</w:t>
      </w:r>
      <w:r>
        <w:rPr>
          <w:rFonts w:hint="eastAsia"/>
          <w:sz w:val="24"/>
          <w:szCs w:val="24"/>
        </w:rPr>
        <w:t>）专用合同条款及其附件；</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4</w:t>
      </w:r>
      <w:r>
        <w:rPr>
          <w:rFonts w:hint="eastAsia"/>
          <w:sz w:val="24"/>
          <w:szCs w:val="24"/>
        </w:rPr>
        <w:t>）通用合同条款；</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5</w:t>
      </w:r>
      <w:r>
        <w:rPr>
          <w:rFonts w:hint="eastAsia"/>
          <w:sz w:val="24"/>
          <w:szCs w:val="24"/>
        </w:rPr>
        <w:t>）技术标准和要求；</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6</w:t>
      </w:r>
      <w:r>
        <w:rPr>
          <w:rFonts w:hint="eastAsia"/>
          <w:sz w:val="24"/>
          <w:szCs w:val="24"/>
        </w:rPr>
        <w:t>）图纸；</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7</w:t>
      </w:r>
      <w:r>
        <w:rPr>
          <w:rFonts w:hint="eastAsia"/>
          <w:sz w:val="24"/>
          <w:szCs w:val="24"/>
        </w:rPr>
        <w:t>）已标价工程量清单或预算书；</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8</w:t>
      </w:r>
      <w:r>
        <w:rPr>
          <w:rFonts w:hint="eastAsia"/>
          <w:sz w:val="24"/>
          <w:szCs w:val="24"/>
        </w:rPr>
        <w:t>）其他合同文件。</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在合同订立及履行过程中形成的与合同有关的文件均构成合同文件组成部分。</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上述各项合同文件包括合同当事人就该项合同文件所作出的补充和修改，属于同一类内容的文件，应以最新签署的为准。专用合同条款及其附件须经合同当事人签字或盖章。</w:t>
      </w:r>
    </w:p>
    <w:p w:rsidR="003F3D2F" w:rsidRDefault="003F3D2F">
      <w:pPr>
        <w:snapToGrid w:val="0"/>
        <w:spacing w:line="440" w:lineRule="exact"/>
        <w:rPr>
          <w:rFonts w:cs="Times New Roman"/>
          <w:b/>
          <w:bCs/>
          <w:sz w:val="24"/>
          <w:szCs w:val="24"/>
        </w:rPr>
      </w:pPr>
      <w:r>
        <w:rPr>
          <w:rFonts w:hint="eastAsia"/>
          <w:b/>
          <w:bCs/>
          <w:sz w:val="24"/>
          <w:szCs w:val="24"/>
        </w:rPr>
        <w:t>七、承诺</w:t>
      </w:r>
    </w:p>
    <w:p w:rsidR="003F3D2F" w:rsidRDefault="003F3D2F">
      <w:pPr>
        <w:autoSpaceDE w:val="0"/>
        <w:autoSpaceDN w:val="0"/>
        <w:snapToGrid w:val="0"/>
        <w:spacing w:line="440" w:lineRule="exact"/>
        <w:ind w:firstLine="480"/>
        <w:jc w:val="left"/>
        <w:rPr>
          <w:rFonts w:cs="Times New Roman"/>
          <w:sz w:val="24"/>
          <w:szCs w:val="24"/>
        </w:rPr>
      </w:pPr>
      <w:r>
        <w:rPr>
          <w:sz w:val="24"/>
          <w:szCs w:val="24"/>
        </w:rPr>
        <w:t>1.</w:t>
      </w:r>
      <w:r>
        <w:rPr>
          <w:rFonts w:hint="eastAsia"/>
          <w:sz w:val="24"/>
          <w:szCs w:val="24"/>
        </w:rPr>
        <w:t>发包人承诺按照法律规定履行项目审批手续、筹集工程建设资金并按照合同约定的期限和方式支付合同价款。</w:t>
      </w:r>
    </w:p>
    <w:p w:rsidR="003F3D2F" w:rsidRDefault="003F3D2F">
      <w:pPr>
        <w:autoSpaceDE w:val="0"/>
        <w:autoSpaceDN w:val="0"/>
        <w:snapToGrid w:val="0"/>
        <w:spacing w:line="440" w:lineRule="exact"/>
        <w:ind w:firstLine="480"/>
        <w:jc w:val="left"/>
        <w:rPr>
          <w:rFonts w:cs="Times New Roman"/>
          <w:sz w:val="24"/>
          <w:szCs w:val="24"/>
        </w:rPr>
      </w:pPr>
      <w:r>
        <w:rPr>
          <w:sz w:val="24"/>
          <w:szCs w:val="24"/>
        </w:rPr>
        <w:t>2.</w:t>
      </w:r>
      <w:r>
        <w:rPr>
          <w:rFonts w:hint="eastAsia"/>
          <w:sz w:val="24"/>
          <w:szCs w:val="24"/>
        </w:rPr>
        <w:t>承包人承诺按照法律规定及合同约定组织完成工程施工，确保工程质量和安全，不进行转包及违法分包，并在缺陷责任期及保修期内承担相应的工程维修责任。</w:t>
      </w:r>
    </w:p>
    <w:p w:rsidR="003F3D2F" w:rsidRDefault="003F3D2F">
      <w:pPr>
        <w:snapToGrid w:val="0"/>
        <w:spacing w:line="440" w:lineRule="exact"/>
        <w:ind w:firstLine="480"/>
        <w:rPr>
          <w:rFonts w:cs="Times New Roman"/>
          <w:sz w:val="24"/>
          <w:szCs w:val="24"/>
        </w:rPr>
      </w:pPr>
      <w:r>
        <w:rPr>
          <w:sz w:val="24"/>
          <w:szCs w:val="24"/>
        </w:rPr>
        <w:t>3.</w:t>
      </w:r>
      <w:r>
        <w:rPr>
          <w:rFonts w:hint="eastAsia"/>
          <w:sz w:val="24"/>
          <w:szCs w:val="24"/>
        </w:rPr>
        <w:t>发包人和承包人通过招投标形式签订合同的，双方理解并承诺不再就同一工程另行签订与合同实质性内容相背离的协议。</w:t>
      </w:r>
    </w:p>
    <w:p w:rsidR="003F3D2F" w:rsidRDefault="003F3D2F">
      <w:pPr>
        <w:snapToGrid w:val="0"/>
        <w:spacing w:line="440" w:lineRule="exact"/>
        <w:rPr>
          <w:rFonts w:cs="Times New Roman"/>
          <w:sz w:val="24"/>
          <w:szCs w:val="24"/>
        </w:rPr>
      </w:pPr>
      <w:r>
        <w:rPr>
          <w:rFonts w:hint="eastAsia"/>
          <w:b/>
          <w:bCs/>
          <w:sz w:val="24"/>
          <w:szCs w:val="24"/>
        </w:rPr>
        <w:t>八、词语含义</w:t>
      </w:r>
    </w:p>
    <w:p w:rsidR="003F3D2F" w:rsidRDefault="003F3D2F">
      <w:pPr>
        <w:snapToGrid w:val="0"/>
        <w:spacing w:line="440" w:lineRule="exact"/>
        <w:ind w:firstLine="480"/>
        <w:rPr>
          <w:rFonts w:cs="Times New Roman"/>
          <w:sz w:val="24"/>
          <w:szCs w:val="24"/>
        </w:rPr>
      </w:pPr>
      <w:r>
        <w:rPr>
          <w:rFonts w:hint="eastAsia"/>
          <w:sz w:val="24"/>
          <w:szCs w:val="24"/>
        </w:rPr>
        <w:t>本协议书中词语含义与第二部分通用合同条款中赋予的含义相同。</w:t>
      </w:r>
    </w:p>
    <w:p w:rsidR="003F3D2F" w:rsidRDefault="003F3D2F">
      <w:pPr>
        <w:keepNext/>
        <w:keepLines/>
        <w:snapToGrid w:val="0"/>
        <w:spacing w:before="120" w:after="120" w:line="440" w:lineRule="exact"/>
        <w:rPr>
          <w:rFonts w:cs="Times New Roman"/>
          <w:b/>
          <w:bCs/>
        </w:rPr>
      </w:pPr>
      <w:r>
        <w:rPr>
          <w:rFonts w:hint="eastAsia"/>
          <w:b/>
          <w:bCs/>
        </w:rPr>
        <w:t>九、签订时间</w:t>
      </w:r>
    </w:p>
    <w:p w:rsidR="003F3D2F" w:rsidRDefault="003F3D2F">
      <w:pPr>
        <w:snapToGrid w:val="0"/>
        <w:spacing w:line="440" w:lineRule="exact"/>
        <w:ind w:firstLine="480"/>
        <w:rPr>
          <w:rFonts w:cs="Times New Roman"/>
          <w:sz w:val="24"/>
          <w:szCs w:val="24"/>
        </w:rPr>
      </w:pPr>
      <w:r>
        <w:rPr>
          <w:rFonts w:hint="eastAsia"/>
          <w:sz w:val="24"/>
          <w:szCs w:val="24"/>
        </w:rPr>
        <w:t>本合同于</w:t>
      </w:r>
      <w:r>
        <w:rPr>
          <w:sz w:val="24"/>
          <w:szCs w:val="24"/>
          <w:u w:val="single"/>
        </w:rPr>
        <w:t>2019</w:t>
      </w:r>
      <w:r>
        <w:rPr>
          <w:rFonts w:hint="eastAsia"/>
          <w:sz w:val="24"/>
          <w:szCs w:val="24"/>
          <w:u w:val="single"/>
        </w:rPr>
        <w:t>年</w:t>
      </w:r>
      <w:r>
        <w:rPr>
          <w:sz w:val="24"/>
          <w:szCs w:val="24"/>
          <w:u w:val="single"/>
        </w:rPr>
        <w:t xml:space="preserve">   </w:t>
      </w:r>
      <w:r>
        <w:rPr>
          <w:rFonts w:hint="eastAsia"/>
          <w:sz w:val="24"/>
          <w:szCs w:val="24"/>
          <w:u w:val="single"/>
        </w:rPr>
        <w:t>月</w:t>
      </w:r>
      <w:r>
        <w:rPr>
          <w:sz w:val="24"/>
          <w:szCs w:val="24"/>
          <w:u w:val="single"/>
        </w:rPr>
        <w:t xml:space="preserve">   </w:t>
      </w:r>
      <w:r>
        <w:rPr>
          <w:rFonts w:hint="eastAsia"/>
          <w:sz w:val="24"/>
          <w:szCs w:val="24"/>
          <w:u w:val="single"/>
        </w:rPr>
        <w:t>日</w:t>
      </w:r>
      <w:r>
        <w:rPr>
          <w:sz w:val="24"/>
          <w:szCs w:val="24"/>
          <w:u w:val="single"/>
        </w:rPr>
        <w:t xml:space="preserve"> </w:t>
      </w:r>
      <w:r>
        <w:rPr>
          <w:rFonts w:hint="eastAsia"/>
          <w:sz w:val="24"/>
          <w:szCs w:val="24"/>
        </w:rPr>
        <w:t>签订。</w:t>
      </w:r>
    </w:p>
    <w:p w:rsidR="003F3D2F" w:rsidRDefault="003F3D2F">
      <w:pPr>
        <w:keepNext/>
        <w:keepLines/>
        <w:snapToGrid w:val="0"/>
        <w:spacing w:before="120" w:after="120" w:line="440" w:lineRule="exact"/>
        <w:rPr>
          <w:rFonts w:cs="Times New Roman"/>
          <w:b/>
          <w:bCs/>
        </w:rPr>
      </w:pPr>
      <w:r>
        <w:rPr>
          <w:rFonts w:hint="eastAsia"/>
          <w:b/>
          <w:bCs/>
        </w:rPr>
        <w:t>十、签订地点</w:t>
      </w:r>
    </w:p>
    <w:p w:rsidR="003F3D2F" w:rsidRDefault="003F3D2F">
      <w:pPr>
        <w:snapToGrid w:val="0"/>
        <w:spacing w:line="440" w:lineRule="exact"/>
        <w:ind w:firstLine="480"/>
        <w:jc w:val="left"/>
        <w:rPr>
          <w:rFonts w:cs="Times New Roman"/>
          <w:sz w:val="24"/>
          <w:szCs w:val="24"/>
        </w:rPr>
      </w:pPr>
      <w:r>
        <w:rPr>
          <w:rFonts w:hint="eastAsia"/>
          <w:sz w:val="24"/>
          <w:szCs w:val="24"/>
        </w:rPr>
        <w:t>本合同在</w:t>
      </w:r>
      <w:r>
        <w:rPr>
          <w:sz w:val="24"/>
          <w:szCs w:val="24"/>
          <w:u w:val="single"/>
        </w:rPr>
        <w:t xml:space="preserve">    </w:t>
      </w:r>
      <w:r>
        <w:rPr>
          <w:rFonts w:hint="eastAsia"/>
          <w:sz w:val="24"/>
          <w:szCs w:val="24"/>
          <w:u w:val="single"/>
        </w:rPr>
        <w:t>嘉兴学院越秀校区</w:t>
      </w:r>
      <w:r>
        <w:rPr>
          <w:sz w:val="24"/>
          <w:szCs w:val="24"/>
          <w:u w:val="single"/>
        </w:rPr>
        <w:t xml:space="preserve">  </w:t>
      </w:r>
      <w:r>
        <w:rPr>
          <w:rFonts w:hint="eastAsia"/>
          <w:sz w:val="24"/>
          <w:szCs w:val="24"/>
        </w:rPr>
        <w:t>签订。</w:t>
      </w:r>
    </w:p>
    <w:p w:rsidR="003F3D2F" w:rsidRDefault="003F3D2F">
      <w:pPr>
        <w:snapToGrid w:val="0"/>
        <w:spacing w:line="440" w:lineRule="exact"/>
        <w:rPr>
          <w:rFonts w:cs="Times New Roman"/>
          <w:sz w:val="24"/>
          <w:szCs w:val="24"/>
        </w:rPr>
      </w:pPr>
      <w:r>
        <w:rPr>
          <w:rFonts w:hint="eastAsia"/>
          <w:b/>
          <w:bCs/>
          <w:sz w:val="24"/>
          <w:szCs w:val="24"/>
        </w:rPr>
        <w:t>十一、补充协议</w:t>
      </w:r>
    </w:p>
    <w:p w:rsidR="003F3D2F" w:rsidRDefault="003F3D2F">
      <w:pPr>
        <w:snapToGrid w:val="0"/>
        <w:spacing w:line="440" w:lineRule="exact"/>
        <w:ind w:firstLine="480"/>
        <w:rPr>
          <w:rFonts w:cs="Times New Roman"/>
          <w:b/>
          <w:bCs/>
          <w:sz w:val="24"/>
          <w:szCs w:val="24"/>
        </w:rPr>
      </w:pPr>
      <w:r>
        <w:rPr>
          <w:rFonts w:hint="eastAsia"/>
          <w:sz w:val="24"/>
          <w:szCs w:val="24"/>
        </w:rPr>
        <w:t>合同未尽事宜，合同当事人另行签订补充协议，补充协议是合同的组成部分。</w:t>
      </w:r>
    </w:p>
    <w:p w:rsidR="003F3D2F" w:rsidRDefault="003F3D2F">
      <w:pPr>
        <w:keepNext/>
        <w:keepLines/>
        <w:snapToGrid w:val="0"/>
        <w:spacing w:before="120" w:after="120" w:line="440" w:lineRule="exact"/>
        <w:rPr>
          <w:rFonts w:cs="Times New Roman"/>
          <w:b/>
          <w:bCs/>
        </w:rPr>
      </w:pPr>
      <w:r>
        <w:rPr>
          <w:rFonts w:hint="eastAsia"/>
          <w:b/>
          <w:bCs/>
        </w:rPr>
        <w:t>十二、合同生效</w:t>
      </w:r>
    </w:p>
    <w:p w:rsidR="003F3D2F" w:rsidRDefault="003F3D2F">
      <w:pPr>
        <w:snapToGrid w:val="0"/>
        <w:spacing w:line="440" w:lineRule="exact"/>
        <w:ind w:firstLine="442"/>
        <w:rPr>
          <w:rFonts w:cs="Times New Roman"/>
          <w:sz w:val="24"/>
          <w:szCs w:val="24"/>
        </w:rPr>
      </w:pPr>
      <w:r>
        <w:rPr>
          <w:rFonts w:hint="eastAsia"/>
          <w:sz w:val="24"/>
          <w:szCs w:val="24"/>
        </w:rPr>
        <w:t>本合同自</w:t>
      </w:r>
      <w:r>
        <w:rPr>
          <w:rFonts w:hint="eastAsia"/>
          <w:sz w:val="24"/>
          <w:szCs w:val="24"/>
          <w:u w:val="single"/>
        </w:rPr>
        <w:t>合同当事人加盖公章，并由法定代表人签字或盖章后</w:t>
      </w:r>
      <w:r>
        <w:rPr>
          <w:rFonts w:hint="eastAsia"/>
          <w:sz w:val="24"/>
          <w:szCs w:val="24"/>
        </w:rPr>
        <w:t>生效。</w:t>
      </w:r>
    </w:p>
    <w:p w:rsidR="003F3D2F" w:rsidRDefault="003F3D2F">
      <w:pPr>
        <w:keepNext/>
        <w:keepLines/>
        <w:snapToGrid w:val="0"/>
        <w:spacing w:before="120" w:after="120" w:line="440" w:lineRule="exact"/>
        <w:rPr>
          <w:rFonts w:cs="Times New Roman"/>
          <w:b/>
          <w:bCs/>
        </w:rPr>
      </w:pPr>
      <w:r>
        <w:rPr>
          <w:rFonts w:hint="eastAsia"/>
          <w:b/>
          <w:bCs/>
        </w:rPr>
        <w:t>十三、合同份数</w:t>
      </w:r>
    </w:p>
    <w:p w:rsidR="003F3D2F" w:rsidRDefault="003F3D2F">
      <w:pPr>
        <w:snapToGrid w:val="0"/>
        <w:spacing w:line="440" w:lineRule="exact"/>
        <w:ind w:firstLine="480"/>
        <w:rPr>
          <w:rFonts w:cs="Times New Roman"/>
          <w:sz w:val="24"/>
          <w:szCs w:val="24"/>
        </w:rPr>
      </w:pPr>
      <w:r>
        <w:rPr>
          <w:rFonts w:hint="eastAsia"/>
          <w:sz w:val="24"/>
          <w:szCs w:val="24"/>
        </w:rPr>
        <w:t>本合同一式</w:t>
      </w:r>
      <w:r>
        <w:rPr>
          <w:sz w:val="24"/>
          <w:szCs w:val="24"/>
          <w:u w:val="single"/>
        </w:rPr>
        <w:t xml:space="preserve"> </w:t>
      </w:r>
      <w:r>
        <w:rPr>
          <w:rFonts w:hint="eastAsia"/>
          <w:sz w:val="24"/>
          <w:szCs w:val="24"/>
          <w:u w:val="single"/>
        </w:rPr>
        <w:t>拾</w:t>
      </w:r>
      <w:r>
        <w:rPr>
          <w:sz w:val="24"/>
          <w:szCs w:val="24"/>
          <w:u w:val="single"/>
        </w:rPr>
        <w:t xml:space="preserve"> </w:t>
      </w:r>
      <w:r>
        <w:rPr>
          <w:rFonts w:hint="eastAsia"/>
          <w:sz w:val="24"/>
          <w:szCs w:val="24"/>
        </w:rPr>
        <w:t>份，均具有同等法律效力，发包人执</w:t>
      </w:r>
      <w:r>
        <w:rPr>
          <w:sz w:val="24"/>
          <w:szCs w:val="24"/>
          <w:u w:val="single"/>
        </w:rPr>
        <w:t xml:space="preserve"> </w:t>
      </w:r>
      <w:r>
        <w:rPr>
          <w:rFonts w:hint="eastAsia"/>
          <w:sz w:val="24"/>
          <w:szCs w:val="24"/>
          <w:u w:val="single"/>
        </w:rPr>
        <w:t>陆</w:t>
      </w:r>
      <w:r>
        <w:rPr>
          <w:sz w:val="24"/>
          <w:szCs w:val="24"/>
          <w:u w:val="single"/>
        </w:rPr>
        <w:t xml:space="preserve"> </w:t>
      </w:r>
      <w:r>
        <w:rPr>
          <w:rFonts w:hint="eastAsia"/>
          <w:sz w:val="24"/>
          <w:szCs w:val="24"/>
        </w:rPr>
        <w:t>份，承包人执</w:t>
      </w:r>
      <w:r>
        <w:rPr>
          <w:sz w:val="24"/>
          <w:szCs w:val="24"/>
          <w:u w:val="single"/>
        </w:rPr>
        <w:t xml:space="preserve"> </w:t>
      </w:r>
      <w:r>
        <w:rPr>
          <w:rFonts w:hint="eastAsia"/>
          <w:sz w:val="24"/>
          <w:szCs w:val="24"/>
          <w:u w:val="single"/>
        </w:rPr>
        <w:t>肆</w:t>
      </w:r>
      <w:r>
        <w:rPr>
          <w:sz w:val="24"/>
          <w:szCs w:val="24"/>
          <w:u w:val="single"/>
        </w:rPr>
        <w:t xml:space="preserve"> </w:t>
      </w:r>
      <w:r>
        <w:rPr>
          <w:rFonts w:hint="eastAsia"/>
          <w:sz w:val="24"/>
          <w:szCs w:val="24"/>
        </w:rPr>
        <w:t>份。</w:t>
      </w:r>
    </w:p>
    <w:p w:rsidR="003F3D2F" w:rsidRDefault="003F3D2F">
      <w:pPr>
        <w:snapToGrid w:val="0"/>
        <w:spacing w:line="440" w:lineRule="exact"/>
        <w:ind w:left="1234"/>
        <w:rPr>
          <w:rFonts w:cs="Times New Roman"/>
          <w:sz w:val="24"/>
          <w:szCs w:val="24"/>
        </w:rPr>
      </w:pPr>
    </w:p>
    <w:p w:rsidR="003F3D2F" w:rsidRDefault="003F3D2F">
      <w:pPr>
        <w:snapToGrid w:val="0"/>
        <w:spacing w:line="440" w:lineRule="exact"/>
        <w:ind w:left="7200" w:hanging="6720"/>
        <w:rPr>
          <w:sz w:val="24"/>
          <w:szCs w:val="24"/>
        </w:rPr>
      </w:pPr>
      <w:r>
        <w:rPr>
          <w:rFonts w:hint="eastAsia"/>
          <w:sz w:val="24"/>
          <w:szCs w:val="24"/>
        </w:rPr>
        <w:t>发包人：嘉兴学院</w:t>
      </w:r>
      <w:r>
        <w:rPr>
          <w:sz w:val="24"/>
          <w:szCs w:val="24"/>
        </w:rPr>
        <w:t xml:space="preserve">  (</w:t>
      </w:r>
      <w:r>
        <w:rPr>
          <w:rFonts w:hint="eastAsia"/>
          <w:sz w:val="24"/>
          <w:szCs w:val="24"/>
        </w:rPr>
        <w:t>公章</w:t>
      </w:r>
      <w:r>
        <w:rPr>
          <w:sz w:val="24"/>
          <w:szCs w:val="24"/>
        </w:rPr>
        <w:t xml:space="preserve">)             </w:t>
      </w:r>
      <w:r>
        <w:rPr>
          <w:rFonts w:hint="eastAsia"/>
          <w:sz w:val="24"/>
          <w:szCs w:val="24"/>
        </w:rPr>
        <w:t>承包人：</w:t>
      </w:r>
      <w:r>
        <w:rPr>
          <w:rFonts w:ascii="MingLiU_HKSCS" w:eastAsia="MingLiU_HKSCS" w:cs="MingLiU_HKSCS" w:hint="eastAsia"/>
          <w:sz w:val="24"/>
          <w:szCs w:val="24"/>
        </w:rPr>
        <w:t></w:t>
      </w:r>
      <w:r>
        <w:rPr>
          <w:sz w:val="24"/>
          <w:szCs w:val="24"/>
        </w:rPr>
        <w:t xml:space="preserve">           (</w:t>
      </w:r>
      <w:r>
        <w:rPr>
          <w:rFonts w:hint="eastAsia"/>
          <w:sz w:val="24"/>
          <w:szCs w:val="24"/>
        </w:rPr>
        <w:t>公章</w:t>
      </w:r>
      <w:r>
        <w:rPr>
          <w:sz w:val="24"/>
          <w:szCs w:val="24"/>
        </w:rPr>
        <w:t>)</w:t>
      </w:r>
    </w:p>
    <w:p w:rsidR="003F3D2F" w:rsidRDefault="003F3D2F">
      <w:pPr>
        <w:snapToGrid w:val="0"/>
        <w:spacing w:line="440" w:lineRule="exact"/>
        <w:ind w:left="1234"/>
        <w:rPr>
          <w:rFonts w:cs="Times New Roman"/>
          <w:sz w:val="24"/>
          <w:szCs w:val="24"/>
          <w:u w:val="single"/>
        </w:rPr>
      </w:pPr>
      <w:r>
        <w:rPr>
          <w:sz w:val="24"/>
          <w:szCs w:val="24"/>
        </w:rPr>
        <w:t xml:space="preserve">                                 </w:t>
      </w:r>
    </w:p>
    <w:p w:rsidR="003F3D2F" w:rsidRDefault="003F3D2F">
      <w:pPr>
        <w:snapToGrid w:val="0"/>
        <w:spacing w:line="440" w:lineRule="exact"/>
        <w:ind w:firstLine="480"/>
        <w:rPr>
          <w:sz w:val="24"/>
          <w:szCs w:val="24"/>
          <w:u w:val="single"/>
        </w:rPr>
      </w:pPr>
      <w:r>
        <w:rPr>
          <w:rFonts w:hint="eastAsia"/>
          <w:sz w:val="24"/>
          <w:szCs w:val="24"/>
        </w:rPr>
        <w:t>法定代表人：</w:t>
      </w:r>
      <w:r>
        <w:rPr>
          <w:sz w:val="24"/>
          <w:szCs w:val="24"/>
          <w:u w:val="single"/>
        </w:rPr>
        <w:t xml:space="preserve">               </w:t>
      </w:r>
      <w:r>
        <w:rPr>
          <w:sz w:val="24"/>
          <w:szCs w:val="24"/>
        </w:rPr>
        <w:t xml:space="preserve">         </w:t>
      </w:r>
      <w:r>
        <w:rPr>
          <w:rFonts w:hint="eastAsia"/>
          <w:sz w:val="24"/>
          <w:szCs w:val="24"/>
        </w:rPr>
        <w:t>法定代表人：</w:t>
      </w:r>
      <w:r>
        <w:rPr>
          <w:sz w:val="24"/>
          <w:szCs w:val="24"/>
          <w:u w:val="single"/>
        </w:rPr>
        <w:t xml:space="preserve">                 </w:t>
      </w:r>
    </w:p>
    <w:p w:rsidR="003F3D2F" w:rsidRDefault="003F3D2F">
      <w:pPr>
        <w:snapToGrid w:val="0"/>
        <w:spacing w:line="440" w:lineRule="exact"/>
        <w:ind w:firstLine="1320"/>
        <w:rPr>
          <w:sz w:val="24"/>
          <w:szCs w:val="24"/>
        </w:rPr>
      </w:pPr>
      <w:r>
        <w:rPr>
          <w:sz w:val="24"/>
          <w:szCs w:val="24"/>
        </w:rPr>
        <w:t xml:space="preserve">                             </w:t>
      </w:r>
    </w:p>
    <w:p w:rsidR="003F3D2F" w:rsidRDefault="003F3D2F">
      <w:pPr>
        <w:tabs>
          <w:tab w:val="left" w:pos="4410"/>
        </w:tabs>
        <w:snapToGrid w:val="0"/>
        <w:spacing w:line="440" w:lineRule="exact"/>
        <w:ind w:firstLine="480"/>
        <w:rPr>
          <w:sz w:val="24"/>
          <w:szCs w:val="24"/>
          <w:u w:val="single"/>
        </w:rPr>
      </w:pPr>
      <w:r>
        <w:rPr>
          <w:rFonts w:hint="eastAsia"/>
          <w:sz w:val="24"/>
          <w:szCs w:val="24"/>
        </w:rPr>
        <w:t>组织机构代码：</w:t>
      </w:r>
      <w:r>
        <w:rPr>
          <w:sz w:val="24"/>
          <w:szCs w:val="24"/>
        </w:rPr>
        <w:t xml:space="preserve"> </w:t>
      </w:r>
      <w:r>
        <w:rPr>
          <w:sz w:val="24"/>
          <w:szCs w:val="24"/>
          <w:u w:val="single"/>
        </w:rPr>
        <w:t xml:space="preserve">12330000470009050B </w:t>
      </w:r>
      <w:r>
        <w:rPr>
          <w:sz w:val="24"/>
          <w:szCs w:val="24"/>
        </w:rPr>
        <w:t xml:space="preserve">  </w:t>
      </w:r>
      <w:r>
        <w:rPr>
          <w:rFonts w:hint="eastAsia"/>
          <w:sz w:val="24"/>
          <w:szCs w:val="24"/>
        </w:rPr>
        <w:t>组织机构代码：</w:t>
      </w:r>
      <w:r>
        <w:rPr>
          <w:sz w:val="24"/>
          <w:szCs w:val="24"/>
          <w:u w:val="single"/>
        </w:rPr>
        <w:t xml:space="preserve">           </w:t>
      </w:r>
    </w:p>
    <w:p w:rsidR="003F3D2F" w:rsidRDefault="003F3D2F">
      <w:pPr>
        <w:tabs>
          <w:tab w:val="left" w:pos="4410"/>
        </w:tabs>
        <w:snapToGrid w:val="0"/>
        <w:spacing w:line="440" w:lineRule="exact"/>
        <w:ind w:firstLine="480"/>
        <w:rPr>
          <w:sz w:val="24"/>
          <w:szCs w:val="24"/>
        </w:rPr>
      </w:pPr>
      <w:r>
        <w:rPr>
          <w:sz w:val="24"/>
          <w:szCs w:val="24"/>
        </w:rPr>
        <w:t xml:space="preserve"> </w:t>
      </w:r>
      <w:r>
        <w:rPr>
          <w:rFonts w:ascii="MingLiU_HKSCS" w:eastAsia="MingLiU_HKSCS" w:cs="MingLiU_HKSCS" w:hint="eastAsia"/>
          <w:sz w:val="24"/>
          <w:szCs w:val="24"/>
        </w:rPr>
        <w:t></w:t>
      </w:r>
      <w:r>
        <w:rPr>
          <w:sz w:val="24"/>
          <w:szCs w:val="24"/>
        </w:rPr>
        <w:t xml:space="preserve"> </w:t>
      </w:r>
    </w:p>
    <w:p w:rsidR="003F3D2F" w:rsidRDefault="003F3D2F">
      <w:pPr>
        <w:snapToGrid w:val="0"/>
        <w:spacing w:line="440" w:lineRule="exact"/>
        <w:ind w:left="6360" w:hanging="5880"/>
        <w:rPr>
          <w:rFonts w:cs="Times New Roman"/>
          <w:sz w:val="24"/>
          <w:szCs w:val="24"/>
        </w:rPr>
      </w:pPr>
      <w:r>
        <w:rPr>
          <w:rFonts w:hint="eastAsia"/>
          <w:sz w:val="24"/>
          <w:szCs w:val="24"/>
        </w:rPr>
        <w:t>地</w:t>
      </w:r>
      <w:r>
        <w:rPr>
          <w:sz w:val="24"/>
          <w:szCs w:val="24"/>
        </w:rPr>
        <w:t xml:space="preserve">  </w:t>
      </w:r>
      <w:r>
        <w:rPr>
          <w:rFonts w:hint="eastAsia"/>
          <w:sz w:val="24"/>
          <w:szCs w:val="24"/>
        </w:rPr>
        <w:t>址：</w:t>
      </w:r>
      <w:r>
        <w:rPr>
          <w:sz w:val="24"/>
          <w:szCs w:val="24"/>
          <w:u w:val="single"/>
        </w:rPr>
        <w:t xml:space="preserve"> </w:t>
      </w:r>
      <w:r>
        <w:rPr>
          <w:rFonts w:hint="eastAsia"/>
          <w:sz w:val="24"/>
          <w:szCs w:val="24"/>
          <w:u w:val="single"/>
        </w:rPr>
        <w:t>嘉兴市越秀南路</w:t>
      </w:r>
      <w:r>
        <w:rPr>
          <w:sz w:val="24"/>
          <w:szCs w:val="24"/>
          <w:u w:val="single"/>
        </w:rPr>
        <w:t>56</w:t>
      </w:r>
      <w:r>
        <w:rPr>
          <w:rFonts w:hint="eastAsia"/>
          <w:sz w:val="24"/>
          <w:szCs w:val="24"/>
          <w:u w:val="single"/>
        </w:rPr>
        <w:t>号</w:t>
      </w:r>
      <w:r>
        <w:rPr>
          <w:sz w:val="24"/>
          <w:szCs w:val="24"/>
        </w:rPr>
        <w:t xml:space="preserve">       </w:t>
      </w:r>
      <w:r>
        <w:rPr>
          <w:rFonts w:hint="eastAsia"/>
          <w:sz w:val="24"/>
          <w:szCs w:val="24"/>
        </w:rPr>
        <w:t>地</w:t>
      </w:r>
      <w:r>
        <w:rPr>
          <w:sz w:val="24"/>
          <w:szCs w:val="24"/>
        </w:rPr>
        <w:t xml:space="preserve">  </w:t>
      </w:r>
      <w:r>
        <w:rPr>
          <w:rFonts w:hint="eastAsia"/>
          <w:sz w:val="24"/>
          <w:szCs w:val="24"/>
        </w:rPr>
        <w:t>址：</w:t>
      </w:r>
      <w:r>
        <w:rPr>
          <w:sz w:val="24"/>
          <w:szCs w:val="24"/>
          <w:u w:val="single"/>
        </w:rPr>
        <w:t xml:space="preserve">                        </w:t>
      </w:r>
    </w:p>
    <w:p w:rsidR="003F3D2F" w:rsidRDefault="003F3D2F">
      <w:pPr>
        <w:snapToGrid w:val="0"/>
        <w:spacing w:line="440" w:lineRule="exact"/>
        <w:ind w:firstLine="480"/>
        <w:rPr>
          <w:rFonts w:cs="Times New Roman"/>
          <w:sz w:val="24"/>
          <w:szCs w:val="24"/>
        </w:rPr>
      </w:pPr>
      <w:r>
        <w:rPr>
          <w:rFonts w:hint="eastAsia"/>
          <w:sz w:val="24"/>
          <w:szCs w:val="24"/>
        </w:rPr>
        <w:t>邮政编码：</w:t>
      </w:r>
      <w:r>
        <w:rPr>
          <w:sz w:val="24"/>
          <w:szCs w:val="24"/>
          <w:u w:val="single"/>
        </w:rPr>
        <w:t xml:space="preserve"> 314001</w:t>
      </w:r>
      <w:r>
        <w:rPr>
          <w:rFonts w:ascii="MingLiU_HKSCS" w:cs="MingLiU_HKSCS"/>
          <w:sz w:val="24"/>
          <w:szCs w:val="24"/>
          <w:u w:val="single"/>
        </w:rPr>
        <w:t xml:space="preserve">         </w:t>
      </w:r>
      <w:r>
        <w:rPr>
          <w:sz w:val="24"/>
          <w:szCs w:val="24"/>
          <w:u w:val="single"/>
        </w:rPr>
        <w:t xml:space="preserve">  </w:t>
      </w:r>
      <w:r>
        <w:rPr>
          <w:sz w:val="24"/>
          <w:szCs w:val="24"/>
        </w:rPr>
        <w:t xml:space="preserve">       </w:t>
      </w:r>
      <w:r>
        <w:rPr>
          <w:rFonts w:hint="eastAsia"/>
          <w:sz w:val="24"/>
          <w:szCs w:val="24"/>
        </w:rPr>
        <w:t>邮政编码：</w:t>
      </w:r>
      <w:r>
        <w:rPr>
          <w:rFonts w:ascii="MingLiU_HKSCS" w:cs="MingLiU_HKSCS"/>
          <w:sz w:val="24"/>
          <w:szCs w:val="24"/>
          <w:u w:val="single"/>
        </w:rPr>
        <w:t xml:space="preserve">                </w:t>
      </w:r>
      <w:r>
        <w:rPr>
          <w:sz w:val="24"/>
          <w:szCs w:val="24"/>
          <w:u w:val="single"/>
        </w:rPr>
        <w:t xml:space="preserve">    </w:t>
      </w:r>
    </w:p>
    <w:p w:rsidR="003F3D2F" w:rsidRDefault="003F3D2F">
      <w:pPr>
        <w:snapToGrid w:val="0"/>
        <w:spacing w:line="440" w:lineRule="exact"/>
        <w:ind w:firstLine="480"/>
        <w:rPr>
          <w:rFonts w:cs="Times New Roman"/>
          <w:sz w:val="24"/>
          <w:szCs w:val="24"/>
        </w:rPr>
      </w:pPr>
      <w:r>
        <w:rPr>
          <w:rFonts w:hint="eastAsia"/>
          <w:sz w:val="24"/>
          <w:szCs w:val="24"/>
        </w:rPr>
        <w:t>法定代表人：</w:t>
      </w:r>
      <w:r>
        <w:rPr>
          <w:rFonts w:ascii="MingLiU_HKSCS" w:cs="MingLiU_HKSCS"/>
          <w:sz w:val="24"/>
          <w:szCs w:val="24"/>
          <w:u w:val="single"/>
        </w:rPr>
        <w:t xml:space="preserve">    </w:t>
      </w:r>
      <w:r>
        <w:rPr>
          <w:sz w:val="24"/>
          <w:szCs w:val="24"/>
          <w:u w:val="single"/>
        </w:rPr>
        <w:t xml:space="preserve">            </w:t>
      </w:r>
      <w:r>
        <w:rPr>
          <w:sz w:val="24"/>
          <w:szCs w:val="24"/>
        </w:rPr>
        <w:t xml:space="preserve">       </w:t>
      </w:r>
      <w:r>
        <w:rPr>
          <w:rFonts w:hint="eastAsia"/>
          <w:sz w:val="24"/>
          <w:szCs w:val="24"/>
        </w:rPr>
        <w:t>法定代表人：</w:t>
      </w:r>
      <w:r>
        <w:rPr>
          <w:rFonts w:ascii="MingLiU_HKSCS" w:cs="MingLiU_HKSCS"/>
          <w:sz w:val="24"/>
          <w:szCs w:val="24"/>
          <w:u w:val="single"/>
        </w:rPr>
        <w:t xml:space="preserve">      </w:t>
      </w:r>
      <w:r>
        <w:rPr>
          <w:sz w:val="24"/>
          <w:szCs w:val="24"/>
          <w:u w:val="single"/>
        </w:rPr>
        <w:t xml:space="preserve">            </w:t>
      </w:r>
    </w:p>
    <w:p w:rsidR="003F3D2F" w:rsidRDefault="003F3D2F">
      <w:pPr>
        <w:snapToGrid w:val="0"/>
        <w:spacing w:line="440" w:lineRule="exact"/>
        <w:ind w:firstLine="480"/>
        <w:rPr>
          <w:rFonts w:cs="Times New Roman"/>
          <w:sz w:val="24"/>
          <w:szCs w:val="24"/>
        </w:rPr>
      </w:pPr>
      <w:r>
        <w:rPr>
          <w:rFonts w:hint="eastAsia"/>
          <w:sz w:val="24"/>
          <w:szCs w:val="24"/>
        </w:rPr>
        <w:t>电</w:t>
      </w:r>
      <w:r>
        <w:rPr>
          <w:sz w:val="24"/>
          <w:szCs w:val="24"/>
        </w:rPr>
        <w:t xml:space="preserve">  </w:t>
      </w:r>
      <w:r>
        <w:rPr>
          <w:rFonts w:hint="eastAsia"/>
          <w:sz w:val="24"/>
          <w:szCs w:val="24"/>
        </w:rPr>
        <w:t>话：</w:t>
      </w:r>
      <w:r>
        <w:rPr>
          <w:sz w:val="24"/>
          <w:szCs w:val="24"/>
          <w:u w:val="single"/>
        </w:rPr>
        <w:t xml:space="preserve"> 0573-83642525     </w:t>
      </w:r>
      <w:r>
        <w:rPr>
          <w:sz w:val="24"/>
          <w:szCs w:val="24"/>
        </w:rPr>
        <w:t xml:space="preserve">       </w:t>
      </w:r>
      <w:r>
        <w:rPr>
          <w:rFonts w:hint="eastAsia"/>
          <w:sz w:val="24"/>
          <w:szCs w:val="24"/>
        </w:rPr>
        <w:t>电</w:t>
      </w:r>
      <w:r>
        <w:rPr>
          <w:sz w:val="24"/>
          <w:szCs w:val="24"/>
        </w:rPr>
        <w:t xml:space="preserve">  </w:t>
      </w:r>
      <w:r>
        <w:rPr>
          <w:rFonts w:hint="eastAsia"/>
          <w:sz w:val="24"/>
          <w:szCs w:val="24"/>
        </w:rPr>
        <w:t>话：</w:t>
      </w:r>
      <w:r>
        <w:rPr>
          <w:rFonts w:ascii="MingLiU_HKSCS" w:cs="MingLiU_HKSCS"/>
          <w:sz w:val="24"/>
          <w:szCs w:val="24"/>
          <w:u w:val="single"/>
        </w:rPr>
        <w:t xml:space="preserve">  </w:t>
      </w:r>
      <w:r>
        <w:rPr>
          <w:sz w:val="24"/>
          <w:szCs w:val="24"/>
          <w:u w:val="single"/>
        </w:rPr>
        <w:t xml:space="preserve">                     </w:t>
      </w:r>
    </w:p>
    <w:p w:rsidR="003F3D2F" w:rsidRDefault="003F3D2F">
      <w:pPr>
        <w:snapToGrid w:val="0"/>
        <w:spacing w:line="440" w:lineRule="exact"/>
        <w:ind w:firstLine="480"/>
        <w:rPr>
          <w:rFonts w:cs="Times New Roman"/>
          <w:sz w:val="24"/>
          <w:szCs w:val="24"/>
        </w:rPr>
      </w:pPr>
      <w:r>
        <w:rPr>
          <w:rFonts w:hint="eastAsia"/>
          <w:sz w:val="24"/>
          <w:szCs w:val="24"/>
        </w:rPr>
        <w:t>传</w:t>
      </w:r>
      <w:r>
        <w:rPr>
          <w:sz w:val="24"/>
          <w:szCs w:val="24"/>
        </w:rPr>
        <w:t xml:space="preserve">  </w:t>
      </w:r>
      <w:r>
        <w:rPr>
          <w:rFonts w:hint="eastAsia"/>
          <w:sz w:val="24"/>
          <w:szCs w:val="24"/>
        </w:rPr>
        <w:t>真：</w:t>
      </w:r>
      <w:r>
        <w:rPr>
          <w:rFonts w:ascii="MingLiU_HKSCS" w:cs="MingLiU_HKSCS"/>
          <w:sz w:val="24"/>
          <w:szCs w:val="24"/>
          <w:u w:val="single"/>
        </w:rPr>
        <w:t xml:space="preserve"> </w:t>
      </w:r>
      <w:r>
        <w:rPr>
          <w:sz w:val="24"/>
          <w:szCs w:val="24"/>
          <w:u w:val="single"/>
        </w:rPr>
        <w:t xml:space="preserve">0573-83643811     </w:t>
      </w:r>
      <w:r>
        <w:rPr>
          <w:sz w:val="24"/>
          <w:szCs w:val="24"/>
        </w:rPr>
        <w:t xml:space="preserve">       </w:t>
      </w:r>
      <w:r>
        <w:rPr>
          <w:rFonts w:hint="eastAsia"/>
          <w:sz w:val="24"/>
          <w:szCs w:val="24"/>
        </w:rPr>
        <w:t>传</w:t>
      </w:r>
      <w:r>
        <w:rPr>
          <w:sz w:val="24"/>
          <w:szCs w:val="24"/>
        </w:rPr>
        <w:t xml:space="preserve">  </w:t>
      </w:r>
      <w:r>
        <w:rPr>
          <w:rFonts w:hint="eastAsia"/>
          <w:sz w:val="24"/>
          <w:szCs w:val="24"/>
        </w:rPr>
        <w:t>真：</w:t>
      </w:r>
      <w:r>
        <w:rPr>
          <w:rFonts w:ascii="MingLiU_HKSCS" w:cs="MingLiU_HKSCS"/>
          <w:sz w:val="24"/>
          <w:szCs w:val="24"/>
          <w:u w:val="single"/>
        </w:rPr>
        <w:t xml:space="preserve">                    </w:t>
      </w:r>
      <w:r>
        <w:rPr>
          <w:sz w:val="24"/>
          <w:szCs w:val="24"/>
          <w:u w:val="single"/>
        </w:rPr>
        <w:t xml:space="preserve">   </w:t>
      </w:r>
    </w:p>
    <w:p w:rsidR="003F3D2F" w:rsidRDefault="003F3D2F">
      <w:pPr>
        <w:snapToGrid w:val="0"/>
        <w:spacing w:line="440" w:lineRule="exact"/>
        <w:ind w:firstLine="480"/>
        <w:rPr>
          <w:rFonts w:cs="Times New Roman"/>
          <w:sz w:val="24"/>
          <w:szCs w:val="24"/>
        </w:rPr>
      </w:pPr>
      <w:r>
        <w:rPr>
          <w:rFonts w:hint="eastAsia"/>
          <w:sz w:val="24"/>
          <w:szCs w:val="24"/>
        </w:rPr>
        <w:t>电子信箱：</w:t>
      </w:r>
      <w:r>
        <w:rPr>
          <w:sz w:val="24"/>
          <w:szCs w:val="24"/>
          <w:u w:val="single"/>
        </w:rPr>
        <w:t xml:space="preserve">  /                </w:t>
      </w:r>
      <w:r>
        <w:rPr>
          <w:sz w:val="24"/>
          <w:szCs w:val="24"/>
        </w:rPr>
        <w:t xml:space="preserve">      </w:t>
      </w:r>
      <w:r>
        <w:rPr>
          <w:rFonts w:hint="eastAsia"/>
          <w:sz w:val="24"/>
          <w:szCs w:val="24"/>
        </w:rPr>
        <w:t>电子信箱：</w:t>
      </w:r>
      <w:r>
        <w:rPr>
          <w:rFonts w:ascii="MingLiU_HKSCS" w:cs="MingLiU_HKSCS"/>
          <w:sz w:val="24"/>
          <w:szCs w:val="24"/>
          <w:u w:val="single"/>
        </w:rPr>
        <w:t xml:space="preserve">                </w:t>
      </w:r>
      <w:r>
        <w:rPr>
          <w:sz w:val="24"/>
          <w:szCs w:val="24"/>
          <w:u w:val="single"/>
        </w:rPr>
        <w:t xml:space="preserve">    </w:t>
      </w:r>
    </w:p>
    <w:p w:rsidR="003F3D2F" w:rsidRDefault="003F3D2F">
      <w:pPr>
        <w:snapToGrid w:val="0"/>
        <w:spacing w:line="440" w:lineRule="exact"/>
        <w:ind w:firstLine="480"/>
        <w:jc w:val="left"/>
        <w:rPr>
          <w:rFonts w:cs="Times New Roman"/>
          <w:sz w:val="18"/>
          <w:szCs w:val="18"/>
        </w:rPr>
      </w:pPr>
      <w:r>
        <w:rPr>
          <w:rFonts w:hint="eastAsia"/>
          <w:sz w:val="24"/>
          <w:szCs w:val="24"/>
        </w:rPr>
        <w:t>开户银行：</w:t>
      </w:r>
      <w:r>
        <w:rPr>
          <w:sz w:val="24"/>
          <w:szCs w:val="24"/>
          <w:u w:val="single"/>
        </w:rPr>
        <w:t xml:space="preserve">                    </w:t>
      </w:r>
      <w:r>
        <w:rPr>
          <w:sz w:val="24"/>
          <w:szCs w:val="24"/>
        </w:rPr>
        <w:t xml:space="preserve">     </w:t>
      </w:r>
      <w:r>
        <w:rPr>
          <w:rFonts w:hint="eastAsia"/>
          <w:sz w:val="24"/>
          <w:szCs w:val="24"/>
        </w:rPr>
        <w:t>开户银行：</w:t>
      </w:r>
      <w:r>
        <w:rPr>
          <w:sz w:val="24"/>
          <w:szCs w:val="24"/>
          <w:u w:val="single"/>
        </w:rPr>
        <w:t xml:space="preserve">                     </w:t>
      </w:r>
    </w:p>
    <w:p w:rsidR="003F3D2F" w:rsidRDefault="003F3D2F">
      <w:pPr>
        <w:snapToGrid w:val="0"/>
        <w:spacing w:line="440" w:lineRule="exact"/>
        <w:ind w:firstLine="480"/>
        <w:rPr>
          <w:sz w:val="24"/>
          <w:szCs w:val="24"/>
          <w:u w:val="single"/>
        </w:rPr>
      </w:pPr>
      <w:r>
        <w:rPr>
          <w:rFonts w:hint="eastAsia"/>
          <w:sz w:val="24"/>
          <w:szCs w:val="24"/>
        </w:rPr>
        <w:t>账</w:t>
      </w:r>
      <w:r>
        <w:rPr>
          <w:sz w:val="24"/>
          <w:szCs w:val="24"/>
        </w:rPr>
        <w:t xml:space="preserve">  </w:t>
      </w:r>
      <w:r>
        <w:rPr>
          <w:rFonts w:hint="eastAsia"/>
          <w:sz w:val="24"/>
          <w:szCs w:val="24"/>
        </w:rPr>
        <w:t>号：</w:t>
      </w:r>
      <w:r>
        <w:rPr>
          <w:sz w:val="24"/>
          <w:szCs w:val="24"/>
          <w:u w:val="single"/>
        </w:rPr>
        <w:t xml:space="preserve">                      </w:t>
      </w:r>
      <w:r>
        <w:rPr>
          <w:sz w:val="24"/>
          <w:szCs w:val="24"/>
        </w:rPr>
        <w:t xml:space="preserve">     </w:t>
      </w:r>
      <w:r>
        <w:rPr>
          <w:rFonts w:hint="eastAsia"/>
          <w:sz w:val="24"/>
          <w:szCs w:val="24"/>
        </w:rPr>
        <w:t>账</w:t>
      </w:r>
      <w:r>
        <w:rPr>
          <w:sz w:val="24"/>
          <w:szCs w:val="24"/>
        </w:rPr>
        <w:t xml:space="preserve">  </w:t>
      </w:r>
      <w:r>
        <w:rPr>
          <w:rFonts w:hint="eastAsia"/>
          <w:sz w:val="24"/>
          <w:szCs w:val="24"/>
        </w:rPr>
        <w:t>号：</w:t>
      </w:r>
      <w:r>
        <w:rPr>
          <w:sz w:val="24"/>
          <w:szCs w:val="24"/>
          <w:u w:val="single"/>
        </w:rPr>
        <w:t xml:space="preserve">                       </w:t>
      </w:r>
    </w:p>
    <w:p w:rsidR="003F3D2F" w:rsidRDefault="003F3D2F">
      <w:pPr>
        <w:snapToGrid w:val="0"/>
        <w:rPr>
          <w:rFonts w:cs="Times New Roman"/>
          <w:sz w:val="24"/>
          <w:szCs w:val="24"/>
        </w:rPr>
      </w:pPr>
    </w:p>
    <w:p w:rsidR="003F3D2F" w:rsidRDefault="003F3D2F">
      <w:pPr>
        <w:keepNext/>
        <w:keepLines/>
        <w:widowControl/>
        <w:tabs>
          <w:tab w:val="left" w:pos="720"/>
        </w:tabs>
        <w:snapToGrid w:val="0"/>
        <w:spacing w:before="120" w:after="120" w:line="440" w:lineRule="exact"/>
        <w:ind w:firstLine="422"/>
        <w:jc w:val="center"/>
        <w:rPr>
          <w:rFonts w:cs="Times New Roman"/>
          <w:b/>
          <w:bCs/>
        </w:rPr>
      </w:pPr>
      <w:r>
        <w:rPr>
          <w:rFonts w:hint="eastAsia"/>
          <w:b/>
          <w:bCs/>
        </w:rPr>
        <w:t>第二部分</w:t>
      </w:r>
      <w:r>
        <w:rPr>
          <w:b/>
          <w:bCs/>
        </w:rPr>
        <w:t xml:space="preserve"> </w:t>
      </w:r>
      <w:r>
        <w:rPr>
          <w:rFonts w:hint="eastAsia"/>
          <w:b/>
          <w:bCs/>
        </w:rPr>
        <w:t>通用合同条款</w:t>
      </w:r>
    </w:p>
    <w:p w:rsidR="003F3D2F" w:rsidRDefault="003F3D2F">
      <w:pPr>
        <w:snapToGrid w:val="0"/>
        <w:spacing w:line="440" w:lineRule="exact"/>
        <w:jc w:val="center"/>
        <w:rPr>
          <w:rFonts w:cs="Times New Roman"/>
          <w:sz w:val="24"/>
          <w:szCs w:val="24"/>
        </w:rPr>
      </w:pPr>
      <w:r>
        <w:rPr>
          <w:rFonts w:hint="eastAsia"/>
          <w:sz w:val="24"/>
          <w:szCs w:val="24"/>
        </w:rPr>
        <w:t>按建设工程施工合同示范文本（</w:t>
      </w:r>
      <w:r>
        <w:rPr>
          <w:sz w:val="24"/>
          <w:szCs w:val="24"/>
        </w:rPr>
        <w:t>GF—2013—0201</w:t>
      </w:r>
      <w:r>
        <w:rPr>
          <w:rFonts w:hint="eastAsia"/>
          <w:sz w:val="24"/>
          <w:szCs w:val="24"/>
        </w:rPr>
        <w:t>）执行</w:t>
      </w:r>
    </w:p>
    <w:p w:rsidR="003F3D2F" w:rsidRDefault="003F3D2F">
      <w:pPr>
        <w:keepNext/>
        <w:keepLines/>
        <w:widowControl/>
        <w:tabs>
          <w:tab w:val="left" w:pos="720"/>
        </w:tabs>
        <w:snapToGrid w:val="0"/>
        <w:spacing w:before="120" w:after="120" w:line="440" w:lineRule="exact"/>
        <w:ind w:firstLine="422"/>
        <w:jc w:val="center"/>
        <w:rPr>
          <w:rFonts w:cs="Times New Roman"/>
          <w:b/>
          <w:bCs/>
        </w:rPr>
      </w:pPr>
      <w:r>
        <w:rPr>
          <w:rFonts w:hint="eastAsia"/>
          <w:b/>
          <w:bCs/>
        </w:rPr>
        <w:t>第三部分</w:t>
      </w:r>
      <w:r>
        <w:rPr>
          <w:b/>
          <w:bCs/>
        </w:rPr>
        <w:t xml:space="preserve"> </w:t>
      </w:r>
      <w:r>
        <w:rPr>
          <w:rFonts w:hint="eastAsia"/>
          <w:b/>
          <w:bCs/>
        </w:rPr>
        <w:t>专用合同条款</w:t>
      </w:r>
    </w:p>
    <w:p w:rsidR="003F3D2F" w:rsidRDefault="003F3D2F">
      <w:pPr>
        <w:keepNext/>
        <w:keepLines/>
        <w:snapToGrid w:val="0"/>
        <w:spacing w:line="440" w:lineRule="exact"/>
        <w:ind w:firstLine="420"/>
        <w:jc w:val="left"/>
        <w:rPr>
          <w:rFonts w:cs="Times New Roman"/>
        </w:rPr>
      </w:pPr>
      <w:r>
        <w:t xml:space="preserve">1. </w:t>
      </w:r>
      <w:r>
        <w:rPr>
          <w:rFonts w:hint="eastAsia"/>
        </w:rPr>
        <w:t>一般约定</w:t>
      </w:r>
    </w:p>
    <w:p w:rsidR="003F3D2F" w:rsidRDefault="003F3D2F">
      <w:pPr>
        <w:snapToGrid w:val="0"/>
        <w:spacing w:line="440" w:lineRule="exact"/>
        <w:ind w:firstLine="480"/>
        <w:jc w:val="left"/>
        <w:rPr>
          <w:rFonts w:cs="Times New Roman"/>
          <w:sz w:val="24"/>
          <w:szCs w:val="24"/>
        </w:rPr>
      </w:pPr>
      <w:r>
        <w:rPr>
          <w:sz w:val="24"/>
          <w:szCs w:val="24"/>
        </w:rPr>
        <w:t xml:space="preserve">1.1 </w:t>
      </w:r>
      <w:r>
        <w:rPr>
          <w:rFonts w:hint="eastAsia"/>
          <w:sz w:val="24"/>
          <w:szCs w:val="24"/>
        </w:rPr>
        <w:t>词语定义</w:t>
      </w:r>
    </w:p>
    <w:p w:rsidR="003F3D2F" w:rsidRDefault="003F3D2F">
      <w:pPr>
        <w:snapToGrid w:val="0"/>
        <w:spacing w:line="440" w:lineRule="exact"/>
        <w:ind w:firstLine="480"/>
        <w:jc w:val="left"/>
        <w:rPr>
          <w:rFonts w:cs="Times New Roman"/>
          <w:sz w:val="24"/>
          <w:szCs w:val="24"/>
        </w:rPr>
      </w:pPr>
      <w:r>
        <w:rPr>
          <w:sz w:val="24"/>
          <w:szCs w:val="24"/>
        </w:rPr>
        <w:t>1.1.1</w:t>
      </w:r>
      <w:r>
        <w:rPr>
          <w:rFonts w:hint="eastAsia"/>
          <w:sz w:val="24"/>
          <w:szCs w:val="24"/>
        </w:rPr>
        <w:t>合同</w:t>
      </w:r>
    </w:p>
    <w:p w:rsidR="003F3D2F" w:rsidRDefault="003F3D2F">
      <w:pPr>
        <w:snapToGrid w:val="0"/>
        <w:spacing w:line="440" w:lineRule="exact"/>
        <w:ind w:firstLine="480"/>
        <w:jc w:val="left"/>
        <w:rPr>
          <w:rFonts w:cs="Times New Roman"/>
          <w:sz w:val="24"/>
          <w:szCs w:val="24"/>
          <w:u w:val="single"/>
        </w:rPr>
      </w:pPr>
      <w:r>
        <w:rPr>
          <w:rFonts w:hint="eastAsia"/>
          <w:sz w:val="24"/>
          <w:szCs w:val="24"/>
        </w:rPr>
        <w:t>其他合同文件包括：</w:t>
      </w:r>
      <w:r>
        <w:rPr>
          <w:rFonts w:hint="eastAsia"/>
          <w:sz w:val="24"/>
          <w:szCs w:val="24"/>
          <w:u w:val="single"/>
        </w:rPr>
        <w:t>招标文件；标准、规范及有关技术文件；施工组织设计；双方有关工程的洽商、变更等书面协议或文件。</w:t>
      </w:r>
    </w:p>
    <w:p w:rsidR="003F3D2F" w:rsidRDefault="003F3D2F">
      <w:pPr>
        <w:snapToGrid w:val="0"/>
        <w:spacing w:line="440" w:lineRule="exact"/>
        <w:ind w:firstLine="480"/>
        <w:jc w:val="left"/>
        <w:rPr>
          <w:rFonts w:cs="Times New Roman"/>
          <w:sz w:val="24"/>
          <w:szCs w:val="24"/>
        </w:rPr>
      </w:pPr>
      <w:r>
        <w:rPr>
          <w:sz w:val="24"/>
          <w:szCs w:val="24"/>
        </w:rPr>
        <w:t xml:space="preserve">1.1.2 </w:t>
      </w:r>
      <w:r>
        <w:rPr>
          <w:rFonts w:hint="eastAsia"/>
          <w:sz w:val="24"/>
          <w:szCs w:val="24"/>
        </w:rPr>
        <w:t>合同当事人及其他相关方</w:t>
      </w:r>
    </w:p>
    <w:p w:rsidR="003F3D2F" w:rsidRDefault="003F3D2F">
      <w:pPr>
        <w:snapToGrid w:val="0"/>
        <w:spacing w:line="440" w:lineRule="exact"/>
        <w:ind w:firstLine="480"/>
        <w:jc w:val="left"/>
        <w:rPr>
          <w:rFonts w:cs="Times New Roman"/>
          <w:sz w:val="24"/>
          <w:szCs w:val="24"/>
        </w:rPr>
      </w:pPr>
      <w:r>
        <w:rPr>
          <w:sz w:val="24"/>
          <w:szCs w:val="24"/>
        </w:rPr>
        <w:t>1.1.2.1</w:t>
      </w:r>
      <w:r>
        <w:rPr>
          <w:rFonts w:hint="eastAsia"/>
          <w:sz w:val="24"/>
          <w:szCs w:val="24"/>
        </w:rPr>
        <w:t>监理人：</w:t>
      </w:r>
    </w:p>
    <w:p w:rsidR="003F3D2F" w:rsidRDefault="003F3D2F">
      <w:pPr>
        <w:snapToGrid w:val="0"/>
        <w:spacing w:line="440" w:lineRule="exact"/>
        <w:ind w:firstLine="480"/>
        <w:jc w:val="left"/>
        <w:rPr>
          <w:sz w:val="24"/>
          <w:szCs w:val="24"/>
          <w:u w:val="single"/>
        </w:rPr>
      </w:pPr>
      <w:r>
        <w:rPr>
          <w:rFonts w:hint="eastAsia"/>
          <w:sz w:val="24"/>
          <w:szCs w:val="24"/>
        </w:rPr>
        <w:t>名</w:t>
      </w:r>
      <w:r>
        <w:rPr>
          <w:sz w:val="24"/>
          <w:szCs w:val="24"/>
        </w:rPr>
        <w:t xml:space="preserve">    </w:t>
      </w:r>
      <w:r>
        <w:rPr>
          <w:rFonts w:hint="eastAsia"/>
          <w:sz w:val="24"/>
          <w:szCs w:val="24"/>
        </w:rPr>
        <w:t>称：</w:t>
      </w:r>
      <w:r>
        <w:rPr>
          <w:sz w:val="24"/>
          <w:szCs w:val="24"/>
          <w:u w:val="single"/>
        </w:rPr>
        <w:t xml:space="preserve">                                 </w:t>
      </w:r>
    </w:p>
    <w:p w:rsidR="003F3D2F" w:rsidRDefault="003F3D2F">
      <w:pPr>
        <w:snapToGrid w:val="0"/>
        <w:spacing w:line="440" w:lineRule="exact"/>
        <w:ind w:firstLine="480"/>
        <w:jc w:val="left"/>
        <w:rPr>
          <w:rFonts w:cs="Times New Roman"/>
          <w:sz w:val="24"/>
          <w:szCs w:val="24"/>
        </w:rPr>
      </w:pPr>
      <w:r>
        <w:rPr>
          <w:sz w:val="24"/>
          <w:szCs w:val="24"/>
        </w:rPr>
        <w:t xml:space="preserve">1.1.2.2 </w:t>
      </w:r>
      <w:r>
        <w:rPr>
          <w:rFonts w:hint="eastAsia"/>
          <w:sz w:val="24"/>
          <w:szCs w:val="24"/>
        </w:rPr>
        <w:t>设计人：</w:t>
      </w:r>
    </w:p>
    <w:p w:rsidR="003F3D2F" w:rsidRDefault="003F3D2F">
      <w:pPr>
        <w:snapToGrid w:val="0"/>
        <w:spacing w:line="440" w:lineRule="exact"/>
        <w:ind w:firstLine="480"/>
        <w:rPr>
          <w:rFonts w:cs="Times New Roman"/>
          <w:sz w:val="24"/>
          <w:szCs w:val="24"/>
        </w:rPr>
      </w:pPr>
      <w:r>
        <w:rPr>
          <w:rFonts w:hint="eastAsia"/>
          <w:sz w:val="24"/>
          <w:szCs w:val="24"/>
        </w:rPr>
        <w:t>名</w:t>
      </w:r>
      <w:r>
        <w:rPr>
          <w:sz w:val="24"/>
          <w:szCs w:val="24"/>
        </w:rPr>
        <w:t xml:space="preserve">    </w:t>
      </w:r>
      <w:r>
        <w:rPr>
          <w:rFonts w:hint="eastAsia"/>
          <w:sz w:val="24"/>
          <w:szCs w:val="24"/>
        </w:rPr>
        <w:t>称：</w:t>
      </w:r>
      <w:r>
        <w:rPr>
          <w:sz w:val="24"/>
          <w:szCs w:val="24"/>
          <w:u w:val="single"/>
        </w:rPr>
        <w:t xml:space="preserve">                                 </w:t>
      </w:r>
    </w:p>
    <w:p w:rsidR="003F3D2F" w:rsidRDefault="003F3D2F">
      <w:pPr>
        <w:snapToGrid w:val="0"/>
        <w:spacing w:line="440" w:lineRule="exact"/>
        <w:ind w:firstLine="480"/>
        <w:jc w:val="left"/>
        <w:rPr>
          <w:rFonts w:cs="Times New Roman"/>
          <w:sz w:val="24"/>
          <w:szCs w:val="24"/>
        </w:rPr>
      </w:pPr>
      <w:r>
        <w:rPr>
          <w:sz w:val="24"/>
          <w:szCs w:val="24"/>
        </w:rPr>
        <w:t>1.1.2.3</w:t>
      </w:r>
      <w:r>
        <w:rPr>
          <w:rFonts w:hint="eastAsia"/>
          <w:sz w:val="24"/>
          <w:szCs w:val="24"/>
        </w:rPr>
        <w:t>工程和设备</w:t>
      </w:r>
    </w:p>
    <w:p w:rsidR="003F3D2F" w:rsidRDefault="003F3D2F">
      <w:pPr>
        <w:snapToGrid w:val="0"/>
        <w:spacing w:line="440" w:lineRule="exact"/>
        <w:ind w:firstLine="480"/>
        <w:jc w:val="left"/>
        <w:rPr>
          <w:sz w:val="24"/>
          <w:szCs w:val="24"/>
        </w:rPr>
      </w:pPr>
      <w:r>
        <w:rPr>
          <w:sz w:val="24"/>
          <w:szCs w:val="24"/>
        </w:rPr>
        <w:t>1.2</w:t>
      </w:r>
      <w:r>
        <w:rPr>
          <w:rFonts w:hint="eastAsia"/>
          <w:sz w:val="24"/>
          <w:szCs w:val="24"/>
        </w:rPr>
        <w:t>法律</w:t>
      </w:r>
      <w:r>
        <w:rPr>
          <w:sz w:val="24"/>
          <w:szCs w:val="24"/>
        </w:rPr>
        <w:t xml:space="preserve"> </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适用于合同的其他规范性文件：</w:t>
      </w:r>
      <w:r>
        <w:rPr>
          <w:rFonts w:hint="eastAsia"/>
          <w:sz w:val="24"/>
          <w:szCs w:val="24"/>
          <w:u w:val="single"/>
        </w:rPr>
        <w:t>采用现行有效的适用于本工程的施工和验收标准、规范，包括《建设工程项目管理规范》（</w:t>
      </w:r>
      <w:r>
        <w:rPr>
          <w:sz w:val="24"/>
          <w:szCs w:val="24"/>
          <w:u w:val="single"/>
        </w:rPr>
        <w:t>GB/T50326-2006</w:t>
      </w:r>
      <w:r>
        <w:rPr>
          <w:rFonts w:hint="eastAsia"/>
          <w:sz w:val="24"/>
          <w:szCs w:val="24"/>
          <w:u w:val="single"/>
        </w:rPr>
        <w:t>），若不同标准和规范之间要求不一致的，以较高标准为优先</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1.3 </w:t>
      </w:r>
      <w:r>
        <w:rPr>
          <w:rFonts w:hint="eastAsia"/>
          <w:sz w:val="24"/>
          <w:szCs w:val="24"/>
        </w:rPr>
        <w:t>标准和规范</w:t>
      </w:r>
    </w:p>
    <w:p w:rsidR="003F3D2F" w:rsidRDefault="003F3D2F">
      <w:pPr>
        <w:snapToGrid w:val="0"/>
        <w:spacing w:line="440" w:lineRule="exact"/>
        <w:ind w:firstLine="480"/>
        <w:jc w:val="left"/>
        <w:rPr>
          <w:rFonts w:cs="Times New Roman"/>
          <w:sz w:val="24"/>
          <w:szCs w:val="24"/>
        </w:rPr>
      </w:pPr>
      <w:r>
        <w:rPr>
          <w:sz w:val="24"/>
          <w:szCs w:val="24"/>
        </w:rPr>
        <w:t>1.3.1</w:t>
      </w:r>
      <w:r>
        <w:rPr>
          <w:rFonts w:hint="eastAsia"/>
          <w:sz w:val="24"/>
          <w:szCs w:val="24"/>
        </w:rPr>
        <w:t>适用于工程的标准规范包括：</w:t>
      </w:r>
      <w:r>
        <w:rPr>
          <w:rFonts w:hint="eastAsia"/>
          <w:sz w:val="24"/>
          <w:szCs w:val="24"/>
          <w:u w:val="single"/>
        </w:rPr>
        <w:t>《中华人民共和国合同法》、《中华人民共和国建筑法》</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1.3.2 </w:t>
      </w:r>
      <w:r>
        <w:rPr>
          <w:rFonts w:hint="eastAsia"/>
          <w:sz w:val="24"/>
          <w:szCs w:val="24"/>
        </w:rPr>
        <w:t>发包人提供国外标准、规范的名称：</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发包人提供国外标准、规范的份数：</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发包人提供国外标准、规范的名称：</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1.3.3</w:t>
      </w:r>
      <w:r>
        <w:rPr>
          <w:rFonts w:hint="eastAsia"/>
          <w:sz w:val="24"/>
          <w:szCs w:val="24"/>
        </w:rPr>
        <w:t>发包人对工程的技术标准和功能要求的特殊要求：</w:t>
      </w:r>
      <w:r>
        <w:rPr>
          <w:rFonts w:hint="eastAsia"/>
          <w:sz w:val="24"/>
          <w:szCs w:val="24"/>
          <w:u w:val="single"/>
        </w:rPr>
        <w:t>招标文件中的技术规范和要求</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1.4 </w:t>
      </w:r>
      <w:r>
        <w:rPr>
          <w:rFonts w:hint="eastAsia"/>
          <w:sz w:val="24"/>
          <w:szCs w:val="24"/>
        </w:rPr>
        <w:t>合同文件的优先顺序</w:t>
      </w:r>
    </w:p>
    <w:p w:rsidR="003F3D2F" w:rsidRDefault="003F3D2F">
      <w:pPr>
        <w:snapToGrid w:val="0"/>
        <w:spacing w:line="440" w:lineRule="exact"/>
        <w:ind w:firstLine="480"/>
        <w:jc w:val="left"/>
        <w:rPr>
          <w:rFonts w:cs="Times New Roman"/>
          <w:sz w:val="24"/>
          <w:szCs w:val="24"/>
          <w:u w:val="single"/>
        </w:rPr>
      </w:pPr>
      <w:r>
        <w:rPr>
          <w:rFonts w:hint="eastAsia"/>
          <w:sz w:val="24"/>
          <w:szCs w:val="24"/>
        </w:rPr>
        <w:t>合同文件组成及优先顺序为：</w:t>
      </w:r>
      <w:r>
        <w:rPr>
          <w:rFonts w:hint="eastAsia"/>
          <w:sz w:val="24"/>
          <w:szCs w:val="24"/>
          <w:u w:val="single"/>
        </w:rPr>
        <w:t>（</w:t>
      </w:r>
      <w:r>
        <w:rPr>
          <w:sz w:val="24"/>
          <w:szCs w:val="24"/>
          <w:u w:val="single"/>
        </w:rPr>
        <w:t>1</w:t>
      </w:r>
      <w:r>
        <w:rPr>
          <w:rFonts w:hint="eastAsia"/>
          <w:sz w:val="24"/>
          <w:szCs w:val="24"/>
          <w:u w:val="single"/>
        </w:rPr>
        <w:t>）合同协议书；（</w:t>
      </w:r>
      <w:r>
        <w:rPr>
          <w:sz w:val="24"/>
          <w:szCs w:val="24"/>
          <w:u w:val="single"/>
        </w:rPr>
        <w:t>2</w:t>
      </w:r>
      <w:r>
        <w:rPr>
          <w:rFonts w:hint="eastAsia"/>
          <w:sz w:val="24"/>
          <w:szCs w:val="24"/>
          <w:u w:val="single"/>
        </w:rPr>
        <w:t>）成交通知书；（</w:t>
      </w:r>
      <w:r>
        <w:rPr>
          <w:sz w:val="24"/>
          <w:szCs w:val="24"/>
          <w:u w:val="single"/>
        </w:rPr>
        <w:t>3</w:t>
      </w:r>
      <w:r>
        <w:rPr>
          <w:rFonts w:hint="eastAsia"/>
          <w:sz w:val="24"/>
          <w:szCs w:val="24"/>
          <w:u w:val="single"/>
        </w:rPr>
        <w:t>）专用合同条款及其附件；（</w:t>
      </w:r>
      <w:r>
        <w:rPr>
          <w:sz w:val="24"/>
          <w:szCs w:val="24"/>
          <w:u w:val="single"/>
        </w:rPr>
        <w:t>4</w:t>
      </w:r>
      <w:r>
        <w:rPr>
          <w:rFonts w:hint="eastAsia"/>
          <w:sz w:val="24"/>
          <w:szCs w:val="24"/>
          <w:u w:val="single"/>
        </w:rPr>
        <w:t>）通用合同条款；（</w:t>
      </w:r>
      <w:r>
        <w:rPr>
          <w:sz w:val="24"/>
          <w:szCs w:val="24"/>
          <w:u w:val="single"/>
        </w:rPr>
        <w:t>5</w:t>
      </w:r>
      <w:r>
        <w:rPr>
          <w:rFonts w:hint="eastAsia"/>
          <w:sz w:val="24"/>
          <w:szCs w:val="24"/>
          <w:u w:val="single"/>
        </w:rPr>
        <w:t>）磋商响应文件及其附件；（</w:t>
      </w:r>
      <w:r>
        <w:rPr>
          <w:sz w:val="24"/>
          <w:szCs w:val="24"/>
          <w:u w:val="single"/>
        </w:rPr>
        <w:t>6</w:t>
      </w:r>
      <w:r>
        <w:rPr>
          <w:rFonts w:hint="eastAsia"/>
          <w:sz w:val="24"/>
          <w:szCs w:val="24"/>
          <w:u w:val="single"/>
        </w:rPr>
        <w:t>）竞争性磋商文件及其附件；（</w:t>
      </w:r>
      <w:r>
        <w:rPr>
          <w:sz w:val="24"/>
          <w:szCs w:val="24"/>
          <w:u w:val="single"/>
        </w:rPr>
        <w:t>7</w:t>
      </w:r>
      <w:r>
        <w:rPr>
          <w:rFonts w:hint="eastAsia"/>
          <w:sz w:val="24"/>
          <w:szCs w:val="24"/>
          <w:u w:val="single"/>
        </w:rPr>
        <w:t>）技术标准和要求；（</w:t>
      </w:r>
      <w:r>
        <w:rPr>
          <w:sz w:val="24"/>
          <w:szCs w:val="24"/>
          <w:u w:val="single"/>
        </w:rPr>
        <w:t>8</w:t>
      </w:r>
      <w:r>
        <w:rPr>
          <w:rFonts w:hint="eastAsia"/>
          <w:sz w:val="24"/>
          <w:szCs w:val="24"/>
          <w:u w:val="single"/>
        </w:rPr>
        <w:t>）已标价工程量清单或预算书；（</w:t>
      </w:r>
      <w:r>
        <w:rPr>
          <w:sz w:val="24"/>
          <w:szCs w:val="24"/>
          <w:u w:val="single"/>
        </w:rPr>
        <w:t>9</w:t>
      </w:r>
      <w:r>
        <w:rPr>
          <w:rFonts w:hint="eastAsia"/>
          <w:sz w:val="24"/>
          <w:szCs w:val="24"/>
          <w:u w:val="single"/>
        </w:rPr>
        <w:t>）施工图纸；（</w:t>
      </w:r>
      <w:r>
        <w:rPr>
          <w:sz w:val="24"/>
          <w:szCs w:val="24"/>
          <w:u w:val="single"/>
        </w:rPr>
        <w:t>10</w:t>
      </w:r>
      <w:r>
        <w:rPr>
          <w:rFonts w:hint="eastAsia"/>
          <w:sz w:val="24"/>
          <w:szCs w:val="24"/>
          <w:u w:val="single"/>
        </w:rPr>
        <w:t>）其他合同文件</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1.5 </w:t>
      </w:r>
      <w:r>
        <w:rPr>
          <w:rFonts w:hint="eastAsia"/>
          <w:sz w:val="24"/>
          <w:szCs w:val="24"/>
        </w:rPr>
        <w:t>图纸和承包人文件</w:t>
      </w:r>
      <w:r>
        <w:rPr>
          <w:rFonts w:cs="Times New Roman"/>
          <w:sz w:val="24"/>
          <w:szCs w:val="24"/>
        </w:rPr>
        <w:tab/>
      </w:r>
    </w:p>
    <w:p w:rsidR="003F3D2F" w:rsidRDefault="003F3D2F">
      <w:pPr>
        <w:snapToGrid w:val="0"/>
        <w:spacing w:line="440" w:lineRule="exact"/>
        <w:ind w:firstLine="480"/>
        <w:jc w:val="left"/>
        <w:rPr>
          <w:rFonts w:cs="Times New Roman"/>
          <w:sz w:val="24"/>
          <w:szCs w:val="24"/>
        </w:rPr>
      </w:pPr>
      <w:r>
        <w:rPr>
          <w:sz w:val="24"/>
          <w:szCs w:val="24"/>
        </w:rPr>
        <w:t xml:space="preserve">1.5.1 </w:t>
      </w:r>
      <w:r>
        <w:rPr>
          <w:rFonts w:hint="eastAsia"/>
          <w:sz w:val="24"/>
          <w:szCs w:val="24"/>
        </w:rPr>
        <w:t>图纸的提供</w:t>
      </w:r>
    </w:p>
    <w:p w:rsidR="003F3D2F" w:rsidRDefault="003F3D2F">
      <w:pPr>
        <w:snapToGrid w:val="0"/>
        <w:spacing w:line="440" w:lineRule="exact"/>
        <w:ind w:firstLine="480"/>
        <w:rPr>
          <w:rFonts w:cs="Times New Roman"/>
          <w:sz w:val="24"/>
          <w:szCs w:val="24"/>
        </w:rPr>
      </w:pPr>
      <w:r>
        <w:rPr>
          <w:rFonts w:hint="eastAsia"/>
          <w:sz w:val="24"/>
          <w:szCs w:val="24"/>
        </w:rPr>
        <w:t>发包人向承包人提供图纸的期限：</w:t>
      </w:r>
      <w:r>
        <w:rPr>
          <w:rFonts w:hint="eastAsia"/>
          <w:sz w:val="24"/>
          <w:szCs w:val="24"/>
          <w:u w:val="single"/>
        </w:rPr>
        <w:t>在签订施工合同后</w:t>
      </w:r>
      <w:r>
        <w:rPr>
          <w:rFonts w:hint="eastAsia"/>
          <w:sz w:val="24"/>
          <w:szCs w:val="24"/>
        </w:rPr>
        <w:t>。</w:t>
      </w:r>
    </w:p>
    <w:p w:rsidR="003F3D2F" w:rsidRDefault="003F3D2F">
      <w:pPr>
        <w:snapToGrid w:val="0"/>
        <w:spacing w:line="440" w:lineRule="exact"/>
        <w:ind w:firstLine="480"/>
        <w:jc w:val="left"/>
        <w:rPr>
          <w:rFonts w:cs="Times New Roman"/>
          <w:sz w:val="24"/>
          <w:szCs w:val="24"/>
          <w:u w:val="single"/>
        </w:rPr>
      </w:pPr>
      <w:r>
        <w:rPr>
          <w:rFonts w:hint="eastAsia"/>
          <w:sz w:val="24"/>
          <w:szCs w:val="24"/>
        </w:rPr>
        <w:t>发包人向承包人提供图纸的数量：</w:t>
      </w:r>
      <w:r>
        <w:rPr>
          <w:rFonts w:hint="eastAsia"/>
          <w:sz w:val="24"/>
          <w:szCs w:val="24"/>
          <w:u w:val="single"/>
        </w:rPr>
        <w:t>提供纸质全套施工图资料</w:t>
      </w:r>
      <w:r>
        <w:rPr>
          <w:sz w:val="24"/>
          <w:szCs w:val="24"/>
          <w:u w:val="single"/>
        </w:rPr>
        <w:t>1</w:t>
      </w:r>
      <w:r>
        <w:rPr>
          <w:rFonts w:hint="eastAsia"/>
          <w:sz w:val="24"/>
          <w:szCs w:val="24"/>
          <w:u w:val="single"/>
        </w:rPr>
        <w:t>套以及电子文档施工图纸</w:t>
      </w:r>
      <w:r>
        <w:rPr>
          <w:sz w:val="24"/>
          <w:szCs w:val="24"/>
          <w:u w:val="single"/>
        </w:rPr>
        <w:t>1</w:t>
      </w:r>
      <w:r>
        <w:rPr>
          <w:rFonts w:hint="eastAsia"/>
          <w:sz w:val="24"/>
          <w:szCs w:val="24"/>
          <w:u w:val="single"/>
        </w:rPr>
        <w:t>套。施工过程中承包人要求增加图纸的，发包人应在承包人支付图纸复制工本费后提供承包人要求增加的图纸。</w:t>
      </w:r>
    </w:p>
    <w:p w:rsidR="003F3D2F" w:rsidRDefault="003F3D2F">
      <w:pPr>
        <w:snapToGrid w:val="0"/>
        <w:spacing w:line="440" w:lineRule="exact"/>
        <w:ind w:firstLine="480"/>
        <w:jc w:val="left"/>
        <w:rPr>
          <w:rFonts w:cs="Times New Roman"/>
          <w:sz w:val="24"/>
          <w:szCs w:val="24"/>
        </w:rPr>
      </w:pPr>
      <w:r>
        <w:rPr>
          <w:rFonts w:hint="eastAsia"/>
          <w:sz w:val="24"/>
          <w:szCs w:val="24"/>
        </w:rPr>
        <w:t>发包人向承包人提供图纸的内容：</w:t>
      </w:r>
      <w:r>
        <w:rPr>
          <w:rFonts w:hint="eastAsia"/>
          <w:sz w:val="24"/>
          <w:szCs w:val="24"/>
          <w:u w:val="single"/>
        </w:rPr>
        <w:t>全套施工图</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1.5.2 </w:t>
      </w:r>
      <w:r>
        <w:rPr>
          <w:rFonts w:hint="eastAsia"/>
          <w:sz w:val="24"/>
          <w:szCs w:val="24"/>
        </w:rPr>
        <w:t>承包人文件</w:t>
      </w:r>
    </w:p>
    <w:p w:rsidR="003F3D2F" w:rsidRDefault="003F3D2F">
      <w:pPr>
        <w:snapToGrid w:val="0"/>
        <w:spacing w:line="440" w:lineRule="exact"/>
        <w:ind w:firstLine="480"/>
        <w:jc w:val="left"/>
        <w:rPr>
          <w:rFonts w:cs="Times New Roman"/>
          <w:sz w:val="24"/>
          <w:szCs w:val="24"/>
        </w:rPr>
      </w:pPr>
      <w:r>
        <w:rPr>
          <w:rFonts w:hint="eastAsia"/>
          <w:sz w:val="24"/>
          <w:szCs w:val="24"/>
        </w:rPr>
        <w:t>需要由承包人提供的文件，包括：</w:t>
      </w:r>
      <w:r>
        <w:rPr>
          <w:rFonts w:hint="eastAsia"/>
          <w:sz w:val="24"/>
          <w:szCs w:val="24"/>
          <w:u w:val="single"/>
        </w:rPr>
        <w:t>施工组织设计，专项施工方案，其他根据需要由双方协商确定，无法协商一致的由发包人确定</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承包人提供的文件的期限为：</w:t>
      </w:r>
      <w:r>
        <w:rPr>
          <w:rFonts w:hint="eastAsia"/>
          <w:sz w:val="24"/>
          <w:szCs w:val="24"/>
          <w:u w:val="single"/>
        </w:rPr>
        <w:t>施工组织设计为开工前提供，专项施工方案视技术难度另行协商，无法协商一致的由发包人确定</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承包人提供的文件的数量为：</w:t>
      </w:r>
      <w:r>
        <w:rPr>
          <w:rFonts w:hint="eastAsia"/>
          <w:sz w:val="24"/>
          <w:szCs w:val="24"/>
          <w:u w:val="single"/>
        </w:rPr>
        <w:t>施工组织设计两套</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承包人提供的文件的形式为：</w:t>
      </w:r>
      <w:r>
        <w:rPr>
          <w:rFonts w:hint="eastAsia"/>
          <w:sz w:val="24"/>
          <w:szCs w:val="24"/>
          <w:u w:val="single"/>
        </w:rPr>
        <w:t>纸质文件和电子文件</w:t>
      </w:r>
    </w:p>
    <w:p w:rsidR="003F3D2F" w:rsidRDefault="003F3D2F">
      <w:pPr>
        <w:snapToGrid w:val="0"/>
        <w:spacing w:line="440" w:lineRule="exact"/>
        <w:ind w:firstLine="480"/>
        <w:jc w:val="left"/>
        <w:rPr>
          <w:rFonts w:cs="Times New Roman"/>
          <w:sz w:val="24"/>
          <w:szCs w:val="24"/>
        </w:rPr>
      </w:pPr>
      <w:r>
        <w:rPr>
          <w:rFonts w:hint="eastAsia"/>
          <w:sz w:val="24"/>
          <w:szCs w:val="24"/>
        </w:rPr>
        <w:t>发包人审批承包人文件的期限：</w:t>
      </w:r>
      <w:r>
        <w:rPr>
          <w:rFonts w:hint="eastAsia"/>
          <w:sz w:val="24"/>
          <w:szCs w:val="24"/>
          <w:u w:val="single"/>
        </w:rPr>
        <w:t>提交后</w:t>
      </w:r>
      <w:r>
        <w:rPr>
          <w:sz w:val="24"/>
          <w:szCs w:val="24"/>
          <w:u w:val="single"/>
        </w:rPr>
        <w:t>14</w:t>
      </w:r>
      <w:r>
        <w:rPr>
          <w:rFonts w:hint="eastAsia"/>
          <w:sz w:val="24"/>
          <w:szCs w:val="24"/>
          <w:u w:val="single"/>
        </w:rPr>
        <w:t>天内</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1.5.3 </w:t>
      </w:r>
      <w:r>
        <w:rPr>
          <w:rFonts w:hint="eastAsia"/>
          <w:sz w:val="24"/>
          <w:szCs w:val="24"/>
        </w:rPr>
        <w:t>现场图纸准备</w:t>
      </w:r>
    </w:p>
    <w:p w:rsidR="003F3D2F" w:rsidRDefault="003F3D2F">
      <w:pPr>
        <w:snapToGrid w:val="0"/>
        <w:spacing w:line="440" w:lineRule="exact"/>
        <w:ind w:firstLine="480"/>
        <w:jc w:val="left"/>
        <w:rPr>
          <w:rFonts w:cs="Times New Roman"/>
          <w:sz w:val="24"/>
          <w:szCs w:val="24"/>
        </w:rPr>
      </w:pPr>
      <w:r>
        <w:rPr>
          <w:rFonts w:hint="eastAsia"/>
          <w:sz w:val="24"/>
          <w:szCs w:val="24"/>
        </w:rPr>
        <w:t>关于现场图纸准备的约定：</w:t>
      </w:r>
      <w:r>
        <w:rPr>
          <w:rFonts w:hint="eastAsia"/>
          <w:sz w:val="24"/>
          <w:szCs w:val="24"/>
          <w:u w:val="single"/>
        </w:rPr>
        <w:t>承包人应在施工现场另外保存一套完整的图纸和承包人文件，供发包人、监理人及有关人员进行工程检查时使用</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1.6 </w:t>
      </w:r>
      <w:r>
        <w:rPr>
          <w:rFonts w:hint="eastAsia"/>
          <w:sz w:val="24"/>
          <w:szCs w:val="24"/>
        </w:rPr>
        <w:t>联络</w:t>
      </w:r>
    </w:p>
    <w:p w:rsidR="003F3D2F" w:rsidRDefault="003F3D2F">
      <w:pPr>
        <w:snapToGrid w:val="0"/>
        <w:spacing w:line="440" w:lineRule="exact"/>
        <w:ind w:firstLine="480"/>
        <w:jc w:val="left"/>
        <w:rPr>
          <w:rFonts w:cs="Times New Roman"/>
          <w:sz w:val="24"/>
          <w:szCs w:val="24"/>
        </w:rPr>
      </w:pPr>
      <w:r>
        <w:rPr>
          <w:sz w:val="24"/>
          <w:szCs w:val="24"/>
        </w:rPr>
        <w:t>1.6.1</w:t>
      </w:r>
      <w:r>
        <w:rPr>
          <w:rFonts w:hint="eastAsia"/>
          <w:sz w:val="24"/>
          <w:szCs w:val="24"/>
        </w:rPr>
        <w:t>发包人和承包人应当在</w:t>
      </w:r>
      <w:r>
        <w:rPr>
          <w:rFonts w:ascii="MingLiU_HKSCS" w:eastAsia="MingLiU_HKSCS" w:cs="MingLiU_HKSCS" w:hint="eastAsia"/>
          <w:sz w:val="24"/>
          <w:szCs w:val="24"/>
          <w:u w:val="single"/>
        </w:rPr>
        <w:t></w:t>
      </w:r>
      <w:r>
        <w:rPr>
          <w:sz w:val="24"/>
          <w:szCs w:val="24"/>
          <w:u w:val="single"/>
        </w:rPr>
        <w:t xml:space="preserve">3 </w:t>
      </w:r>
      <w:r>
        <w:rPr>
          <w:rFonts w:hint="eastAsia"/>
          <w:sz w:val="24"/>
          <w:szCs w:val="24"/>
        </w:rPr>
        <w:t>天内将与合同有关的通知、批准、证明、证书、指示、指令、要求、请求、同意、意见、确定和决定等书面函件送达对方当事人。</w:t>
      </w:r>
    </w:p>
    <w:p w:rsidR="003F3D2F" w:rsidRDefault="003F3D2F">
      <w:pPr>
        <w:snapToGrid w:val="0"/>
        <w:spacing w:line="440" w:lineRule="exact"/>
        <w:ind w:firstLine="480"/>
        <w:jc w:val="left"/>
        <w:rPr>
          <w:rFonts w:cs="Times New Roman"/>
          <w:sz w:val="24"/>
          <w:szCs w:val="24"/>
        </w:rPr>
      </w:pPr>
      <w:r>
        <w:rPr>
          <w:sz w:val="24"/>
          <w:szCs w:val="24"/>
        </w:rPr>
        <w:t xml:space="preserve">1.6.2 </w:t>
      </w:r>
      <w:r>
        <w:rPr>
          <w:rFonts w:hint="eastAsia"/>
          <w:sz w:val="24"/>
          <w:szCs w:val="24"/>
        </w:rPr>
        <w:t>发包人接收文件的地点：</w:t>
      </w:r>
      <w:r>
        <w:rPr>
          <w:rFonts w:hint="eastAsia"/>
          <w:sz w:val="24"/>
          <w:szCs w:val="24"/>
          <w:u w:val="single"/>
        </w:rPr>
        <w:t>施工现场</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发包人指定的接收人为：</w:t>
      </w:r>
      <w:r>
        <w:rPr>
          <w:rFonts w:hint="eastAsia"/>
          <w:sz w:val="24"/>
          <w:szCs w:val="24"/>
          <w:u w:val="single"/>
        </w:rPr>
        <w:t>现场双方协商确定</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承包人接收文件的地点：</w:t>
      </w:r>
      <w:r>
        <w:rPr>
          <w:rFonts w:hint="eastAsia"/>
          <w:sz w:val="24"/>
          <w:szCs w:val="24"/>
          <w:u w:val="single"/>
        </w:rPr>
        <w:t>施工现场</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承包人指定的接收人为：</w:t>
      </w:r>
      <w:r>
        <w:rPr>
          <w:rFonts w:hint="eastAsia"/>
          <w:sz w:val="24"/>
          <w:szCs w:val="24"/>
          <w:u w:val="single"/>
        </w:rPr>
        <w:t>现场双方协商确定</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监理人接收文件的地点：</w:t>
      </w:r>
      <w:r>
        <w:rPr>
          <w:rFonts w:hint="eastAsia"/>
          <w:sz w:val="24"/>
          <w:szCs w:val="24"/>
          <w:u w:val="single"/>
        </w:rPr>
        <w:t>施工现场</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监理人指定的接收人为：</w:t>
      </w:r>
      <w:r>
        <w:rPr>
          <w:rFonts w:hint="eastAsia"/>
          <w:sz w:val="24"/>
          <w:szCs w:val="24"/>
          <w:u w:val="single"/>
        </w:rPr>
        <w:t>现场双方协商确定</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1.7 </w:t>
      </w:r>
      <w:r>
        <w:rPr>
          <w:rFonts w:hint="eastAsia"/>
          <w:sz w:val="24"/>
          <w:szCs w:val="24"/>
        </w:rPr>
        <w:t>交通运输</w:t>
      </w:r>
    </w:p>
    <w:p w:rsidR="003F3D2F" w:rsidRDefault="003F3D2F">
      <w:pPr>
        <w:snapToGrid w:val="0"/>
        <w:spacing w:line="440" w:lineRule="exact"/>
        <w:ind w:firstLine="480"/>
        <w:jc w:val="left"/>
        <w:rPr>
          <w:rFonts w:cs="Times New Roman"/>
          <w:sz w:val="24"/>
          <w:szCs w:val="24"/>
        </w:rPr>
      </w:pPr>
      <w:r>
        <w:rPr>
          <w:sz w:val="24"/>
          <w:szCs w:val="24"/>
        </w:rPr>
        <w:t xml:space="preserve">1.7.1 </w:t>
      </w:r>
      <w:r>
        <w:rPr>
          <w:rFonts w:hint="eastAsia"/>
          <w:sz w:val="24"/>
          <w:szCs w:val="24"/>
        </w:rPr>
        <w:t>出入现场的权利</w:t>
      </w:r>
    </w:p>
    <w:p w:rsidR="003F3D2F" w:rsidRDefault="003F3D2F">
      <w:pPr>
        <w:snapToGrid w:val="0"/>
        <w:spacing w:line="440" w:lineRule="exact"/>
        <w:ind w:firstLine="480"/>
        <w:jc w:val="left"/>
        <w:rPr>
          <w:rFonts w:cs="Times New Roman"/>
          <w:sz w:val="24"/>
          <w:szCs w:val="24"/>
          <w:u w:val="single"/>
        </w:rPr>
      </w:pPr>
      <w:r>
        <w:rPr>
          <w:rFonts w:hint="eastAsia"/>
          <w:sz w:val="24"/>
          <w:szCs w:val="24"/>
        </w:rPr>
        <w:t>关于出入现场的权利的约定：</w:t>
      </w:r>
      <w:r>
        <w:rPr>
          <w:rFonts w:ascii="MingLiU_HKSCS" w:eastAsia="MingLiU_HKSCS" w:cs="MingLiU_HKSCS" w:hint="eastAsia"/>
          <w:sz w:val="24"/>
          <w:szCs w:val="24"/>
          <w:u w:val="single"/>
        </w:rPr>
        <w:t></w:t>
      </w:r>
      <w:r>
        <w:rPr>
          <w:rFonts w:hint="eastAsia"/>
          <w:sz w:val="24"/>
          <w:szCs w:val="24"/>
          <w:u w:val="single"/>
        </w:rPr>
        <w:t>按通用条款</w:t>
      </w:r>
      <w:r>
        <w:rPr>
          <w:rFonts w:ascii="MingLiU_HKSCS" w:eastAsia="MingLiU_HKSCS" w:cs="MingLiU_HKSCS" w:hint="eastAsia"/>
          <w:sz w:val="24"/>
          <w:szCs w:val="24"/>
          <w:u w:val="single"/>
        </w:rPr>
        <w:t></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1.7.2 </w:t>
      </w:r>
      <w:r>
        <w:rPr>
          <w:rFonts w:hint="eastAsia"/>
          <w:sz w:val="24"/>
          <w:szCs w:val="24"/>
        </w:rPr>
        <w:t>场内交通</w:t>
      </w:r>
    </w:p>
    <w:p w:rsidR="003F3D2F" w:rsidRDefault="003F3D2F">
      <w:pPr>
        <w:snapToGrid w:val="0"/>
        <w:spacing w:line="440" w:lineRule="exact"/>
        <w:ind w:firstLine="480"/>
        <w:jc w:val="left"/>
        <w:rPr>
          <w:rFonts w:cs="Times New Roman"/>
          <w:sz w:val="24"/>
          <w:szCs w:val="24"/>
        </w:rPr>
      </w:pPr>
      <w:r>
        <w:rPr>
          <w:rFonts w:hint="eastAsia"/>
          <w:sz w:val="24"/>
          <w:szCs w:val="24"/>
        </w:rPr>
        <w:t>关于场外交通和场内交通的边界的约定：</w:t>
      </w:r>
      <w:r>
        <w:rPr>
          <w:rFonts w:hint="eastAsia"/>
          <w:sz w:val="24"/>
          <w:szCs w:val="24"/>
          <w:u w:val="single"/>
        </w:rPr>
        <w:t>现场双方协商确定，无法协商一致的由发包人确定</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sz w:val="24"/>
          <w:szCs w:val="24"/>
        </w:rPr>
      </w:pPr>
      <w:r>
        <w:rPr>
          <w:rFonts w:hint="eastAsia"/>
          <w:sz w:val="24"/>
          <w:szCs w:val="24"/>
        </w:rPr>
        <w:t>关于发包人向承包人免费提供满足工程施工需要的场内道路和交通设施的约定：</w:t>
      </w:r>
      <w:r>
        <w:rPr>
          <w:sz w:val="24"/>
          <w:szCs w:val="24"/>
          <w:u w:val="single"/>
        </w:rPr>
        <w:t xml:space="preserve"> </w:t>
      </w:r>
      <w:r>
        <w:rPr>
          <w:rFonts w:hint="eastAsia"/>
          <w:sz w:val="24"/>
          <w:szCs w:val="24"/>
          <w:u w:val="single"/>
        </w:rPr>
        <w:t>场内临时设施由承包人负责修建、管理，发包人提供有关资料，费用已含在投标报价中。</w:t>
      </w:r>
      <w:r>
        <w:rPr>
          <w:sz w:val="24"/>
          <w:szCs w:val="24"/>
        </w:rPr>
        <w:t xml:space="preserve">  </w:t>
      </w:r>
    </w:p>
    <w:p w:rsidR="003F3D2F" w:rsidRDefault="003F3D2F">
      <w:pPr>
        <w:snapToGrid w:val="0"/>
        <w:spacing w:line="440" w:lineRule="exact"/>
        <w:ind w:firstLine="480"/>
        <w:jc w:val="left"/>
        <w:rPr>
          <w:rFonts w:cs="Times New Roman"/>
          <w:sz w:val="24"/>
          <w:szCs w:val="24"/>
        </w:rPr>
      </w:pPr>
      <w:r>
        <w:rPr>
          <w:sz w:val="24"/>
          <w:szCs w:val="24"/>
        </w:rPr>
        <w:t>1.7.3</w:t>
      </w:r>
      <w:r>
        <w:rPr>
          <w:rFonts w:hint="eastAsia"/>
          <w:sz w:val="24"/>
          <w:szCs w:val="24"/>
        </w:rPr>
        <w:t>超大件和超重件的运输</w:t>
      </w:r>
    </w:p>
    <w:p w:rsidR="003F3D2F" w:rsidRDefault="003F3D2F">
      <w:pPr>
        <w:snapToGrid w:val="0"/>
        <w:spacing w:line="440" w:lineRule="exact"/>
        <w:ind w:firstLine="480"/>
        <w:jc w:val="left"/>
        <w:rPr>
          <w:rFonts w:cs="Times New Roman"/>
          <w:sz w:val="24"/>
          <w:szCs w:val="24"/>
        </w:rPr>
      </w:pPr>
      <w:r>
        <w:rPr>
          <w:rFonts w:hint="eastAsia"/>
          <w:sz w:val="24"/>
          <w:szCs w:val="24"/>
        </w:rPr>
        <w:t>运输超大件或超重件所需的道路和桥梁临时加固改造费用和其他有关费用由</w:t>
      </w:r>
      <w:r>
        <w:rPr>
          <w:sz w:val="24"/>
          <w:szCs w:val="24"/>
          <w:u w:val="single"/>
        </w:rPr>
        <w:t xml:space="preserve">  </w:t>
      </w:r>
      <w:r>
        <w:rPr>
          <w:rFonts w:hint="eastAsia"/>
          <w:sz w:val="24"/>
          <w:szCs w:val="24"/>
          <w:u w:val="single"/>
        </w:rPr>
        <w:t>承包人</w:t>
      </w:r>
      <w:r>
        <w:rPr>
          <w:sz w:val="24"/>
          <w:szCs w:val="24"/>
          <w:u w:val="single"/>
        </w:rPr>
        <w:t xml:space="preserve"> </w:t>
      </w:r>
      <w:r>
        <w:rPr>
          <w:rFonts w:hint="eastAsia"/>
          <w:sz w:val="24"/>
          <w:szCs w:val="24"/>
        </w:rPr>
        <w:t>承担。</w:t>
      </w:r>
    </w:p>
    <w:p w:rsidR="003F3D2F" w:rsidRDefault="003F3D2F">
      <w:pPr>
        <w:snapToGrid w:val="0"/>
        <w:spacing w:line="440" w:lineRule="exact"/>
        <w:ind w:firstLine="480"/>
        <w:jc w:val="left"/>
        <w:rPr>
          <w:rFonts w:cs="Times New Roman"/>
          <w:sz w:val="24"/>
          <w:szCs w:val="24"/>
        </w:rPr>
      </w:pPr>
      <w:r>
        <w:rPr>
          <w:sz w:val="24"/>
          <w:szCs w:val="24"/>
        </w:rPr>
        <w:t xml:space="preserve">1.8 </w:t>
      </w:r>
      <w:r>
        <w:rPr>
          <w:rFonts w:hint="eastAsia"/>
          <w:sz w:val="24"/>
          <w:szCs w:val="24"/>
        </w:rPr>
        <w:t>知识产权</w:t>
      </w:r>
    </w:p>
    <w:p w:rsidR="003F3D2F" w:rsidRDefault="003F3D2F">
      <w:pPr>
        <w:snapToGrid w:val="0"/>
        <w:spacing w:line="440" w:lineRule="exact"/>
        <w:ind w:firstLine="480"/>
        <w:jc w:val="left"/>
        <w:rPr>
          <w:rFonts w:cs="Times New Roman"/>
          <w:sz w:val="24"/>
          <w:szCs w:val="24"/>
        </w:rPr>
      </w:pPr>
      <w:r>
        <w:rPr>
          <w:sz w:val="24"/>
          <w:szCs w:val="24"/>
        </w:rPr>
        <w:t>1.8.1</w:t>
      </w:r>
      <w:r>
        <w:rPr>
          <w:rFonts w:hint="eastAsia"/>
          <w:sz w:val="24"/>
          <w:szCs w:val="24"/>
        </w:rPr>
        <w:t>关于发包人提供给承包人的图纸、发包人为实施工程自行编制或委托编制的技术规范以及反映发包人关于合同要求或其他类似性质的文件的著作权的归属：</w:t>
      </w:r>
      <w:r>
        <w:rPr>
          <w:rFonts w:ascii="MingLiU_HKSCS" w:eastAsia="MingLiU_HKSCS" w:cs="MingLiU_HKSCS" w:hint="eastAsia"/>
          <w:sz w:val="24"/>
          <w:szCs w:val="24"/>
          <w:u w:val="single"/>
        </w:rPr>
        <w:t></w:t>
      </w:r>
      <w:r>
        <w:rPr>
          <w:rFonts w:hint="eastAsia"/>
          <w:sz w:val="24"/>
          <w:szCs w:val="24"/>
          <w:u w:val="single"/>
        </w:rPr>
        <w:t>发包人</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关于发包人提供的上述文件的使用限制的要求：</w:t>
      </w:r>
      <w:r>
        <w:rPr>
          <w:sz w:val="24"/>
          <w:szCs w:val="24"/>
          <w:u w:val="single"/>
        </w:rPr>
        <w:t xml:space="preserve">  </w:t>
      </w:r>
      <w:r>
        <w:rPr>
          <w:rFonts w:hint="eastAsia"/>
          <w:sz w:val="24"/>
          <w:szCs w:val="24"/>
          <w:u w:val="single"/>
        </w:rPr>
        <w:t>施工期内</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1.8.2 </w:t>
      </w:r>
      <w:r>
        <w:rPr>
          <w:rFonts w:hint="eastAsia"/>
          <w:sz w:val="24"/>
          <w:szCs w:val="24"/>
        </w:rPr>
        <w:t>关于承包人为实施工程所编制文件的著作权的归属：</w:t>
      </w:r>
      <w:r>
        <w:rPr>
          <w:sz w:val="24"/>
          <w:szCs w:val="24"/>
          <w:u w:val="single"/>
        </w:rPr>
        <w:t xml:space="preserve"> </w:t>
      </w:r>
      <w:r>
        <w:rPr>
          <w:rFonts w:hint="eastAsia"/>
          <w:sz w:val="24"/>
          <w:szCs w:val="24"/>
          <w:u w:val="single"/>
        </w:rPr>
        <w:t>发包人</w:t>
      </w:r>
      <w:r>
        <w:rPr>
          <w:rFonts w:ascii="MingLiU_HKSCS" w:eastAsia="MingLiU_HKSCS" w:cs="MingLiU_HKSCS" w:hint="eastAsia"/>
          <w:sz w:val="24"/>
          <w:szCs w:val="24"/>
          <w:u w:val="single"/>
        </w:rPr>
        <w:t></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关于承包人提供的上述文件的使用限制的要求：</w:t>
      </w:r>
      <w:r>
        <w:rPr>
          <w:rFonts w:ascii="MingLiU_HKSCS" w:eastAsia="MingLiU_HKSCS" w:cs="MingLiU_HKSCS" w:hint="eastAsia"/>
          <w:sz w:val="24"/>
          <w:szCs w:val="24"/>
          <w:u w:val="single"/>
        </w:rPr>
        <w:t></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1.8.3 </w:t>
      </w:r>
      <w:r>
        <w:rPr>
          <w:rFonts w:hint="eastAsia"/>
          <w:sz w:val="24"/>
          <w:szCs w:val="24"/>
        </w:rPr>
        <w:t>承包人在施工过程中所采用的专利、专有技术、技术秘密的使用费的承担方式：</w:t>
      </w:r>
      <w:r>
        <w:rPr>
          <w:rFonts w:hint="eastAsia"/>
          <w:sz w:val="24"/>
          <w:szCs w:val="24"/>
          <w:u w:val="single"/>
        </w:rPr>
        <w:t>如承包人使用第三方的专利、专有技术、技术秘密等，费用由承包人承担，发包人不承担由此可能产生的法律后果</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1.9</w:t>
      </w:r>
      <w:r>
        <w:rPr>
          <w:rFonts w:hint="eastAsia"/>
          <w:sz w:val="24"/>
          <w:szCs w:val="24"/>
        </w:rPr>
        <w:t>工程量清单错误的修正</w:t>
      </w:r>
    </w:p>
    <w:p w:rsidR="003F3D2F" w:rsidRDefault="003F3D2F">
      <w:pPr>
        <w:snapToGrid w:val="0"/>
        <w:spacing w:line="460" w:lineRule="exact"/>
        <w:ind w:firstLine="480"/>
        <w:jc w:val="left"/>
        <w:rPr>
          <w:rFonts w:cs="Times New Roman"/>
          <w:b/>
          <w:bCs/>
          <w:sz w:val="24"/>
          <w:szCs w:val="24"/>
          <w:u w:val="single"/>
        </w:rPr>
      </w:pPr>
      <w:r>
        <w:rPr>
          <w:rFonts w:hint="eastAsia"/>
          <w:sz w:val="24"/>
          <w:szCs w:val="24"/>
        </w:rPr>
        <w:t>出现工程量清单错误时，是否调整合同价格</w:t>
      </w:r>
      <w:r>
        <w:rPr>
          <w:rFonts w:hint="eastAsia"/>
          <w:sz w:val="24"/>
          <w:szCs w:val="24"/>
          <w:u w:val="single"/>
        </w:rPr>
        <w:t>：工程量按实调整。</w:t>
      </w:r>
    </w:p>
    <w:p w:rsidR="003F3D2F" w:rsidRDefault="003F3D2F">
      <w:pPr>
        <w:snapToGrid w:val="0"/>
        <w:spacing w:line="460" w:lineRule="exact"/>
        <w:ind w:firstLine="480"/>
        <w:rPr>
          <w:rFonts w:cs="Times New Roman"/>
          <w:sz w:val="24"/>
          <w:szCs w:val="24"/>
          <w:u w:val="single"/>
        </w:rPr>
      </w:pPr>
      <w:r>
        <w:rPr>
          <w:rFonts w:hint="eastAsia"/>
          <w:sz w:val="24"/>
          <w:szCs w:val="24"/>
        </w:rPr>
        <w:t>允许调整合同价格的工程量偏差范围：</w:t>
      </w:r>
      <w:r>
        <w:rPr>
          <w:rFonts w:hint="eastAsia"/>
          <w:sz w:val="24"/>
          <w:szCs w:val="24"/>
          <w:u w:val="single"/>
        </w:rPr>
        <w:t>由承包人按照《建设工程工程量清单计价规范》（</w:t>
      </w:r>
      <w:r>
        <w:rPr>
          <w:sz w:val="24"/>
          <w:szCs w:val="24"/>
          <w:u w:val="single"/>
        </w:rPr>
        <w:t>GB50500-2013</w:t>
      </w:r>
      <w:r>
        <w:rPr>
          <w:rFonts w:hint="eastAsia"/>
          <w:sz w:val="24"/>
          <w:szCs w:val="24"/>
          <w:u w:val="single"/>
        </w:rPr>
        <w:t>版）、《市政工程工程量计算规范》（</w:t>
      </w:r>
      <w:r>
        <w:rPr>
          <w:sz w:val="24"/>
          <w:szCs w:val="24"/>
          <w:u w:val="single"/>
        </w:rPr>
        <w:t>GB50857-2013</w:t>
      </w:r>
      <w:r>
        <w:rPr>
          <w:rFonts w:hint="eastAsia"/>
          <w:sz w:val="24"/>
          <w:szCs w:val="24"/>
          <w:u w:val="single"/>
        </w:rPr>
        <w:t>）等相关计价规范所规定的工程量计算规则，根据施工图、相关纪要、联系单按实计算（除明确一次性包干或结算不作调整的项目和费用外）。</w:t>
      </w:r>
    </w:p>
    <w:p w:rsidR="003F3D2F" w:rsidRDefault="003F3D2F">
      <w:pPr>
        <w:snapToGrid w:val="0"/>
        <w:spacing w:line="440" w:lineRule="exact"/>
        <w:ind w:firstLine="480"/>
        <w:rPr>
          <w:rFonts w:cs="Times New Roman"/>
          <w:sz w:val="24"/>
          <w:szCs w:val="24"/>
        </w:rPr>
      </w:pPr>
      <w:r>
        <w:rPr>
          <w:sz w:val="24"/>
          <w:szCs w:val="24"/>
        </w:rPr>
        <w:t xml:space="preserve">2. </w:t>
      </w:r>
      <w:r>
        <w:rPr>
          <w:rFonts w:hint="eastAsia"/>
          <w:sz w:val="24"/>
          <w:szCs w:val="24"/>
        </w:rPr>
        <w:t>发包人</w:t>
      </w:r>
    </w:p>
    <w:p w:rsidR="003F3D2F" w:rsidRDefault="003F3D2F">
      <w:pPr>
        <w:snapToGrid w:val="0"/>
        <w:spacing w:line="440" w:lineRule="exact"/>
        <w:ind w:firstLine="480"/>
        <w:jc w:val="left"/>
        <w:rPr>
          <w:rFonts w:cs="Times New Roman"/>
          <w:sz w:val="24"/>
          <w:szCs w:val="24"/>
        </w:rPr>
      </w:pPr>
      <w:r>
        <w:rPr>
          <w:sz w:val="24"/>
          <w:szCs w:val="24"/>
        </w:rPr>
        <w:t xml:space="preserve">2.1 </w:t>
      </w:r>
      <w:r>
        <w:rPr>
          <w:rFonts w:hint="eastAsia"/>
          <w:sz w:val="24"/>
          <w:szCs w:val="24"/>
        </w:rPr>
        <w:t>发包人代表</w:t>
      </w:r>
    </w:p>
    <w:p w:rsidR="003F3D2F" w:rsidRDefault="003F3D2F">
      <w:pPr>
        <w:snapToGrid w:val="0"/>
        <w:spacing w:line="440" w:lineRule="exact"/>
        <w:ind w:firstLine="480"/>
        <w:jc w:val="left"/>
        <w:rPr>
          <w:rFonts w:cs="Times New Roman"/>
          <w:sz w:val="24"/>
          <w:szCs w:val="24"/>
        </w:rPr>
      </w:pPr>
      <w:r>
        <w:rPr>
          <w:rFonts w:hint="eastAsia"/>
          <w:sz w:val="24"/>
          <w:szCs w:val="24"/>
        </w:rPr>
        <w:t>发包人代表：</w:t>
      </w:r>
    </w:p>
    <w:p w:rsidR="003F3D2F" w:rsidRDefault="003F3D2F">
      <w:pPr>
        <w:snapToGrid w:val="0"/>
        <w:spacing w:line="440" w:lineRule="exact"/>
        <w:ind w:firstLine="480"/>
        <w:jc w:val="left"/>
        <w:rPr>
          <w:rFonts w:cs="Times New Roman"/>
          <w:sz w:val="24"/>
          <w:szCs w:val="24"/>
        </w:rPr>
      </w:pPr>
      <w:r>
        <w:rPr>
          <w:rFonts w:hint="eastAsia"/>
          <w:sz w:val="24"/>
          <w:szCs w:val="24"/>
        </w:rPr>
        <w:t>姓</w:t>
      </w:r>
      <w:r>
        <w:rPr>
          <w:sz w:val="24"/>
          <w:szCs w:val="24"/>
        </w:rPr>
        <w:t xml:space="preserve">    </w:t>
      </w:r>
      <w:r>
        <w:rPr>
          <w:rFonts w:hint="eastAsia"/>
          <w:sz w:val="24"/>
          <w:szCs w:val="24"/>
        </w:rPr>
        <w:t>名：</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身份证号：</w:t>
      </w:r>
      <w:r>
        <w:rPr>
          <w:rFonts w:ascii="MingLiU_HKSCS" w:cs="MingLiU_HKSCS"/>
          <w:sz w:val="24"/>
          <w:szCs w:val="24"/>
          <w:u w:val="single"/>
        </w:rPr>
        <w:t xml:space="preserve">                              </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职</w:t>
      </w:r>
      <w:r>
        <w:rPr>
          <w:sz w:val="24"/>
          <w:szCs w:val="24"/>
        </w:rPr>
        <w:t xml:space="preserve">    </w:t>
      </w:r>
      <w:r>
        <w:rPr>
          <w:rFonts w:hint="eastAsia"/>
          <w:sz w:val="24"/>
          <w:szCs w:val="24"/>
        </w:rPr>
        <w:t>务：</w:t>
      </w:r>
      <w:r>
        <w:rPr>
          <w:rFonts w:ascii="MingLiU_HKSCS" w:cs="MingLiU_HKSCS"/>
          <w:sz w:val="24"/>
          <w:szCs w:val="24"/>
          <w:u w:val="single"/>
        </w:rPr>
        <w:t xml:space="preserve">                               </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联系电话：</w:t>
      </w:r>
      <w:r>
        <w:rPr>
          <w:rFonts w:ascii="MingLiU_HKSCS" w:cs="MingLiU_HKSCS"/>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电子信箱：</w:t>
      </w:r>
      <w:r>
        <w:rPr>
          <w:rFonts w:ascii="MingLiU_HKSCS" w:cs="MingLiU_HKSCS"/>
          <w:sz w:val="24"/>
          <w:szCs w:val="24"/>
          <w:u w:val="single"/>
        </w:rPr>
        <w:t xml:space="preserve">                               </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通信地址：</w:t>
      </w:r>
      <w:r>
        <w:rPr>
          <w:rFonts w:ascii="MingLiU_HKSCS" w:cs="MingLiU_HKSCS"/>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b/>
          <w:bCs/>
          <w:sz w:val="24"/>
          <w:szCs w:val="24"/>
        </w:rPr>
      </w:pPr>
      <w:r>
        <w:rPr>
          <w:rFonts w:hint="eastAsia"/>
          <w:sz w:val="24"/>
          <w:szCs w:val="24"/>
        </w:rPr>
        <w:t>发包人对发包人代表的授权范围如下：</w:t>
      </w:r>
      <w:r>
        <w:rPr>
          <w:rFonts w:hint="eastAsia"/>
          <w:sz w:val="24"/>
          <w:szCs w:val="24"/>
          <w:u w:val="single"/>
        </w:rPr>
        <w:t>受项目法人代表的委托，负责处理合同履行过程中的签证、付款等事宜，主持项目建设的管理和协调工作</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2.2 </w:t>
      </w:r>
      <w:r>
        <w:rPr>
          <w:rFonts w:hint="eastAsia"/>
          <w:sz w:val="24"/>
          <w:szCs w:val="24"/>
        </w:rPr>
        <w:t>施工现场、施工条件和基础资料的提供</w:t>
      </w:r>
    </w:p>
    <w:p w:rsidR="003F3D2F" w:rsidRDefault="003F3D2F">
      <w:pPr>
        <w:snapToGrid w:val="0"/>
        <w:spacing w:line="440" w:lineRule="exact"/>
        <w:ind w:firstLine="480"/>
        <w:jc w:val="left"/>
        <w:rPr>
          <w:rFonts w:cs="Times New Roman"/>
          <w:sz w:val="24"/>
          <w:szCs w:val="24"/>
        </w:rPr>
      </w:pPr>
      <w:r>
        <w:rPr>
          <w:sz w:val="24"/>
          <w:szCs w:val="24"/>
        </w:rPr>
        <w:t xml:space="preserve">2.2.1 </w:t>
      </w:r>
      <w:r>
        <w:rPr>
          <w:rFonts w:hint="eastAsia"/>
          <w:sz w:val="24"/>
          <w:szCs w:val="24"/>
        </w:rPr>
        <w:t>提供施工现场</w:t>
      </w:r>
    </w:p>
    <w:p w:rsidR="003F3D2F" w:rsidRDefault="003F3D2F">
      <w:pPr>
        <w:snapToGrid w:val="0"/>
        <w:spacing w:line="440" w:lineRule="exact"/>
        <w:ind w:firstLine="480"/>
        <w:jc w:val="left"/>
        <w:rPr>
          <w:rFonts w:cs="Times New Roman"/>
          <w:sz w:val="24"/>
          <w:szCs w:val="24"/>
          <w:u w:val="single"/>
        </w:rPr>
      </w:pPr>
      <w:r>
        <w:rPr>
          <w:rFonts w:hint="eastAsia"/>
          <w:sz w:val="24"/>
          <w:szCs w:val="24"/>
        </w:rPr>
        <w:t>关于发包人移交施工现场的期限要求：</w:t>
      </w:r>
      <w:r>
        <w:rPr>
          <w:rFonts w:hint="eastAsia"/>
          <w:sz w:val="24"/>
          <w:szCs w:val="24"/>
          <w:u w:val="single"/>
        </w:rPr>
        <w:t>最迟于开工前</w:t>
      </w:r>
      <w:r>
        <w:rPr>
          <w:sz w:val="24"/>
          <w:szCs w:val="24"/>
          <w:u w:val="single"/>
        </w:rPr>
        <w:t>7</w:t>
      </w:r>
      <w:r>
        <w:rPr>
          <w:rFonts w:hint="eastAsia"/>
          <w:sz w:val="24"/>
          <w:szCs w:val="24"/>
          <w:u w:val="single"/>
        </w:rPr>
        <w:t>天内。</w:t>
      </w:r>
    </w:p>
    <w:p w:rsidR="003F3D2F" w:rsidRDefault="003F3D2F">
      <w:pPr>
        <w:snapToGrid w:val="0"/>
        <w:spacing w:line="440" w:lineRule="exact"/>
        <w:ind w:firstLine="480"/>
        <w:jc w:val="left"/>
        <w:rPr>
          <w:rFonts w:cs="Times New Roman"/>
          <w:sz w:val="24"/>
          <w:szCs w:val="24"/>
        </w:rPr>
      </w:pPr>
      <w:r>
        <w:rPr>
          <w:sz w:val="24"/>
          <w:szCs w:val="24"/>
        </w:rPr>
        <w:t xml:space="preserve">2.2.2 </w:t>
      </w:r>
      <w:r>
        <w:rPr>
          <w:rFonts w:hint="eastAsia"/>
          <w:sz w:val="24"/>
          <w:szCs w:val="24"/>
        </w:rPr>
        <w:t>提供施工条件</w:t>
      </w:r>
    </w:p>
    <w:p w:rsidR="003F3D2F" w:rsidRDefault="003F3D2F">
      <w:pPr>
        <w:snapToGrid w:val="0"/>
        <w:spacing w:line="360" w:lineRule="exact"/>
        <w:ind w:firstLine="480"/>
        <w:rPr>
          <w:rFonts w:cs="Times New Roman"/>
          <w:sz w:val="24"/>
          <w:szCs w:val="24"/>
        </w:rPr>
      </w:pPr>
      <w:r>
        <w:rPr>
          <w:rFonts w:hint="eastAsia"/>
          <w:sz w:val="24"/>
          <w:szCs w:val="24"/>
        </w:rPr>
        <w:t>关于发包人应负责提供施工所需要的条件，包括：</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1</w:t>
      </w:r>
      <w:r>
        <w:rPr>
          <w:rFonts w:hint="eastAsia"/>
          <w:sz w:val="24"/>
          <w:szCs w:val="24"/>
        </w:rPr>
        <w:t>）施工场地具备施工条件的要求及完成的时间：</w:t>
      </w:r>
      <w:r>
        <w:rPr>
          <w:rFonts w:hint="eastAsia"/>
          <w:sz w:val="24"/>
          <w:szCs w:val="24"/>
          <w:u w:val="single"/>
        </w:rPr>
        <w:t>工程现场已具备开工条件，有关进场准备的工作，由承包人根据本工程施工要求在开工前做好此项工程，费用已含在承包人的投标报价中。</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2</w:t>
      </w:r>
      <w:r>
        <w:rPr>
          <w:rFonts w:hint="eastAsia"/>
          <w:sz w:val="24"/>
          <w:szCs w:val="24"/>
        </w:rPr>
        <w:t>）施工现场与公共道路的通道开通时间和要求：</w:t>
      </w:r>
      <w:r>
        <w:rPr>
          <w:rFonts w:hint="eastAsia"/>
          <w:sz w:val="24"/>
          <w:szCs w:val="24"/>
          <w:u w:val="single"/>
        </w:rPr>
        <w:t>道路已经开通并满足施工进场的要求。</w:t>
      </w:r>
      <w:r>
        <w:rPr>
          <w:sz w:val="24"/>
          <w:szCs w:val="24"/>
          <w:u w:val="single"/>
        </w:rPr>
        <w:t xml:space="preserve"> </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3</w:t>
      </w:r>
      <w:r>
        <w:rPr>
          <w:rFonts w:hint="eastAsia"/>
          <w:sz w:val="24"/>
          <w:szCs w:val="24"/>
        </w:rPr>
        <w:t>）工程地质和地下管线资料的提供时间：</w:t>
      </w:r>
      <w:r>
        <w:rPr>
          <w:sz w:val="24"/>
          <w:szCs w:val="24"/>
          <w:u w:val="single"/>
        </w:rPr>
        <w:t xml:space="preserve">   /  </w:t>
      </w:r>
      <w:r>
        <w:rPr>
          <w:sz w:val="24"/>
          <w:szCs w:val="24"/>
        </w:rPr>
        <w:t xml:space="preserve"> </w:t>
      </w:r>
      <w:r>
        <w:rPr>
          <w:rFonts w:hint="eastAsia"/>
          <w:sz w:val="24"/>
          <w:szCs w:val="24"/>
        </w:rPr>
        <w:t>。</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4</w:t>
      </w:r>
      <w:r>
        <w:rPr>
          <w:rFonts w:hint="eastAsia"/>
          <w:sz w:val="24"/>
          <w:szCs w:val="24"/>
        </w:rPr>
        <w:t>）由发包人办理的施工所需证件、批件的名称和完成时间：</w:t>
      </w:r>
    </w:p>
    <w:p w:rsidR="003F3D2F" w:rsidRDefault="003F3D2F">
      <w:pPr>
        <w:snapToGrid w:val="0"/>
        <w:spacing w:line="360" w:lineRule="exact"/>
        <w:ind w:firstLine="480"/>
        <w:rPr>
          <w:rFonts w:cs="Times New Roman"/>
          <w:sz w:val="24"/>
          <w:szCs w:val="24"/>
          <w:u w:val="single"/>
        </w:rPr>
      </w:pPr>
      <w:r>
        <w:rPr>
          <w:rFonts w:hint="eastAsia"/>
          <w:sz w:val="24"/>
          <w:szCs w:val="24"/>
          <w:u w:val="single"/>
        </w:rPr>
        <w:t>按规定由发包人办理的各类证件，发包人应在某项工作需要此类证件时办理完毕，承包人需把有关情况及时提前告知发包人。但需要承包人协助的，承包人必须协助发包人办理。</w:t>
      </w:r>
    </w:p>
    <w:p w:rsidR="003F3D2F" w:rsidRDefault="003F3D2F">
      <w:pPr>
        <w:numPr>
          <w:ilvl w:val="0"/>
          <w:numId w:val="22"/>
        </w:numPr>
        <w:snapToGrid w:val="0"/>
        <w:spacing w:line="360" w:lineRule="exact"/>
        <w:ind w:firstLine="480"/>
        <w:rPr>
          <w:rFonts w:cs="Times New Roman"/>
          <w:sz w:val="24"/>
          <w:szCs w:val="24"/>
          <w:u w:val="single"/>
        </w:rPr>
      </w:pPr>
      <w:r>
        <w:rPr>
          <w:rFonts w:hint="eastAsia"/>
          <w:sz w:val="24"/>
          <w:szCs w:val="24"/>
        </w:rPr>
        <w:t>水准点与坐标控制点交验要求：</w:t>
      </w:r>
      <w:r>
        <w:rPr>
          <w:sz w:val="24"/>
          <w:szCs w:val="24"/>
          <w:u w:val="single"/>
        </w:rPr>
        <w:t xml:space="preserve">   /   </w:t>
      </w:r>
      <w:r>
        <w:rPr>
          <w:rFonts w:hint="eastAsia"/>
          <w:sz w:val="24"/>
          <w:szCs w:val="24"/>
        </w:rPr>
        <w:t>。</w:t>
      </w:r>
    </w:p>
    <w:p w:rsidR="003F3D2F" w:rsidRDefault="003F3D2F">
      <w:pPr>
        <w:numPr>
          <w:ilvl w:val="0"/>
          <w:numId w:val="22"/>
        </w:numPr>
        <w:snapToGrid w:val="0"/>
        <w:spacing w:line="360" w:lineRule="exact"/>
        <w:ind w:firstLine="480"/>
        <w:rPr>
          <w:rFonts w:cs="Times New Roman"/>
          <w:sz w:val="24"/>
          <w:szCs w:val="24"/>
          <w:u w:val="single"/>
        </w:rPr>
      </w:pPr>
      <w:r>
        <w:rPr>
          <w:rFonts w:hint="eastAsia"/>
          <w:sz w:val="24"/>
          <w:szCs w:val="24"/>
        </w:rPr>
        <w:t>图纸会审和设计交底时间：</w:t>
      </w:r>
      <w:r>
        <w:rPr>
          <w:rFonts w:hint="eastAsia"/>
          <w:sz w:val="24"/>
          <w:szCs w:val="24"/>
          <w:u w:val="single"/>
        </w:rPr>
        <w:t>根据需要由双方协商确定时间。</w:t>
      </w:r>
    </w:p>
    <w:p w:rsidR="003F3D2F" w:rsidRDefault="003F3D2F">
      <w:pPr>
        <w:snapToGrid w:val="0"/>
        <w:spacing w:line="360" w:lineRule="exact"/>
        <w:ind w:firstLine="480"/>
        <w:rPr>
          <w:rFonts w:cs="Times New Roman"/>
          <w:sz w:val="24"/>
          <w:szCs w:val="24"/>
          <w:u w:val="single"/>
        </w:rPr>
      </w:pPr>
      <w:r>
        <w:rPr>
          <w:rFonts w:hint="eastAsia"/>
          <w:sz w:val="24"/>
          <w:szCs w:val="24"/>
        </w:rPr>
        <w:t>（</w:t>
      </w:r>
      <w:r>
        <w:rPr>
          <w:sz w:val="24"/>
          <w:szCs w:val="24"/>
        </w:rPr>
        <w:t>7</w:t>
      </w:r>
      <w:r>
        <w:rPr>
          <w:rFonts w:hint="eastAsia"/>
          <w:sz w:val="24"/>
          <w:szCs w:val="24"/>
        </w:rPr>
        <w:t>）协调处理施工场地周围地下管线和邻近建筑物、构筑物（含文物保护建筑）、古树名木的保护工作：</w:t>
      </w:r>
      <w:r>
        <w:rPr>
          <w:rFonts w:hint="eastAsia"/>
          <w:sz w:val="24"/>
          <w:szCs w:val="24"/>
          <w:u w:val="single"/>
        </w:rPr>
        <w:t>由承包人负责保护，费用已含在承包人的报价中（文物、古树木除外）。</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8</w:t>
      </w:r>
      <w:r>
        <w:rPr>
          <w:rFonts w:hint="eastAsia"/>
          <w:sz w:val="24"/>
          <w:szCs w:val="24"/>
        </w:rPr>
        <w:t>）双方约定发包人应做的其他工作：</w:t>
      </w:r>
      <w:r>
        <w:rPr>
          <w:rFonts w:hint="eastAsia"/>
          <w:sz w:val="24"/>
          <w:szCs w:val="24"/>
          <w:u w:val="single"/>
        </w:rPr>
        <w:t>发生时另行协商。</w:t>
      </w:r>
    </w:p>
    <w:p w:rsidR="003F3D2F" w:rsidRDefault="003F3D2F">
      <w:pPr>
        <w:snapToGrid w:val="0"/>
        <w:spacing w:line="440" w:lineRule="exact"/>
        <w:ind w:firstLine="480"/>
        <w:jc w:val="left"/>
        <w:rPr>
          <w:rFonts w:cs="Times New Roman"/>
          <w:sz w:val="24"/>
          <w:szCs w:val="24"/>
        </w:rPr>
      </w:pPr>
      <w:r>
        <w:rPr>
          <w:sz w:val="24"/>
          <w:szCs w:val="24"/>
        </w:rPr>
        <w:t xml:space="preserve">2.3 </w:t>
      </w:r>
      <w:r>
        <w:rPr>
          <w:rFonts w:hint="eastAsia"/>
          <w:sz w:val="24"/>
          <w:szCs w:val="24"/>
        </w:rPr>
        <w:t>资金来源证明及支付担保</w:t>
      </w:r>
    </w:p>
    <w:p w:rsidR="003F3D2F" w:rsidRDefault="003F3D2F">
      <w:pPr>
        <w:snapToGrid w:val="0"/>
        <w:spacing w:line="440" w:lineRule="exact"/>
        <w:ind w:firstLine="480"/>
        <w:jc w:val="left"/>
        <w:rPr>
          <w:rFonts w:cs="Times New Roman"/>
          <w:sz w:val="24"/>
          <w:szCs w:val="24"/>
        </w:rPr>
      </w:pPr>
      <w:r>
        <w:rPr>
          <w:rFonts w:hint="eastAsia"/>
          <w:sz w:val="24"/>
          <w:szCs w:val="24"/>
        </w:rPr>
        <w:t>发包人提供资金来源证明的期限要求：</w:t>
      </w:r>
      <w:r>
        <w:rPr>
          <w:rFonts w:ascii="MingLiU_HKSCS" w:eastAsia="MingLiU_HKSCS" w:cs="MingLiU_HKSCS" w:hint="eastAsia"/>
          <w:sz w:val="24"/>
          <w:szCs w:val="24"/>
          <w:u w:val="single"/>
        </w:rPr>
        <w:t></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发包人是否提供支付担保：</w:t>
      </w:r>
      <w:r>
        <w:rPr>
          <w:rFonts w:ascii="MingLiU_HKSCS" w:cs="MingLiU_HKSCS"/>
          <w:sz w:val="24"/>
          <w:szCs w:val="24"/>
          <w:u w:val="single"/>
        </w:rPr>
        <w:t xml:space="preserve"> </w:t>
      </w:r>
      <w:r>
        <w:rPr>
          <w:sz w:val="24"/>
          <w:szCs w:val="24"/>
          <w:u w:val="single"/>
        </w:rPr>
        <w:t xml:space="preserve">   </w:t>
      </w:r>
      <w:r>
        <w:rPr>
          <w:rFonts w:hint="eastAsia"/>
          <w:sz w:val="24"/>
          <w:szCs w:val="24"/>
          <w:u w:val="single"/>
        </w:rPr>
        <w:t>否</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u w:val="single"/>
        </w:rPr>
      </w:pPr>
      <w:r>
        <w:rPr>
          <w:rFonts w:hint="eastAsia"/>
          <w:sz w:val="24"/>
          <w:szCs w:val="24"/>
        </w:rPr>
        <w:t>发包人提供支付担保的形式：</w:t>
      </w:r>
      <w:r>
        <w:rPr>
          <w:rFonts w:ascii="MingLiU_HKSCS" w:cs="MingLiU_HKSCS"/>
          <w:sz w:val="24"/>
          <w:szCs w:val="24"/>
          <w:u w:val="single"/>
        </w:rPr>
        <w:t xml:space="preserve">  </w:t>
      </w:r>
      <w:r>
        <w:rPr>
          <w:sz w:val="24"/>
          <w:szCs w:val="24"/>
          <w:u w:val="single"/>
        </w:rPr>
        <w:t xml:space="preserve"> </w:t>
      </w:r>
      <w:r>
        <w:rPr>
          <w:rFonts w:hint="eastAsia"/>
          <w:sz w:val="24"/>
          <w:szCs w:val="24"/>
          <w:u w:val="single"/>
        </w:rPr>
        <w:t>无</w:t>
      </w:r>
      <w:r>
        <w:rPr>
          <w:sz w:val="24"/>
          <w:szCs w:val="24"/>
          <w:u w:val="single"/>
        </w:rPr>
        <w:t xml:space="preserve">  </w:t>
      </w:r>
      <w:r>
        <w:rPr>
          <w:rFonts w:hint="eastAsia"/>
          <w:sz w:val="24"/>
          <w:szCs w:val="24"/>
        </w:rPr>
        <w:t>。</w:t>
      </w:r>
    </w:p>
    <w:p w:rsidR="003F3D2F" w:rsidRDefault="003F3D2F">
      <w:pPr>
        <w:keepNext/>
        <w:keepLines/>
        <w:snapToGrid w:val="0"/>
        <w:spacing w:line="440" w:lineRule="exact"/>
        <w:ind w:firstLine="420"/>
        <w:jc w:val="left"/>
        <w:rPr>
          <w:rFonts w:cs="Times New Roman"/>
        </w:rPr>
      </w:pPr>
      <w:r>
        <w:t xml:space="preserve">3. </w:t>
      </w:r>
      <w:r>
        <w:rPr>
          <w:rFonts w:hint="eastAsia"/>
        </w:rPr>
        <w:t>承包人</w:t>
      </w:r>
    </w:p>
    <w:p w:rsidR="003F3D2F" w:rsidRDefault="003F3D2F">
      <w:pPr>
        <w:snapToGrid w:val="0"/>
        <w:spacing w:line="440" w:lineRule="exact"/>
        <w:ind w:firstLine="480"/>
        <w:jc w:val="left"/>
        <w:rPr>
          <w:rFonts w:cs="Times New Roman"/>
          <w:sz w:val="24"/>
          <w:szCs w:val="24"/>
        </w:rPr>
      </w:pPr>
      <w:r>
        <w:rPr>
          <w:sz w:val="24"/>
          <w:szCs w:val="24"/>
        </w:rPr>
        <w:t xml:space="preserve">3.1 </w:t>
      </w:r>
      <w:r>
        <w:rPr>
          <w:rFonts w:hint="eastAsia"/>
          <w:sz w:val="24"/>
          <w:szCs w:val="24"/>
        </w:rPr>
        <w:t>承包人的一般义务</w:t>
      </w:r>
    </w:p>
    <w:p w:rsidR="003F3D2F" w:rsidRDefault="003F3D2F">
      <w:pPr>
        <w:snapToGrid w:val="0"/>
        <w:spacing w:line="440" w:lineRule="exact"/>
        <w:ind w:firstLine="480"/>
        <w:jc w:val="left"/>
        <w:rPr>
          <w:rFonts w:cs="Times New Roman"/>
          <w:sz w:val="24"/>
          <w:szCs w:val="24"/>
        </w:rPr>
      </w:pPr>
      <w:r>
        <w:rPr>
          <w:sz w:val="24"/>
          <w:szCs w:val="24"/>
        </w:rPr>
        <w:t>3.1.1</w:t>
      </w:r>
      <w:r>
        <w:rPr>
          <w:rFonts w:hint="eastAsia"/>
          <w:sz w:val="24"/>
          <w:szCs w:val="24"/>
        </w:rPr>
        <w:t>承包人提交的竣工资料的内容：</w:t>
      </w:r>
      <w:r>
        <w:rPr>
          <w:rFonts w:hint="eastAsia"/>
          <w:sz w:val="24"/>
          <w:szCs w:val="24"/>
          <w:u w:val="single"/>
        </w:rPr>
        <w:t>符合《建设工程文件归档整理规范》</w:t>
      </w:r>
      <w:r>
        <w:rPr>
          <w:sz w:val="24"/>
          <w:szCs w:val="24"/>
          <w:u w:val="single"/>
        </w:rPr>
        <w:t>(GB_T50328-2001)</w:t>
      </w:r>
      <w:r>
        <w:rPr>
          <w:rFonts w:hint="eastAsia"/>
          <w:sz w:val="24"/>
          <w:szCs w:val="24"/>
          <w:u w:val="single"/>
        </w:rPr>
        <w:t>及其他规范要求</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承包人提供竣工图的约定：</w:t>
      </w:r>
    </w:p>
    <w:p w:rsidR="003F3D2F" w:rsidRDefault="003F3D2F">
      <w:pPr>
        <w:snapToGrid w:val="0"/>
        <w:spacing w:line="440" w:lineRule="exact"/>
        <w:ind w:right="120" w:firstLine="480"/>
        <w:rPr>
          <w:rFonts w:cs="Times New Roman"/>
          <w:sz w:val="24"/>
          <w:szCs w:val="24"/>
          <w:u w:val="single"/>
        </w:rPr>
      </w:pPr>
      <w:r>
        <w:rPr>
          <w:rFonts w:hint="eastAsia"/>
          <w:sz w:val="24"/>
          <w:szCs w:val="24"/>
          <w:u w:val="single"/>
        </w:rPr>
        <w:t>①施工中没有设计变更，施工后由承包人在发包人提供的施工图加盖竣工图章，提交发包人。</w:t>
      </w:r>
    </w:p>
    <w:p w:rsidR="003F3D2F" w:rsidRDefault="003F3D2F">
      <w:pPr>
        <w:snapToGrid w:val="0"/>
        <w:spacing w:line="440" w:lineRule="exact"/>
        <w:ind w:right="120" w:firstLine="480"/>
        <w:rPr>
          <w:rFonts w:cs="Times New Roman"/>
          <w:sz w:val="24"/>
          <w:szCs w:val="24"/>
          <w:u w:val="single"/>
        </w:rPr>
      </w:pPr>
      <w:r>
        <w:rPr>
          <w:rFonts w:hint="eastAsia"/>
          <w:sz w:val="24"/>
          <w:szCs w:val="24"/>
          <w:u w:val="single"/>
        </w:rPr>
        <w:t>②施工中只有零星的少量变更，承包人在竣工图变更位置注明，并连同经发包人同意的变更签证，于竣工后由承包人加盖竣工图章交发包人。</w:t>
      </w:r>
    </w:p>
    <w:p w:rsidR="003F3D2F" w:rsidRDefault="003F3D2F">
      <w:pPr>
        <w:snapToGrid w:val="0"/>
        <w:spacing w:line="440" w:lineRule="exact"/>
        <w:ind w:firstLine="480"/>
        <w:jc w:val="left"/>
        <w:rPr>
          <w:rFonts w:cs="Times New Roman"/>
          <w:sz w:val="24"/>
          <w:szCs w:val="24"/>
        </w:rPr>
      </w:pPr>
      <w:r>
        <w:rPr>
          <w:rFonts w:hint="eastAsia"/>
          <w:sz w:val="24"/>
          <w:szCs w:val="24"/>
          <w:u w:val="single"/>
        </w:rPr>
        <w:t>③施工中对原设计变更较多，原施工图难于作为竣工图，应由承包人组织重新绘制竣工图并承担相应费用。</w:t>
      </w:r>
    </w:p>
    <w:p w:rsidR="003F3D2F" w:rsidRDefault="003F3D2F">
      <w:pPr>
        <w:snapToGrid w:val="0"/>
        <w:spacing w:line="440" w:lineRule="exact"/>
        <w:ind w:firstLine="480"/>
        <w:jc w:val="left"/>
        <w:rPr>
          <w:rFonts w:cs="Times New Roman"/>
          <w:sz w:val="24"/>
          <w:szCs w:val="24"/>
        </w:rPr>
      </w:pPr>
      <w:r>
        <w:rPr>
          <w:rFonts w:hint="eastAsia"/>
          <w:sz w:val="24"/>
          <w:szCs w:val="24"/>
        </w:rPr>
        <w:t>承包人需要提交的竣工资料套数：</w:t>
      </w:r>
      <w:r>
        <w:rPr>
          <w:sz w:val="24"/>
          <w:szCs w:val="24"/>
          <w:u w:val="single"/>
        </w:rPr>
        <w:t xml:space="preserve">    4</w:t>
      </w:r>
      <w:r>
        <w:rPr>
          <w:rFonts w:hint="eastAsia"/>
          <w:sz w:val="24"/>
          <w:szCs w:val="24"/>
          <w:u w:val="single"/>
        </w:rPr>
        <w:t>套</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承包人提交的竣工资料的费用承担：</w:t>
      </w:r>
      <w:r>
        <w:rPr>
          <w:sz w:val="24"/>
          <w:szCs w:val="24"/>
          <w:u w:val="single"/>
        </w:rPr>
        <w:t xml:space="preserve">  </w:t>
      </w:r>
      <w:r>
        <w:rPr>
          <w:rFonts w:hint="eastAsia"/>
          <w:sz w:val="24"/>
          <w:szCs w:val="24"/>
          <w:u w:val="single"/>
        </w:rPr>
        <w:t>由承包人承担</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承包人提交的竣工资料移交时间：</w:t>
      </w:r>
      <w:r>
        <w:rPr>
          <w:sz w:val="24"/>
          <w:szCs w:val="24"/>
          <w:u w:val="single"/>
        </w:rPr>
        <w:t xml:space="preserve"> </w:t>
      </w:r>
      <w:r>
        <w:rPr>
          <w:rFonts w:hint="eastAsia"/>
          <w:sz w:val="24"/>
          <w:szCs w:val="24"/>
          <w:u w:val="single"/>
        </w:rPr>
        <w:t>在提供竣工报告后</w:t>
      </w:r>
      <w:r>
        <w:rPr>
          <w:sz w:val="24"/>
          <w:szCs w:val="24"/>
          <w:u w:val="single"/>
        </w:rPr>
        <w:t>14</w:t>
      </w:r>
      <w:r>
        <w:rPr>
          <w:rFonts w:hint="eastAsia"/>
          <w:sz w:val="24"/>
          <w:szCs w:val="24"/>
          <w:u w:val="single"/>
        </w:rPr>
        <w:t>天内</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承包人提交的竣工资料形式要求：</w:t>
      </w:r>
      <w:r>
        <w:rPr>
          <w:sz w:val="24"/>
          <w:szCs w:val="24"/>
          <w:u w:val="single"/>
        </w:rPr>
        <w:t xml:space="preserve"> </w:t>
      </w:r>
      <w:r>
        <w:rPr>
          <w:rFonts w:hint="eastAsia"/>
          <w:sz w:val="24"/>
          <w:szCs w:val="24"/>
          <w:u w:val="single"/>
        </w:rPr>
        <w:t>纸质</w:t>
      </w:r>
      <w:r>
        <w:rPr>
          <w:sz w:val="24"/>
          <w:szCs w:val="24"/>
          <w:u w:val="single"/>
        </w:rPr>
        <w:t>4</w:t>
      </w:r>
      <w:r>
        <w:rPr>
          <w:rFonts w:hint="eastAsia"/>
          <w:sz w:val="24"/>
          <w:szCs w:val="24"/>
          <w:u w:val="single"/>
        </w:rPr>
        <w:t>套，另提供电子文档</w:t>
      </w:r>
      <w:r>
        <w:rPr>
          <w:sz w:val="24"/>
          <w:szCs w:val="24"/>
          <w:u w:val="single"/>
        </w:rPr>
        <w:t>1</w:t>
      </w:r>
      <w:r>
        <w:rPr>
          <w:rFonts w:hint="eastAsia"/>
          <w:sz w:val="24"/>
          <w:szCs w:val="24"/>
          <w:u w:val="single"/>
        </w:rPr>
        <w:t>套</w:t>
      </w:r>
      <w:r>
        <w:rPr>
          <w:sz w:val="24"/>
          <w:szCs w:val="24"/>
          <w:u w:val="single"/>
        </w:rPr>
        <w:t xml:space="preserve"> </w:t>
      </w:r>
      <w:r>
        <w:rPr>
          <w:rFonts w:hint="eastAsia"/>
          <w:sz w:val="24"/>
          <w:szCs w:val="24"/>
        </w:rPr>
        <w:t>。</w:t>
      </w:r>
    </w:p>
    <w:p w:rsidR="003F3D2F" w:rsidRDefault="003F3D2F">
      <w:pPr>
        <w:snapToGrid w:val="0"/>
        <w:spacing w:line="460" w:lineRule="atLeast"/>
        <w:ind w:firstLine="480"/>
        <w:rPr>
          <w:rFonts w:cs="Times New Roman"/>
          <w:sz w:val="24"/>
          <w:szCs w:val="24"/>
        </w:rPr>
      </w:pPr>
      <w:r>
        <w:rPr>
          <w:sz w:val="24"/>
          <w:szCs w:val="24"/>
        </w:rPr>
        <w:t>3.1.2</w:t>
      </w:r>
      <w:r>
        <w:rPr>
          <w:rFonts w:hint="eastAsia"/>
          <w:sz w:val="24"/>
          <w:szCs w:val="24"/>
        </w:rPr>
        <w:t>承包人应履行的其他义务：</w:t>
      </w:r>
    </w:p>
    <w:p w:rsidR="003F3D2F" w:rsidRDefault="003F3D2F">
      <w:pPr>
        <w:snapToGrid w:val="0"/>
        <w:spacing w:line="360" w:lineRule="exact"/>
        <w:ind w:firstLine="480"/>
        <w:rPr>
          <w:rFonts w:cs="Times New Roman"/>
          <w:sz w:val="24"/>
          <w:szCs w:val="24"/>
          <w:u w:val="single"/>
        </w:rPr>
      </w:pPr>
      <w:r>
        <w:fldChar w:fldCharType="begin"/>
      </w:r>
      <w:r>
        <w:fldChar w:fldCharType="end"/>
      </w:r>
      <w:r>
        <w:rPr>
          <w:rFonts w:hint="eastAsia"/>
          <w:sz w:val="24"/>
          <w:szCs w:val="24"/>
        </w:rPr>
        <w:t>应提供计划、报表的名称及完成时间：</w:t>
      </w:r>
      <w:r>
        <w:rPr>
          <w:sz w:val="24"/>
          <w:szCs w:val="24"/>
          <w:u w:val="single"/>
        </w:rPr>
        <w:t xml:space="preserve"> /</w:t>
      </w:r>
      <w:r>
        <w:rPr>
          <w:rFonts w:hint="eastAsia"/>
          <w:sz w:val="24"/>
          <w:szCs w:val="24"/>
          <w:u w:val="single"/>
        </w:rPr>
        <w:t>。</w:t>
      </w:r>
    </w:p>
    <w:p w:rsidR="003F3D2F" w:rsidRDefault="003F3D2F">
      <w:pPr>
        <w:snapToGrid w:val="0"/>
        <w:spacing w:line="360" w:lineRule="exact"/>
        <w:ind w:firstLine="480"/>
        <w:rPr>
          <w:rFonts w:cs="Times New Roman"/>
          <w:sz w:val="24"/>
          <w:szCs w:val="24"/>
          <w:u w:val="single"/>
        </w:rPr>
      </w:pPr>
      <w:r>
        <w:fldChar w:fldCharType="begin"/>
      </w:r>
      <w:r>
        <w:fldChar w:fldCharType="end"/>
      </w:r>
      <w:r>
        <w:rPr>
          <w:rFonts w:hint="eastAsia"/>
          <w:sz w:val="24"/>
          <w:szCs w:val="24"/>
        </w:rPr>
        <w:t>承担施工安全保卫工作及夜间施工照明的责任和要求：</w:t>
      </w:r>
      <w:r>
        <w:rPr>
          <w:rFonts w:hint="eastAsia"/>
          <w:sz w:val="24"/>
          <w:szCs w:val="24"/>
          <w:u w:val="single"/>
        </w:rPr>
        <w:t>承包人应按建设行政管理部门和相关部门的要求，自费承担这些工作（如警卫）和提供相应设施（如护板、围墙等）以保护公共安全，并提供方便。同时符合学校保卫部门有关对工地安全管理制度要求，确保校园安全。</w:t>
      </w:r>
    </w:p>
    <w:p w:rsidR="003F3D2F" w:rsidRDefault="003F3D2F">
      <w:pPr>
        <w:snapToGrid w:val="0"/>
        <w:spacing w:line="360" w:lineRule="exact"/>
        <w:ind w:firstLine="480"/>
        <w:rPr>
          <w:rFonts w:cs="Times New Roman"/>
          <w:sz w:val="24"/>
          <w:szCs w:val="24"/>
          <w:u w:val="single"/>
        </w:rPr>
      </w:pPr>
      <w:r>
        <w:fldChar w:fldCharType="begin"/>
      </w:r>
      <w:r>
        <w:fldChar w:fldCharType="end"/>
      </w:r>
      <w:r>
        <w:rPr>
          <w:rFonts w:hint="eastAsia"/>
          <w:sz w:val="24"/>
          <w:szCs w:val="24"/>
        </w:rPr>
        <w:t>向发包人提供的办公和生活房屋及设施的要求：</w:t>
      </w:r>
      <w:r>
        <w:rPr>
          <w:sz w:val="24"/>
          <w:szCs w:val="24"/>
          <w:u w:val="single"/>
        </w:rPr>
        <w:t>/</w:t>
      </w:r>
      <w:r>
        <w:rPr>
          <w:rFonts w:hint="eastAsia"/>
          <w:sz w:val="24"/>
          <w:szCs w:val="24"/>
          <w:u w:val="single"/>
        </w:rPr>
        <w:t>。</w:t>
      </w:r>
    </w:p>
    <w:p w:rsidR="003F3D2F" w:rsidRDefault="003F3D2F">
      <w:pPr>
        <w:tabs>
          <w:tab w:val="left" w:pos="0"/>
        </w:tabs>
        <w:autoSpaceDE w:val="0"/>
        <w:autoSpaceDN w:val="0"/>
        <w:snapToGrid w:val="0"/>
        <w:spacing w:line="360" w:lineRule="exact"/>
        <w:ind w:right="-96" w:firstLine="480"/>
        <w:rPr>
          <w:rFonts w:cs="Times New Roman"/>
          <w:sz w:val="24"/>
          <w:szCs w:val="24"/>
          <w:u w:val="single"/>
        </w:rPr>
      </w:pPr>
      <w:r>
        <w:fldChar w:fldCharType="begin"/>
      </w:r>
      <w:r>
        <w:fldChar w:fldCharType="end"/>
      </w:r>
      <w:r>
        <w:rPr>
          <w:rFonts w:hint="eastAsia"/>
          <w:sz w:val="24"/>
          <w:szCs w:val="24"/>
        </w:rPr>
        <w:t>需承包人办理的有关施工场地交通、环卫和施工噪音管理手续：</w:t>
      </w:r>
      <w:r>
        <w:rPr>
          <w:rFonts w:hint="eastAsia"/>
          <w:sz w:val="24"/>
          <w:szCs w:val="24"/>
          <w:u w:val="single"/>
        </w:rPr>
        <w:t>按当地有关部门的规定执行，费用由承包人承担。承包人应采取有效措施尽量减小尘土和噪音污染，需要进行夜间作业时应征得学校同意并经有关部门批准。按政府监管部门要求标化管理及环保要求实施施工管理并承担相关费用，发包人给予配合。</w:t>
      </w:r>
    </w:p>
    <w:p w:rsidR="003F3D2F" w:rsidRDefault="003F3D2F">
      <w:pPr>
        <w:snapToGrid w:val="0"/>
        <w:spacing w:line="360" w:lineRule="exact"/>
        <w:ind w:firstLine="480"/>
        <w:rPr>
          <w:rFonts w:cs="Times New Roman"/>
          <w:sz w:val="24"/>
          <w:szCs w:val="24"/>
          <w:u w:val="single"/>
        </w:rPr>
      </w:pPr>
      <w:r>
        <w:fldChar w:fldCharType="begin"/>
      </w:r>
      <w:r>
        <w:fldChar w:fldCharType="end"/>
      </w:r>
      <w:r>
        <w:rPr>
          <w:rFonts w:hint="eastAsia"/>
          <w:sz w:val="24"/>
          <w:szCs w:val="24"/>
        </w:rPr>
        <w:t>已完工程成品的特殊要求及费用承担：</w:t>
      </w:r>
      <w:r>
        <w:rPr>
          <w:rFonts w:hint="eastAsia"/>
          <w:sz w:val="24"/>
          <w:szCs w:val="24"/>
          <w:u w:val="single"/>
        </w:rPr>
        <w:t>在整个工程竣工验收并移交给发包人之前，承包人应按规定自行保护好承包范围内的已完工程的任何一部份或整体。此类费用由承包人承担。</w:t>
      </w:r>
    </w:p>
    <w:p w:rsidR="003F3D2F" w:rsidRDefault="003F3D2F">
      <w:pPr>
        <w:snapToGrid w:val="0"/>
        <w:spacing w:line="360" w:lineRule="exact"/>
        <w:ind w:firstLine="480"/>
        <w:rPr>
          <w:rFonts w:cs="Times New Roman"/>
          <w:sz w:val="24"/>
          <w:szCs w:val="24"/>
          <w:u w:val="single"/>
        </w:rPr>
      </w:pPr>
      <w:r>
        <w:fldChar w:fldCharType="begin"/>
      </w:r>
      <w:r>
        <w:fldChar w:fldCharType="end"/>
      </w:r>
      <w:r>
        <w:rPr>
          <w:rFonts w:hint="eastAsia"/>
          <w:sz w:val="24"/>
          <w:szCs w:val="24"/>
        </w:rPr>
        <w:t>施工场地清洁卫生的要求：</w:t>
      </w:r>
      <w:r>
        <w:rPr>
          <w:rFonts w:hint="eastAsia"/>
          <w:sz w:val="24"/>
          <w:szCs w:val="24"/>
          <w:u w:val="single"/>
        </w:rPr>
        <w:t>施工期间承包人应按规定做好施工场地清洁卫生工作。竣工后剩余的任何材料和物品除属于发包人的外，承包人均应迅速撤除。竣工验收，工程移交之前，承包人仍须承担成品保护、保洁、安全等工作，此类费用由承包人承担。</w:t>
      </w:r>
    </w:p>
    <w:p w:rsidR="003F3D2F" w:rsidRDefault="003F3D2F">
      <w:pPr>
        <w:snapToGrid w:val="0"/>
        <w:spacing w:line="440" w:lineRule="exact"/>
        <w:ind w:firstLine="480"/>
        <w:jc w:val="left"/>
        <w:rPr>
          <w:rFonts w:cs="Times New Roman"/>
          <w:sz w:val="24"/>
          <w:szCs w:val="24"/>
        </w:rPr>
      </w:pPr>
      <w:r>
        <w:rPr>
          <w:sz w:val="24"/>
          <w:szCs w:val="24"/>
        </w:rPr>
        <w:t xml:space="preserve">3.2 </w:t>
      </w:r>
      <w:r>
        <w:rPr>
          <w:rFonts w:hint="eastAsia"/>
          <w:sz w:val="24"/>
          <w:szCs w:val="24"/>
        </w:rPr>
        <w:t>项目经理</w:t>
      </w:r>
    </w:p>
    <w:p w:rsidR="003F3D2F" w:rsidRDefault="003F3D2F">
      <w:pPr>
        <w:snapToGrid w:val="0"/>
        <w:spacing w:line="440" w:lineRule="exact"/>
        <w:ind w:firstLine="480"/>
        <w:jc w:val="left"/>
        <w:rPr>
          <w:rFonts w:cs="Times New Roman"/>
          <w:sz w:val="24"/>
          <w:szCs w:val="24"/>
        </w:rPr>
      </w:pPr>
      <w:r>
        <w:rPr>
          <w:sz w:val="24"/>
          <w:szCs w:val="24"/>
        </w:rPr>
        <w:t xml:space="preserve">3.2.1 </w:t>
      </w:r>
      <w:r>
        <w:rPr>
          <w:rFonts w:hint="eastAsia"/>
          <w:sz w:val="24"/>
          <w:szCs w:val="24"/>
        </w:rPr>
        <w:t>项目经理：</w:t>
      </w:r>
    </w:p>
    <w:p w:rsidR="003F3D2F" w:rsidRDefault="003F3D2F">
      <w:pPr>
        <w:snapToGrid w:val="0"/>
        <w:spacing w:line="460" w:lineRule="atLeast"/>
        <w:ind w:firstLine="480"/>
        <w:rPr>
          <w:sz w:val="24"/>
          <w:szCs w:val="24"/>
          <w:u w:val="single"/>
        </w:rPr>
      </w:pPr>
      <w:r>
        <w:rPr>
          <w:rFonts w:hint="eastAsia"/>
          <w:sz w:val="24"/>
          <w:szCs w:val="24"/>
        </w:rPr>
        <w:t>姓</w:t>
      </w:r>
      <w:r>
        <w:rPr>
          <w:sz w:val="24"/>
          <w:szCs w:val="24"/>
        </w:rPr>
        <w:t xml:space="preserve">    </w:t>
      </w:r>
      <w:r>
        <w:rPr>
          <w:rFonts w:hint="eastAsia"/>
          <w:sz w:val="24"/>
          <w:szCs w:val="24"/>
        </w:rPr>
        <w:t>名：</w:t>
      </w:r>
      <w:r>
        <w:rPr>
          <w:sz w:val="24"/>
          <w:szCs w:val="24"/>
          <w:u w:val="single"/>
        </w:rPr>
        <w:t xml:space="preserve">                           </w:t>
      </w:r>
      <w:r>
        <w:rPr>
          <w:rFonts w:hint="eastAsia"/>
          <w:sz w:val="24"/>
          <w:szCs w:val="24"/>
          <w:u w:val="single"/>
        </w:rPr>
        <w:t></w:t>
      </w:r>
      <w:r>
        <w:rPr>
          <w:sz w:val="24"/>
          <w:szCs w:val="24"/>
          <w:u w:val="single"/>
        </w:rPr>
        <w:t xml:space="preserve">       </w:t>
      </w:r>
    </w:p>
    <w:p w:rsidR="003F3D2F" w:rsidRDefault="003F3D2F">
      <w:pPr>
        <w:snapToGrid w:val="0"/>
        <w:spacing w:line="460" w:lineRule="atLeast"/>
        <w:ind w:firstLine="480"/>
        <w:rPr>
          <w:sz w:val="24"/>
          <w:szCs w:val="24"/>
          <w:u w:val="single"/>
        </w:rPr>
      </w:pPr>
      <w:r>
        <w:rPr>
          <w:rFonts w:hint="eastAsia"/>
          <w:sz w:val="24"/>
          <w:szCs w:val="24"/>
        </w:rPr>
        <w:t>身份证号：</w:t>
      </w:r>
      <w:r>
        <w:rPr>
          <w:rFonts w:hint="eastAsia"/>
          <w:sz w:val="24"/>
          <w:szCs w:val="24"/>
          <w:u w:val="single"/>
        </w:rPr>
        <w:t></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u w:val="single"/>
        </w:rPr>
        <w:t></w:t>
      </w:r>
      <w:r>
        <w:rPr>
          <w:sz w:val="24"/>
          <w:szCs w:val="24"/>
          <w:u w:val="single"/>
        </w:rPr>
        <w:t xml:space="preserve">    </w:t>
      </w:r>
    </w:p>
    <w:p w:rsidR="003F3D2F" w:rsidRDefault="003F3D2F">
      <w:pPr>
        <w:snapToGrid w:val="0"/>
        <w:spacing w:line="460" w:lineRule="atLeast"/>
        <w:ind w:firstLine="480"/>
        <w:rPr>
          <w:sz w:val="24"/>
          <w:szCs w:val="24"/>
          <w:u w:val="single"/>
        </w:rPr>
      </w:pPr>
      <w:r>
        <w:rPr>
          <w:rFonts w:hint="eastAsia"/>
          <w:sz w:val="24"/>
          <w:szCs w:val="24"/>
        </w:rPr>
        <w:t>建造师执业资格等级：</w:t>
      </w:r>
      <w:r>
        <w:rPr>
          <w:rFonts w:hint="eastAsia"/>
          <w:sz w:val="24"/>
          <w:szCs w:val="24"/>
          <w:u w:val="single"/>
        </w:rPr>
        <w:t></w:t>
      </w:r>
      <w:r>
        <w:rPr>
          <w:sz w:val="24"/>
          <w:szCs w:val="24"/>
          <w:u w:val="single"/>
        </w:rPr>
        <w:t xml:space="preserve">                        </w:t>
      </w:r>
    </w:p>
    <w:p w:rsidR="003F3D2F" w:rsidRDefault="003F3D2F">
      <w:pPr>
        <w:snapToGrid w:val="0"/>
        <w:spacing w:line="460" w:lineRule="atLeast"/>
        <w:ind w:firstLine="480"/>
        <w:rPr>
          <w:sz w:val="24"/>
          <w:szCs w:val="24"/>
          <w:u w:val="single"/>
        </w:rPr>
      </w:pPr>
      <w:r>
        <w:rPr>
          <w:rFonts w:hint="eastAsia"/>
          <w:sz w:val="24"/>
          <w:szCs w:val="24"/>
        </w:rPr>
        <w:t>建造师注册证书号：</w:t>
      </w:r>
      <w:r>
        <w:rPr>
          <w:rFonts w:hint="eastAsia"/>
          <w:sz w:val="24"/>
          <w:szCs w:val="24"/>
          <w:u w:val="single"/>
        </w:rPr>
        <w:t></w:t>
      </w:r>
      <w:r>
        <w:rPr>
          <w:sz w:val="24"/>
          <w:szCs w:val="24"/>
          <w:u w:val="single"/>
        </w:rPr>
        <w:t xml:space="preserve">                       </w:t>
      </w:r>
      <w:r>
        <w:rPr>
          <w:rFonts w:hint="eastAsia"/>
          <w:sz w:val="24"/>
          <w:szCs w:val="24"/>
          <w:u w:val="single"/>
        </w:rPr>
        <w:t></w:t>
      </w:r>
      <w:r>
        <w:rPr>
          <w:sz w:val="24"/>
          <w:szCs w:val="24"/>
          <w:u w:val="single"/>
        </w:rPr>
        <w:t xml:space="preserve"> </w:t>
      </w:r>
    </w:p>
    <w:p w:rsidR="003F3D2F" w:rsidRDefault="003F3D2F">
      <w:pPr>
        <w:snapToGrid w:val="0"/>
        <w:spacing w:line="460" w:lineRule="atLeast"/>
        <w:ind w:firstLine="480"/>
        <w:rPr>
          <w:sz w:val="24"/>
          <w:szCs w:val="24"/>
          <w:u w:val="single"/>
        </w:rPr>
      </w:pPr>
      <w:r>
        <w:rPr>
          <w:rFonts w:hint="eastAsia"/>
          <w:sz w:val="24"/>
          <w:szCs w:val="24"/>
        </w:rPr>
        <w:t>建造师执业印章号：</w:t>
      </w:r>
      <w:r>
        <w:rPr>
          <w:sz w:val="24"/>
          <w:szCs w:val="24"/>
          <w:u w:val="single"/>
        </w:rPr>
        <w:t xml:space="preserve">             /           </w:t>
      </w:r>
      <w:r>
        <w:rPr>
          <w:rFonts w:hint="eastAsia"/>
          <w:sz w:val="24"/>
          <w:szCs w:val="24"/>
          <w:u w:val="single"/>
        </w:rPr>
        <w:t></w:t>
      </w:r>
      <w:r>
        <w:rPr>
          <w:sz w:val="24"/>
          <w:szCs w:val="24"/>
          <w:u w:val="single"/>
        </w:rPr>
        <w:t xml:space="preserve"> </w:t>
      </w:r>
    </w:p>
    <w:p w:rsidR="003F3D2F" w:rsidRDefault="003F3D2F">
      <w:pPr>
        <w:snapToGrid w:val="0"/>
        <w:spacing w:line="460" w:lineRule="atLeast"/>
        <w:ind w:firstLine="480"/>
        <w:rPr>
          <w:sz w:val="24"/>
          <w:szCs w:val="24"/>
          <w:u w:val="single"/>
        </w:rPr>
      </w:pPr>
      <w:r>
        <w:rPr>
          <w:rFonts w:hint="eastAsia"/>
          <w:sz w:val="24"/>
          <w:szCs w:val="24"/>
        </w:rPr>
        <w:t>安全生产考核合格证书号：</w:t>
      </w:r>
      <w:r>
        <w:rPr>
          <w:sz w:val="24"/>
          <w:szCs w:val="24"/>
          <w:u w:val="single"/>
        </w:rPr>
        <w:t xml:space="preserve">                       </w:t>
      </w:r>
    </w:p>
    <w:p w:rsidR="003F3D2F" w:rsidRDefault="003F3D2F">
      <w:pPr>
        <w:snapToGrid w:val="0"/>
        <w:spacing w:line="460" w:lineRule="atLeast"/>
        <w:ind w:firstLine="480"/>
        <w:rPr>
          <w:sz w:val="24"/>
          <w:szCs w:val="24"/>
          <w:u w:val="single"/>
        </w:rPr>
      </w:pPr>
      <w:r>
        <w:rPr>
          <w:rFonts w:hint="eastAsia"/>
          <w:sz w:val="24"/>
          <w:szCs w:val="24"/>
        </w:rPr>
        <w:t>联系电话：</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u w:val="single"/>
        </w:rPr>
        <w:t></w:t>
      </w:r>
      <w:r>
        <w:rPr>
          <w:sz w:val="24"/>
          <w:szCs w:val="24"/>
          <w:u w:val="single"/>
        </w:rPr>
        <w:t xml:space="preserve"> </w:t>
      </w:r>
    </w:p>
    <w:p w:rsidR="003F3D2F" w:rsidRDefault="003F3D2F">
      <w:pPr>
        <w:snapToGrid w:val="0"/>
        <w:spacing w:line="460" w:lineRule="atLeast"/>
        <w:ind w:firstLine="480"/>
        <w:rPr>
          <w:sz w:val="24"/>
          <w:szCs w:val="24"/>
          <w:u w:val="single"/>
        </w:rPr>
      </w:pPr>
      <w:r>
        <w:rPr>
          <w:rFonts w:hint="eastAsia"/>
          <w:sz w:val="24"/>
          <w:szCs w:val="24"/>
        </w:rPr>
        <w:t>电子信箱：</w:t>
      </w:r>
      <w:r>
        <w:rPr>
          <w:sz w:val="24"/>
          <w:szCs w:val="24"/>
          <w:u w:val="single"/>
        </w:rPr>
        <w:t xml:space="preserve">        /           </w:t>
      </w:r>
      <w:r>
        <w:rPr>
          <w:rFonts w:hint="eastAsia"/>
          <w:sz w:val="24"/>
          <w:szCs w:val="24"/>
          <w:u w:val="single"/>
        </w:rPr>
        <w:t></w:t>
      </w:r>
      <w:r>
        <w:rPr>
          <w:sz w:val="24"/>
          <w:szCs w:val="24"/>
          <w:u w:val="single"/>
        </w:rPr>
        <w:t xml:space="preserve"> </w:t>
      </w:r>
    </w:p>
    <w:p w:rsidR="003F3D2F" w:rsidRDefault="003F3D2F">
      <w:pPr>
        <w:snapToGrid w:val="0"/>
        <w:spacing w:line="460" w:lineRule="atLeast"/>
        <w:ind w:firstLine="480"/>
        <w:rPr>
          <w:sz w:val="24"/>
          <w:szCs w:val="24"/>
          <w:u w:val="single"/>
        </w:rPr>
      </w:pPr>
      <w:r>
        <w:rPr>
          <w:rFonts w:hint="eastAsia"/>
          <w:sz w:val="24"/>
          <w:szCs w:val="24"/>
        </w:rPr>
        <w:t>通信地址：</w:t>
      </w:r>
      <w:r>
        <w:rPr>
          <w:sz w:val="24"/>
          <w:szCs w:val="24"/>
          <w:u w:val="single"/>
        </w:rPr>
        <w:t xml:space="preserve">      </w:t>
      </w:r>
      <w:r>
        <w:rPr>
          <w:rFonts w:hint="eastAsia"/>
          <w:sz w:val="24"/>
          <w:szCs w:val="24"/>
          <w:u w:val="single"/>
        </w:rPr>
        <w:t></w:t>
      </w:r>
      <w:r>
        <w:rPr>
          <w:sz w:val="24"/>
          <w:szCs w:val="24"/>
          <w:u w:val="single"/>
        </w:rPr>
        <w:t xml:space="preserve">/              </w:t>
      </w:r>
    </w:p>
    <w:p w:rsidR="003F3D2F" w:rsidRDefault="003F3D2F">
      <w:pPr>
        <w:snapToGrid w:val="0"/>
        <w:spacing w:line="440" w:lineRule="exact"/>
        <w:ind w:firstLine="480"/>
        <w:jc w:val="left"/>
        <w:rPr>
          <w:rFonts w:cs="Times New Roman"/>
          <w:sz w:val="24"/>
          <w:szCs w:val="24"/>
        </w:rPr>
      </w:pPr>
      <w:r>
        <w:rPr>
          <w:rFonts w:hint="eastAsia"/>
          <w:sz w:val="24"/>
          <w:szCs w:val="24"/>
        </w:rPr>
        <w:t>承包人对项目经理的授权范围如下：</w:t>
      </w:r>
      <w:r>
        <w:rPr>
          <w:rFonts w:hint="eastAsia"/>
          <w:sz w:val="24"/>
          <w:szCs w:val="24"/>
          <w:u w:val="single"/>
        </w:rPr>
        <w:t>代表承包人全面负责履行合同</w:t>
      </w:r>
      <w:r>
        <w:rPr>
          <w:sz w:val="24"/>
          <w:szCs w:val="24"/>
          <w:u w:val="single"/>
        </w:rPr>
        <w:t xml:space="preserve">   </w:t>
      </w:r>
      <w:r>
        <w:rPr>
          <w:rFonts w:hint="eastAsia"/>
          <w:sz w:val="24"/>
          <w:szCs w:val="24"/>
        </w:rPr>
        <w:t>。</w:t>
      </w:r>
    </w:p>
    <w:p w:rsidR="003F3D2F" w:rsidRDefault="003F3D2F">
      <w:pPr>
        <w:snapToGrid w:val="0"/>
        <w:spacing w:line="440" w:lineRule="exact"/>
        <w:ind w:firstLine="480"/>
        <w:rPr>
          <w:rFonts w:cs="Times New Roman"/>
          <w:sz w:val="24"/>
          <w:szCs w:val="24"/>
        </w:rPr>
      </w:pPr>
      <w:r>
        <w:rPr>
          <w:rFonts w:hint="eastAsia"/>
          <w:sz w:val="24"/>
          <w:szCs w:val="24"/>
        </w:rPr>
        <w:t>关于项目经理每月在施工现场的时间要求：</w:t>
      </w:r>
      <w:r>
        <w:rPr>
          <w:sz w:val="24"/>
          <w:szCs w:val="24"/>
          <w:u w:val="single"/>
        </w:rPr>
        <w:t xml:space="preserve"> </w:t>
      </w:r>
      <w:r>
        <w:rPr>
          <w:rFonts w:hint="eastAsia"/>
          <w:sz w:val="24"/>
          <w:szCs w:val="24"/>
          <w:u w:val="single"/>
        </w:rPr>
        <w:t>每月在施工现场不少于</w:t>
      </w:r>
      <w:r>
        <w:rPr>
          <w:sz w:val="24"/>
          <w:szCs w:val="24"/>
          <w:u w:val="single"/>
        </w:rPr>
        <w:t>20</w:t>
      </w:r>
      <w:r>
        <w:rPr>
          <w:rFonts w:hint="eastAsia"/>
          <w:sz w:val="24"/>
          <w:szCs w:val="24"/>
          <w:u w:val="single"/>
        </w:rPr>
        <w:t>天</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承包人未提交劳动合同，以及没有为项目经理缴纳社会保险证明的违约责任：</w:t>
      </w:r>
      <w:r>
        <w:rPr>
          <w:sz w:val="24"/>
          <w:szCs w:val="24"/>
          <w:u w:val="single"/>
        </w:rPr>
        <w:t xml:space="preserve"> </w:t>
      </w:r>
      <w:r>
        <w:rPr>
          <w:rFonts w:hint="eastAsia"/>
          <w:sz w:val="24"/>
          <w:szCs w:val="24"/>
          <w:u w:val="single"/>
        </w:rPr>
        <w:t>按通用条款办</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u w:val="single"/>
        </w:rPr>
      </w:pPr>
      <w:r>
        <w:rPr>
          <w:sz w:val="24"/>
          <w:szCs w:val="24"/>
        </w:rPr>
        <w:t>3.2.2</w:t>
      </w:r>
      <w:r>
        <w:rPr>
          <w:rFonts w:hint="eastAsia"/>
          <w:sz w:val="24"/>
          <w:szCs w:val="24"/>
        </w:rPr>
        <w:t>项目经理未经批准，擅自离开施工现场的违约责任：</w:t>
      </w:r>
      <w:r>
        <w:rPr>
          <w:rFonts w:hint="eastAsia"/>
          <w:sz w:val="24"/>
          <w:szCs w:val="24"/>
          <w:u w:val="single"/>
        </w:rPr>
        <w:t>项目经理必须按照发包人的要求进行考核，项目经理需到岗到位，项目经理每月需到施工工地出勤不少于</w:t>
      </w:r>
      <w:r>
        <w:rPr>
          <w:sz w:val="24"/>
          <w:szCs w:val="24"/>
          <w:u w:val="single"/>
        </w:rPr>
        <w:t>20</w:t>
      </w:r>
      <w:r>
        <w:rPr>
          <w:rFonts w:hint="eastAsia"/>
          <w:sz w:val="24"/>
          <w:szCs w:val="24"/>
          <w:u w:val="single"/>
        </w:rPr>
        <w:t>天，如每月出勤少于</w:t>
      </w:r>
      <w:r>
        <w:rPr>
          <w:sz w:val="24"/>
          <w:szCs w:val="24"/>
          <w:u w:val="single"/>
        </w:rPr>
        <w:t>20</w:t>
      </w:r>
      <w:r>
        <w:rPr>
          <w:rFonts w:hint="eastAsia"/>
          <w:sz w:val="24"/>
          <w:szCs w:val="24"/>
          <w:u w:val="single"/>
        </w:rPr>
        <w:t>天的，按每天</w:t>
      </w:r>
      <w:r>
        <w:rPr>
          <w:sz w:val="24"/>
          <w:szCs w:val="24"/>
          <w:u w:val="single"/>
        </w:rPr>
        <w:t>1000</w:t>
      </w:r>
      <w:r>
        <w:rPr>
          <w:rFonts w:hint="eastAsia"/>
          <w:sz w:val="24"/>
          <w:szCs w:val="24"/>
          <w:u w:val="single"/>
        </w:rPr>
        <w:t>元罚款，并在月进度款或其他款项中扣除，如其中一个月内出勤少于</w:t>
      </w:r>
      <w:r>
        <w:rPr>
          <w:sz w:val="24"/>
          <w:szCs w:val="24"/>
          <w:u w:val="single"/>
        </w:rPr>
        <w:t>10</w:t>
      </w:r>
      <w:r>
        <w:rPr>
          <w:rFonts w:hint="eastAsia"/>
          <w:sz w:val="24"/>
          <w:szCs w:val="24"/>
          <w:u w:val="single"/>
        </w:rPr>
        <w:t>天，除承包人按照前述原则向发包人承担责任外，发包人有权认为项目经理不胜任，可以要求更换项目经理</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u w:val="single"/>
        </w:rPr>
      </w:pPr>
      <w:r>
        <w:rPr>
          <w:sz w:val="24"/>
          <w:szCs w:val="24"/>
        </w:rPr>
        <w:t>3.2.3</w:t>
      </w:r>
      <w:r>
        <w:rPr>
          <w:rFonts w:hint="eastAsia"/>
          <w:sz w:val="24"/>
          <w:szCs w:val="24"/>
        </w:rPr>
        <w:t>承包人擅自更换项目经理的违约责任：</w:t>
      </w:r>
      <w:r>
        <w:rPr>
          <w:rFonts w:hint="eastAsia"/>
          <w:sz w:val="24"/>
          <w:szCs w:val="24"/>
          <w:u w:val="single"/>
        </w:rPr>
        <w:t>承包人应支付违约金，违约金额度为合同价的</w:t>
      </w:r>
      <w:r>
        <w:rPr>
          <w:sz w:val="24"/>
          <w:szCs w:val="24"/>
          <w:u w:val="single"/>
        </w:rPr>
        <w:t xml:space="preserve">1%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3.2.4 </w:t>
      </w:r>
      <w:r>
        <w:rPr>
          <w:rFonts w:hint="eastAsia"/>
          <w:sz w:val="24"/>
          <w:szCs w:val="24"/>
        </w:rPr>
        <w:t>承包人无正当理由拒绝更换项目经理的违约责任：</w:t>
      </w:r>
      <w:r>
        <w:rPr>
          <w:rFonts w:hint="eastAsia"/>
          <w:sz w:val="24"/>
          <w:szCs w:val="24"/>
          <w:u w:val="single"/>
        </w:rPr>
        <w:t>承包人应支付违约金，违约金额度为合同价的的</w:t>
      </w:r>
      <w:r>
        <w:rPr>
          <w:sz w:val="24"/>
          <w:szCs w:val="24"/>
          <w:u w:val="single"/>
        </w:rPr>
        <w:t xml:space="preserve">1%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3.3 </w:t>
      </w:r>
      <w:r>
        <w:rPr>
          <w:rFonts w:hint="eastAsia"/>
          <w:sz w:val="24"/>
          <w:szCs w:val="24"/>
        </w:rPr>
        <w:t>承包人人员</w:t>
      </w:r>
    </w:p>
    <w:p w:rsidR="003F3D2F" w:rsidRDefault="003F3D2F">
      <w:pPr>
        <w:snapToGrid w:val="0"/>
        <w:spacing w:line="440" w:lineRule="exact"/>
        <w:ind w:firstLine="480"/>
        <w:jc w:val="left"/>
        <w:rPr>
          <w:rFonts w:cs="Times New Roman"/>
          <w:sz w:val="24"/>
          <w:szCs w:val="24"/>
        </w:rPr>
      </w:pPr>
      <w:r>
        <w:rPr>
          <w:sz w:val="24"/>
          <w:szCs w:val="24"/>
        </w:rPr>
        <w:t xml:space="preserve">3.3.1 </w:t>
      </w:r>
      <w:r>
        <w:rPr>
          <w:rFonts w:hint="eastAsia"/>
          <w:sz w:val="24"/>
          <w:szCs w:val="24"/>
        </w:rPr>
        <w:t>承包人提交项目管理机构及施工现场管理人员安排报告的期限：</w:t>
      </w:r>
      <w:r>
        <w:rPr>
          <w:rFonts w:hint="eastAsia"/>
          <w:sz w:val="24"/>
          <w:szCs w:val="24"/>
          <w:u w:val="single"/>
        </w:rPr>
        <w:t>接到开工通知后</w:t>
      </w:r>
      <w:r>
        <w:rPr>
          <w:sz w:val="24"/>
          <w:szCs w:val="24"/>
          <w:u w:val="single"/>
        </w:rPr>
        <w:t>5</w:t>
      </w:r>
      <w:r>
        <w:rPr>
          <w:rFonts w:hint="eastAsia"/>
          <w:sz w:val="24"/>
          <w:szCs w:val="24"/>
          <w:u w:val="single"/>
        </w:rPr>
        <w:t>天内</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3.3.2 </w:t>
      </w:r>
      <w:r>
        <w:rPr>
          <w:rFonts w:hint="eastAsia"/>
          <w:sz w:val="24"/>
          <w:szCs w:val="24"/>
        </w:rPr>
        <w:t>承包人无正当理由拒绝撤换主要施工管理人员的违约责任：</w:t>
      </w:r>
      <w:r>
        <w:rPr>
          <w:rFonts w:hint="eastAsia"/>
          <w:sz w:val="24"/>
          <w:szCs w:val="24"/>
          <w:u w:val="single"/>
        </w:rPr>
        <w:t>承包人应支付违约金，违约金额度为合同价的千分之五</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u w:val="single"/>
        </w:rPr>
      </w:pPr>
      <w:r>
        <w:rPr>
          <w:sz w:val="24"/>
          <w:szCs w:val="24"/>
        </w:rPr>
        <w:t xml:space="preserve">3.3.3 </w:t>
      </w:r>
      <w:r>
        <w:rPr>
          <w:rFonts w:hint="eastAsia"/>
          <w:sz w:val="24"/>
          <w:szCs w:val="24"/>
        </w:rPr>
        <w:t>承包人主要施工管理人员离开施工现场的批准要求：</w:t>
      </w:r>
      <w:r>
        <w:rPr>
          <w:rFonts w:hint="eastAsia"/>
          <w:sz w:val="24"/>
          <w:szCs w:val="24"/>
          <w:u w:val="single"/>
        </w:rPr>
        <w:t>应通知监理人，并征得发包人书面同意</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3.3.4</w:t>
      </w:r>
      <w:r>
        <w:rPr>
          <w:rFonts w:hint="eastAsia"/>
          <w:sz w:val="24"/>
          <w:szCs w:val="24"/>
        </w:rPr>
        <w:t>承包人擅自更换主要施工管理人员的违约责任：</w:t>
      </w:r>
      <w:r>
        <w:rPr>
          <w:sz w:val="24"/>
          <w:szCs w:val="24"/>
          <w:u w:val="single"/>
        </w:rPr>
        <w:t xml:space="preserve"> </w:t>
      </w:r>
      <w:r>
        <w:rPr>
          <w:rFonts w:hint="eastAsia"/>
          <w:sz w:val="24"/>
          <w:szCs w:val="24"/>
          <w:u w:val="single"/>
        </w:rPr>
        <w:t>承包人应支付违约金，违约金额度为合同价的千分之五</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承包人主要施工管理人员擅自离开施工现场的违约责任：</w:t>
      </w:r>
      <w:r>
        <w:rPr>
          <w:sz w:val="24"/>
          <w:szCs w:val="24"/>
          <w:u w:val="single"/>
        </w:rPr>
        <w:t xml:space="preserve"> </w:t>
      </w:r>
      <w:r>
        <w:rPr>
          <w:rFonts w:hint="eastAsia"/>
          <w:sz w:val="24"/>
          <w:szCs w:val="24"/>
          <w:u w:val="single"/>
        </w:rPr>
        <w:t>承包人应支付违约金，主要施工人员到位率最高违约额度为合同价的百分之一。如超过最高违约额度时，发包人有权要求承包人另行委派不低于原人员资质、资历和经验的施工人员上岗到位</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3.5 </w:t>
      </w:r>
      <w:r>
        <w:rPr>
          <w:rFonts w:hint="eastAsia"/>
          <w:sz w:val="24"/>
          <w:szCs w:val="24"/>
        </w:rPr>
        <w:t>分包</w:t>
      </w:r>
    </w:p>
    <w:p w:rsidR="003F3D2F" w:rsidRDefault="003F3D2F">
      <w:pPr>
        <w:snapToGrid w:val="0"/>
        <w:spacing w:line="440" w:lineRule="exact"/>
        <w:ind w:firstLine="480"/>
        <w:jc w:val="left"/>
        <w:rPr>
          <w:rFonts w:cs="Times New Roman"/>
          <w:sz w:val="24"/>
          <w:szCs w:val="24"/>
        </w:rPr>
      </w:pPr>
      <w:r>
        <w:rPr>
          <w:sz w:val="24"/>
          <w:szCs w:val="24"/>
        </w:rPr>
        <w:t xml:space="preserve">3.5.1 </w:t>
      </w:r>
      <w:r>
        <w:rPr>
          <w:rFonts w:hint="eastAsia"/>
          <w:sz w:val="24"/>
          <w:szCs w:val="24"/>
        </w:rPr>
        <w:t>分包的一般约定</w:t>
      </w:r>
    </w:p>
    <w:p w:rsidR="003F3D2F" w:rsidRDefault="003F3D2F">
      <w:pPr>
        <w:snapToGrid w:val="0"/>
        <w:spacing w:line="440" w:lineRule="exact"/>
        <w:ind w:firstLine="480"/>
        <w:jc w:val="left"/>
        <w:rPr>
          <w:rFonts w:cs="Times New Roman"/>
          <w:sz w:val="24"/>
          <w:szCs w:val="24"/>
        </w:rPr>
      </w:pPr>
      <w:r>
        <w:rPr>
          <w:rFonts w:hint="eastAsia"/>
          <w:sz w:val="24"/>
          <w:szCs w:val="24"/>
        </w:rPr>
        <w:t>禁止分包的工程包括：</w:t>
      </w:r>
      <w:r>
        <w:rPr>
          <w:rFonts w:hint="eastAsia"/>
          <w:sz w:val="24"/>
          <w:szCs w:val="24"/>
          <w:u w:val="single"/>
        </w:rPr>
        <w:t>全部</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u w:val="single"/>
        </w:rPr>
      </w:pPr>
      <w:r>
        <w:rPr>
          <w:rFonts w:hint="eastAsia"/>
          <w:sz w:val="24"/>
          <w:szCs w:val="24"/>
        </w:rPr>
        <w:t>主体结构、关键性工作的范围：</w:t>
      </w:r>
      <w:r>
        <w:rPr>
          <w:rFonts w:hint="eastAsia"/>
          <w:sz w:val="24"/>
          <w:szCs w:val="24"/>
          <w:u w:val="single"/>
        </w:rPr>
        <w:t>施工图范围内所有工作</w:t>
      </w:r>
      <w:r>
        <w:rPr>
          <w:rFonts w:hint="eastAsia"/>
          <w:sz w:val="24"/>
          <w:szCs w:val="24"/>
        </w:rPr>
        <w:t>。</w:t>
      </w:r>
    </w:p>
    <w:p w:rsidR="003F3D2F" w:rsidRDefault="003F3D2F">
      <w:pPr>
        <w:snapToGrid w:val="0"/>
        <w:spacing w:line="440" w:lineRule="exact"/>
        <w:jc w:val="left"/>
        <w:rPr>
          <w:rFonts w:cs="Times New Roman"/>
          <w:sz w:val="24"/>
          <w:szCs w:val="24"/>
        </w:rPr>
      </w:pPr>
      <w:r>
        <w:rPr>
          <w:sz w:val="24"/>
          <w:szCs w:val="24"/>
        </w:rPr>
        <w:t xml:space="preserve">    3.5.2</w:t>
      </w:r>
      <w:r>
        <w:rPr>
          <w:rFonts w:hint="eastAsia"/>
          <w:sz w:val="24"/>
          <w:szCs w:val="24"/>
        </w:rPr>
        <w:t>分包的确定</w:t>
      </w:r>
    </w:p>
    <w:p w:rsidR="003F3D2F" w:rsidRDefault="003F3D2F">
      <w:pPr>
        <w:snapToGrid w:val="0"/>
        <w:spacing w:line="440" w:lineRule="exact"/>
        <w:ind w:firstLine="480"/>
        <w:jc w:val="left"/>
        <w:rPr>
          <w:rFonts w:cs="Times New Roman"/>
          <w:sz w:val="24"/>
          <w:szCs w:val="24"/>
          <w:u w:val="single"/>
        </w:rPr>
      </w:pPr>
      <w:r>
        <w:rPr>
          <w:rFonts w:hint="eastAsia"/>
          <w:sz w:val="24"/>
          <w:szCs w:val="24"/>
        </w:rPr>
        <w:t>允许分包的专业工程包括：</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其他关于分包的约定：</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3.5.3 </w:t>
      </w:r>
      <w:r>
        <w:rPr>
          <w:rFonts w:hint="eastAsia"/>
          <w:sz w:val="24"/>
          <w:szCs w:val="24"/>
        </w:rPr>
        <w:t>分包合同价款</w:t>
      </w:r>
    </w:p>
    <w:p w:rsidR="003F3D2F" w:rsidRDefault="003F3D2F">
      <w:pPr>
        <w:snapToGrid w:val="0"/>
        <w:spacing w:line="440" w:lineRule="exact"/>
        <w:ind w:firstLine="480"/>
        <w:jc w:val="left"/>
        <w:rPr>
          <w:rFonts w:cs="Times New Roman"/>
          <w:sz w:val="24"/>
          <w:szCs w:val="24"/>
        </w:rPr>
      </w:pPr>
      <w:r>
        <w:rPr>
          <w:rFonts w:hint="eastAsia"/>
          <w:sz w:val="24"/>
          <w:szCs w:val="24"/>
        </w:rPr>
        <w:t>关于分包合同价款支付的约定：</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3.6 </w:t>
      </w:r>
      <w:r>
        <w:rPr>
          <w:rFonts w:hint="eastAsia"/>
          <w:sz w:val="24"/>
          <w:szCs w:val="24"/>
        </w:rPr>
        <w:t>工程照管与成品、半成品保护</w:t>
      </w:r>
    </w:p>
    <w:p w:rsidR="003F3D2F" w:rsidRDefault="003F3D2F">
      <w:pPr>
        <w:snapToGrid w:val="0"/>
        <w:spacing w:line="440" w:lineRule="exact"/>
        <w:ind w:firstLine="480"/>
        <w:jc w:val="left"/>
        <w:rPr>
          <w:rFonts w:cs="Times New Roman"/>
          <w:sz w:val="24"/>
          <w:szCs w:val="24"/>
          <w:u w:val="single"/>
        </w:rPr>
      </w:pPr>
      <w:r>
        <w:rPr>
          <w:rFonts w:hint="eastAsia"/>
          <w:sz w:val="24"/>
          <w:szCs w:val="24"/>
        </w:rPr>
        <w:t>承包人负责照管工程及工程相关的材料、工程设备的起始时间：</w:t>
      </w:r>
      <w:r>
        <w:rPr>
          <w:rFonts w:hint="eastAsia"/>
          <w:sz w:val="24"/>
          <w:szCs w:val="24"/>
          <w:u w:val="single"/>
        </w:rPr>
        <w:t>从施工进场开始至竣工交付止</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3.7 </w:t>
      </w:r>
      <w:r>
        <w:rPr>
          <w:rFonts w:hint="eastAsia"/>
          <w:sz w:val="24"/>
          <w:szCs w:val="24"/>
        </w:rPr>
        <w:t>履约担保</w:t>
      </w:r>
    </w:p>
    <w:p w:rsidR="003F3D2F" w:rsidRDefault="003F3D2F">
      <w:pPr>
        <w:snapToGrid w:val="0"/>
        <w:spacing w:line="440" w:lineRule="exact"/>
        <w:ind w:firstLine="480"/>
        <w:jc w:val="left"/>
        <w:rPr>
          <w:rFonts w:cs="Times New Roman"/>
          <w:sz w:val="24"/>
          <w:szCs w:val="24"/>
        </w:rPr>
      </w:pPr>
      <w:r>
        <w:rPr>
          <w:rFonts w:hint="eastAsia"/>
          <w:sz w:val="24"/>
          <w:szCs w:val="24"/>
        </w:rPr>
        <w:t>承包人是否提供履约担保：</w:t>
      </w:r>
      <w:r>
        <w:rPr>
          <w:rFonts w:hint="eastAsia"/>
          <w:sz w:val="24"/>
          <w:szCs w:val="24"/>
          <w:u w:val="single"/>
        </w:rPr>
        <w:t>是</w:t>
      </w:r>
      <w:r>
        <w:rPr>
          <w:rFonts w:hint="eastAsia"/>
          <w:sz w:val="24"/>
          <w:szCs w:val="24"/>
        </w:rPr>
        <w:t>。</w:t>
      </w:r>
    </w:p>
    <w:p w:rsidR="003F3D2F" w:rsidRDefault="003F3D2F">
      <w:pPr>
        <w:snapToGrid w:val="0"/>
        <w:spacing w:line="460" w:lineRule="exact"/>
        <w:ind w:firstLine="480"/>
        <w:rPr>
          <w:rFonts w:cs="Times New Roman"/>
          <w:sz w:val="24"/>
          <w:szCs w:val="24"/>
          <w:u w:val="single"/>
        </w:rPr>
      </w:pPr>
      <w:r>
        <w:rPr>
          <w:rFonts w:hint="eastAsia"/>
          <w:sz w:val="24"/>
          <w:szCs w:val="24"/>
        </w:rPr>
        <w:t>承包人提供履约担保的形式、金额及期限的：</w:t>
      </w:r>
      <w:r>
        <w:rPr>
          <w:rFonts w:hint="eastAsia"/>
          <w:sz w:val="24"/>
          <w:szCs w:val="24"/>
          <w:u w:val="single"/>
        </w:rPr>
        <w:t>合同签订后</w:t>
      </w:r>
      <w:r>
        <w:rPr>
          <w:sz w:val="24"/>
          <w:szCs w:val="24"/>
          <w:u w:val="single"/>
        </w:rPr>
        <w:t>7</w:t>
      </w:r>
      <w:r>
        <w:rPr>
          <w:rFonts w:hint="eastAsia"/>
          <w:sz w:val="24"/>
          <w:szCs w:val="24"/>
          <w:u w:val="single"/>
        </w:rPr>
        <w:t>日内，供应商应按约定向采购人交纳履约保证金，履约保证金为合同价的</w:t>
      </w:r>
      <w:r>
        <w:rPr>
          <w:sz w:val="24"/>
          <w:szCs w:val="24"/>
          <w:u w:val="single"/>
        </w:rPr>
        <w:t>10%</w:t>
      </w:r>
      <w:r>
        <w:rPr>
          <w:rFonts w:hint="eastAsia"/>
          <w:sz w:val="24"/>
          <w:szCs w:val="24"/>
          <w:u w:val="single"/>
        </w:rPr>
        <w:t>，作为本合同的履约保证金。采购人收到履约保证金后合同生效。履约保证金将在竣工验收合格后按以下方式退还</w:t>
      </w:r>
      <w:r>
        <w:rPr>
          <w:sz w:val="24"/>
          <w:szCs w:val="24"/>
          <w:u w:val="single"/>
        </w:rPr>
        <w:t>,</w:t>
      </w:r>
      <w:r>
        <w:rPr>
          <w:rFonts w:hint="eastAsia"/>
          <w:sz w:val="24"/>
          <w:szCs w:val="24"/>
          <w:u w:val="single"/>
        </w:rPr>
        <w:t>若承包人无违约情况将全额（无息）退还，若承包人有违约情况，将按合同条款，扣除违约金后退还。</w:t>
      </w:r>
    </w:p>
    <w:p w:rsidR="003F3D2F" w:rsidRDefault="003F3D2F">
      <w:pPr>
        <w:snapToGrid w:val="0"/>
        <w:spacing w:line="440" w:lineRule="exact"/>
        <w:ind w:firstLine="480"/>
        <w:jc w:val="left"/>
        <w:rPr>
          <w:rFonts w:cs="Times New Roman"/>
          <w:sz w:val="24"/>
          <w:szCs w:val="24"/>
        </w:rPr>
      </w:pPr>
      <w:r>
        <w:rPr>
          <w:sz w:val="24"/>
          <w:szCs w:val="24"/>
        </w:rPr>
        <w:t xml:space="preserve">4. </w:t>
      </w:r>
      <w:r>
        <w:rPr>
          <w:rFonts w:hint="eastAsia"/>
          <w:sz w:val="24"/>
          <w:szCs w:val="24"/>
        </w:rPr>
        <w:t>监理人</w:t>
      </w:r>
    </w:p>
    <w:p w:rsidR="003F3D2F" w:rsidRDefault="003F3D2F">
      <w:pPr>
        <w:snapToGrid w:val="0"/>
        <w:spacing w:line="440" w:lineRule="exact"/>
        <w:ind w:firstLine="480"/>
        <w:jc w:val="left"/>
        <w:rPr>
          <w:rFonts w:cs="Times New Roman"/>
          <w:sz w:val="24"/>
          <w:szCs w:val="24"/>
        </w:rPr>
      </w:pPr>
      <w:r>
        <w:rPr>
          <w:sz w:val="24"/>
          <w:szCs w:val="24"/>
        </w:rPr>
        <w:t>4.1</w:t>
      </w:r>
      <w:r>
        <w:rPr>
          <w:rFonts w:hint="eastAsia"/>
          <w:sz w:val="24"/>
          <w:szCs w:val="24"/>
        </w:rPr>
        <w:t>监理人的一般规定</w:t>
      </w:r>
    </w:p>
    <w:p w:rsidR="003F3D2F" w:rsidRDefault="003F3D2F">
      <w:pPr>
        <w:snapToGrid w:val="0"/>
        <w:spacing w:line="440" w:lineRule="exact"/>
        <w:ind w:firstLine="480"/>
        <w:jc w:val="left"/>
        <w:rPr>
          <w:rFonts w:cs="Times New Roman"/>
          <w:sz w:val="24"/>
          <w:szCs w:val="24"/>
        </w:rPr>
      </w:pPr>
      <w:r>
        <w:rPr>
          <w:rFonts w:hint="eastAsia"/>
          <w:sz w:val="24"/>
          <w:szCs w:val="24"/>
        </w:rPr>
        <w:t>关于监理人的监理内容：</w:t>
      </w:r>
      <w:r>
        <w:rPr>
          <w:rFonts w:hint="eastAsia"/>
          <w:sz w:val="24"/>
          <w:szCs w:val="24"/>
          <w:u w:val="single"/>
        </w:rPr>
        <w:t>按监理合同</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sz w:val="24"/>
          <w:szCs w:val="24"/>
        </w:rPr>
      </w:pPr>
      <w:r>
        <w:rPr>
          <w:rFonts w:hint="eastAsia"/>
          <w:sz w:val="24"/>
          <w:szCs w:val="24"/>
        </w:rPr>
        <w:t>关于监理人的监理权限：</w:t>
      </w:r>
      <w:r>
        <w:rPr>
          <w:rFonts w:hint="eastAsia"/>
          <w:sz w:val="24"/>
          <w:szCs w:val="24"/>
          <w:u w:val="single"/>
        </w:rPr>
        <w:t>按监理合同</w:t>
      </w:r>
      <w:r>
        <w:rPr>
          <w:rFonts w:hint="eastAsia"/>
          <w:sz w:val="24"/>
          <w:szCs w:val="24"/>
        </w:rPr>
        <w:t>。</w:t>
      </w:r>
      <w:r>
        <w:rPr>
          <w:sz w:val="24"/>
          <w:szCs w:val="24"/>
        </w:rPr>
        <w:t xml:space="preserve"> </w:t>
      </w:r>
    </w:p>
    <w:p w:rsidR="003F3D2F" w:rsidRDefault="003F3D2F">
      <w:pPr>
        <w:snapToGrid w:val="0"/>
        <w:spacing w:line="440" w:lineRule="exact"/>
        <w:ind w:firstLine="480"/>
        <w:jc w:val="left"/>
        <w:rPr>
          <w:rFonts w:cs="Times New Roman"/>
          <w:sz w:val="24"/>
          <w:szCs w:val="24"/>
          <w:u w:val="single"/>
        </w:rPr>
      </w:pPr>
      <w:r>
        <w:rPr>
          <w:rFonts w:hint="eastAsia"/>
          <w:sz w:val="24"/>
          <w:szCs w:val="24"/>
        </w:rPr>
        <w:t>关于监理人在施工现场的办公场所、生活场所的提供和费用承担的约定：</w:t>
      </w:r>
      <w:r>
        <w:rPr>
          <w:rFonts w:hint="eastAsia"/>
          <w:sz w:val="24"/>
          <w:szCs w:val="24"/>
          <w:u w:val="single"/>
        </w:rPr>
        <w:t>按监理合同。</w:t>
      </w:r>
    </w:p>
    <w:p w:rsidR="003F3D2F" w:rsidRDefault="003F3D2F">
      <w:pPr>
        <w:keepNext/>
        <w:keepLines/>
        <w:snapToGrid w:val="0"/>
        <w:spacing w:line="440" w:lineRule="exact"/>
        <w:ind w:firstLine="420"/>
        <w:jc w:val="left"/>
        <w:rPr>
          <w:rFonts w:cs="Times New Roman"/>
        </w:rPr>
      </w:pPr>
      <w:r>
        <w:t xml:space="preserve">5. </w:t>
      </w:r>
      <w:r>
        <w:rPr>
          <w:rFonts w:hint="eastAsia"/>
        </w:rPr>
        <w:t>工程质量</w:t>
      </w:r>
    </w:p>
    <w:p w:rsidR="003F3D2F" w:rsidRDefault="003F3D2F">
      <w:pPr>
        <w:snapToGrid w:val="0"/>
        <w:spacing w:line="440" w:lineRule="exact"/>
        <w:ind w:firstLine="480"/>
        <w:jc w:val="left"/>
        <w:rPr>
          <w:rFonts w:cs="Times New Roman"/>
          <w:sz w:val="24"/>
          <w:szCs w:val="24"/>
        </w:rPr>
      </w:pPr>
      <w:r>
        <w:rPr>
          <w:sz w:val="24"/>
          <w:szCs w:val="24"/>
        </w:rPr>
        <w:t xml:space="preserve">5.1 </w:t>
      </w:r>
      <w:r>
        <w:rPr>
          <w:rFonts w:hint="eastAsia"/>
          <w:sz w:val="24"/>
          <w:szCs w:val="24"/>
        </w:rPr>
        <w:t>质量要求</w:t>
      </w:r>
    </w:p>
    <w:p w:rsidR="003F3D2F" w:rsidRDefault="003F3D2F">
      <w:pPr>
        <w:snapToGrid w:val="0"/>
        <w:spacing w:line="440" w:lineRule="exact"/>
        <w:ind w:firstLine="480"/>
        <w:jc w:val="left"/>
        <w:rPr>
          <w:rFonts w:cs="Times New Roman"/>
          <w:sz w:val="24"/>
          <w:szCs w:val="24"/>
        </w:rPr>
      </w:pPr>
      <w:r>
        <w:rPr>
          <w:sz w:val="24"/>
          <w:szCs w:val="24"/>
        </w:rPr>
        <w:t xml:space="preserve">5.1.1 </w:t>
      </w:r>
      <w:r>
        <w:rPr>
          <w:rFonts w:hint="eastAsia"/>
          <w:sz w:val="24"/>
          <w:szCs w:val="24"/>
        </w:rPr>
        <w:t>特殊质量标准和要求：</w:t>
      </w:r>
      <w:r>
        <w:rPr>
          <w:sz w:val="24"/>
          <w:szCs w:val="24"/>
          <w:u w:val="single"/>
        </w:rPr>
        <w:t xml:space="preserve"> </w:t>
      </w:r>
      <w:r>
        <w:rPr>
          <w:rFonts w:hint="eastAsia"/>
          <w:b/>
          <w:bCs/>
          <w:sz w:val="24"/>
          <w:szCs w:val="24"/>
          <w:u w:val="single"/>
        </w:rPr>
        <w:t>合格</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关于工程奖项的约定：</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5.1.2 </w:t>
      </w:r>
      <w:r>
        <w:rPr>
          <w:rFonts w:hint="eastAsia"/>
          <w:sz w:val="24"/>
          <w:szCs w:val="24"/>
        </w:rPr>
        <w:t>隐蔽工程检查</w:t>
      </w:r>
    </w:p>
    <w:p w:rsidR="003F3D2F" w:rsidRDefault="003F3D2F">
      <w:pPr>
        <w:snapToGrid w:val="0"/>
        <w:spacing w:line="440" w:lineRule="exact"/>
        <w:ind w:firstLine="480"/>
        <w:jc w:val="left"/>
        <w:rPr>
          <w:rFonts w:cs="Times New Roman"/>
          <w:sz w:val="24"/>
          <w:szCs w:val="24"/>
        </w:rPr>
      </w:pPr>
      <w:r>
        <w:rPr>
          <w:sz w:val="24"/>
          <w:szCs w:val="24"/>
        </w:rPr>
        <w:t>5.1.3</w:t>
      </w:r>
      <w:r>
        <w:rPr>
          <w:rFonts w:hint="eastAsia"/>
          <w:sz w:val="24"/>
          <w:szCs w:val="24"/>
        </w:rPr>
        <w:t>承包人提前通知监理人隐蔽工程检查的期限的约定：</w:t>
      </w:r>
      <w:r>
        <w:rPr>
          <w:rFonts w:hint="eastAsia"/>
          <w:sz w:val="24"/>
          <w:szCs w:val="24"/>
          <w:u w:val="single"/>
        </w:rPr>
        <w:t>按通用条款</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监理人不能按时进行检查时，应提前</w:t>
      </w:r>
      <w:r>
        <w:rPr>
          <w:sz w:val="24"/>
          <w:szCs w:val="24"/>
          <w:u w:val="single"/>
        </w:rPr>
        <w:t xml:space="preserve"> 24 </w:t>
      </w:r>
      <w:r>
        <w:rPr>
          <w:rFonts w:hint="eastAsia"/>
          <w:sz w:val="24"/>
          <w:szCs w:val="24"/>
        </w:rPr>
        <w:t>小时提交书面延期要求。</w:t>
      </w:r>
    </w:p>
    <w:p w:rsidR="003F3D2F" w:rsidRDefault="003F3D2F">
      <w:pPr>
        <w:snapToGrid w:val="0"/>
        <w:spacing w:line="440" w:lineRule="exact"/>
        <w:ind w:firstLine="480"/>
        <w:jc w:val="left"/>
        <w:rPr>
          <w:rFonts w:cs="Times New Roman"/>
          <w:sz w:val="24"/>
          <w:szCs w:val="24"/>
        </w:rPr>
      </w:pPr>
      <w:r>
        <w:rPr>
          <w:rFonts w:hint="eastAsia"/>
          <w:sz w:val="24"/>
          <w:szCs w:val="24"/>
        </w:rPr>
        <w:t>关于延期最长不得超过：</w:t>
      </w:r>
      <w:r>
        <w:rPr>
          <w:sz w:val="24"/>
          <w:szCs w:val="24"/>
          <w:u w:val="single"/>
        </w:rPr>
        <w:t xml:space="preserve"> 48 </w:t>
      </w:r>
      <w:r>
        <w:rPr>
          <w:rFonts w:hint="eastAsia"/>
          <w:sz w:val="24"/>
          <w:szCs w:val="24"/>
        </w:rPr>
        <w:t>小时。</w:t>
      </w:r>
    </w:p>
    <w:p w:rsidR="003F3D2F" w:rsidRDefault="003F3D2F">
      <w:pPr>
        <w:keepNext/>
        <w:keepLines/>
        <w:snapToGrid w:val="0"/>
        <w:spacing w:line="440" w:lineRule="exact"/>
        <w:ind w:firstLine="420"/>
        <w:jc w:val="left"/>
        <w:rPr>
          <w:rFonts w:cs="Times New Roman"/>
        </w:rPr>
      </w:pPr>
      <w:r>
        <w:t xml:space="preserve">6. </w:t>
      </w:r>
      <w:r>
        <w:rPr>
          <w:rFonts w:hint="eastAsia"/>
        </w:rPr>
        <w:t>安全文明施工与环境保护</w:t>
      </w:r>
    </w:p>
    <w:p w:rsidR="003F3D2F" w:rsidRDefault="003F3D2F">
      <w:pPr>
        <w:snapToGrid w:val="0"/>
        <w:spacing w:line="440" w:lineRule="exact"/>
        <w:ind w:firstLine="480"/>
        <w:jc w:val="left"/>
        <w:rPr>
          <w:rFonts w:cs="Times New Roman"/>
          <w:sz w:val="24"/>
          <w:szCs w:val="24"/>
        </w:rPr>
      </w:pPr>
      <w:r>
        <w:rPr>
          <w:sz w:val="24"/>
          <w:szCs w:val="24"/>
        </w:rPr>
        <w:t>6.1</w:t>
      </w:r>
      <w:r>
        <w:rPr>
          <w:rFonts w:hint="eastAsia"/>
          <w:sz w:val="24"/>
          <w:szCs w:val="24"/>
        </w:rPr>
        <w:t>安全文明施工</w:t>
      </w:r>
    </w:p>
    <w:p w:rsidR="003F3D2F" w:rsidRDefault="003F3D2F">
      <w:pPr>
        <w:snapToGrid w:val="0"/>
        <w:spacing w:line="440" w:lineRule="exact"/>
        <w:ind w:firstLine="480"/>
        <w:jc w:val="left"/>
        <w:rPr>
          <w:rFonts w:cs="Times New Roman"/>
          <w:sz w:val="24"/>
          <w:szCs w:val="24"/>
          <w:u w:val="single"/>
        </w:rPr>
      </w:pPr>
      <w:r>
        <w:rPr>
          <w:sz w:val="24"/>
          <w:szCs w:val="24"/>
        </w:rPr>
        <w:t xml:space="preserve">6.1.1 </w:t>
      </w:r>
      <w:r>
        <w:rPr>
          <w:rFonts w:hint="eastAsia"/>
          <w:sz w:val="24"/>
          <w:szCs w:val="24"/>
        </w:rPr>
        <w:t>项目安全生产的达标目标及相应事项的约定：</w:t>
      </w:r>
      <w:r>
        <w:rPr>
          <w:rFonts w:hint="eastAsia"/>
          <w:sz w:val="24"/>
          <w:szCs w:val="24"/>
          <w:u w:val="single"/>
        </w:rPr>
        <w:t>承包人遵守工程建设安全文明施工的有关规定。认真落实各项安全保护措施，并随时接受甲方或监理工程师及有关部门的监督检查。</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本工程施工区域涉及人流密集区，周边环境较复杂，且沿线的道路均为人行道路，人流量较大，因此承包人应认真做好施工现场的交通组织及安全维护措施，做好施工现场与通行区域的安全隔离措施，并安排专人负责现场施工过程中的交通及安全工作，确保在整个施工期间交通顺畅、施工安全。由此产生的所有相关费用已列入其他技术措施费报价内，今后不另增加费用。</w:t>
      </w:r>
    </w:p>
    <w:p w:rsidR="003F3D2F" w:rsidRDefault="003F3D2F">
      <w:pPr>
        <w:snapToGrid w:val="0"/>
        <w:spacing w:line="440" w:lineRule="exact"/>
        <w:ind w:firstLine="480"/>
        <w:jc w:val="left"/>
        <w:rPr>
          <w:rFonts w:cs="Times New Roman"/>
          <w:sz w:val="24"/>
          <w:szCs w:val="24"/>
        </w:rPr>
      </w:pPr>
      <w:r>
        <w:rPr>
          <w:sz w:val="24"/>
          <w:szCs w:val="24"/>
        </w:rPr>
        <w:t xml:space="preserve">6.1.2 </w:t>
      </w:r>
      <w:r>
        <w:rPr>
          <w:rFonts w:hint="eastAsia"/>
          <w:sz w:val="24"/>
          <w:szCs w:val="24"/>
        </w:rPr>
        <w:t>关于治安保卫的特别约定：</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关于编制施工场地治安管理计划的约定：</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6.1.3 </w:t>
      </w:r>
      <w:r>
        <w:rPr>
          <w:rFonts w:hint="eastAsia"/>
          <w:sz w:val="24"/>
          <w:szCs w:val="24"/>
        </w:rPr>
        <w:t>文明施工</w:t>
      </w:r>
    </w:p>
    <w:p w:rsidR="003F3D2F" w:rsidRDefault="003F3D2F">
      <w:pPr>
        <w:snapToGrid w:val="0"/>
        <w:spacing w:line="440" w:lineRule="exact"/>
        <w:ind w:firstLine="588"/>
        <w:rPr>
          <w:rFonts w:cs="Times New Roman"/>
          <w:sz w:val="24"/>
          <w:szCs w:val="24"/>
        </w:rPr>
      </w:pPr>
      <w:r>
        <w:rPr>
          <w:rFonts w:hint="eastAsia"/>
          <w:sz w:val="24"/>
          <w:szCs w:val="24"/>
        </w:rPr>
        <w:t>合同当事人对文明施工的要求：</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在实施和完成本合同工程及其工程保修的整个过程中，承包方应遵守国家和浙江、嘉兴等有关安全文明施工的有关规定。如果由于承包人未能对安全文明生产采取必要的措施而导致发生与此有关的人身伤亡、罚款、索赔、损失补偿、诉讼及其他一切责任，由承包人负责。</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承包人应当为施工现场从事施工作业和管理的人员，在施工活动过程中发生的人身意外伤亡事故提供保障，办理建筑意外伤害保险、支付保险费。</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承包人在实施施工和保修期间的任何时候，对本工程周围环境都应采取必要的保护措施，不得随意排放污水和有害物，也不得破坏已建或在建工程的任何部分。</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承包人的机械设备必须符合国家有关标准，性能良好，应配备专业的操作人员并具有上岗证书，施工车辆应经过公安交通部门检测合格，证照齐全。</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承包人在工程开工前应办理好工程的安监手续，并经验收后才能进行开工建设，同时承包人必积极配合安监部门及发包人做好安全施工的检查工作，并在施工中，积极对职工开展安全教育培训，提高职工的安全意识，并应不定期地做好施工机械、车辆、电力线路、生活生产设施的检查，提高安全性能。</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承包人应该做好外来人员和外来车辆到现场的安全管理，承包人应做好各类危险指示牌，指示牌需清晰可辩，如外来人员或外来车辆在施工现场出现事故，是由于承包人责任的，承包人应承担该项赔偿费用和责任。</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安全、文明施工费由承包人承担，已列入投标报价中。</w:t>
      </w:r>
    </w:p>
    <w:p w:rsidR="003F3D2F" w:rsidRDefault="003F3D2F">
      <w:pPr>
        <w:snapToGrid w:val="0"/>
        <w:spacing w:line="440" w:lineRule="exact"/>
        <w:ind w:firstLine="480"/>
        <w:jc w:val="left"/>
        <w:rPr>
          <w:rFonts w:cs="Times New Roman"/>
          <w:sz w:val="24"/>
          <w:szCs w:val="24"/>
        </w:rPr>
      </w:pPr>
      <w:r>
        <w:rPr>
          <w:sz w:val="24"/>
          <w:szCs w:val="24"/>
        </w:rPr>
        <w:t xml:space="preserve">6.1.4 </w:t>
      </w:r>
      <w:r>
        <w:rPr>
          <w:rFonts w:hint="eastAsia"/>
          <w:sz w:val="24"/>
          <w:szCs w:val="24"/>
        </w:rPr>
        <w:t>关于安全文明施工费支付比例和支付期限的约定：</w:t>
      </w:r>
      <w:r>
        <w:rPr>
          <w:sz w:val="24"/>
          <w:szCs w:val="24"/>
          <w:u w:val="single"/>
        </w:rPr>
        <w:t xml:space="preserve">   </w:t>
      </w:r>
      <w:r>
        <w:rPr>
          <w:rFonts w:hint="eastAsia"/>
          <w:sz w:val="24"/>
          <w:szCs w:val="24"/>
          <w:u w:val="single"/>
        </w:rPr>
        <w:t>按专用条款</w:t>
      </w:r>
      <w:r>
        <w:rPr>
          <w:sz w:val="24"/>
          <w:szCs w:val="24"/>
          <w:u w:val="single"/>
        </w:rPr>
        <w:t xml:space="preserve">   </w:t>
      </w:r>
      <w:r>
        <w:rPr>
          <w:rFonts w:hint="eastAsia"/>
          <w:sz w:val="24"/>
          <w:szCs w:val="24"/>
          <w:u w:val="single"/>
        </w:rPr>
        <w:t>。</w:t>
      </w:r>
    </w:p>
    <w:p w:rsidR="003F3D2F" w:rsidRDefault="003F3D2F">
      <w:pPr>
        <w:keepNext/>
        <w:keepLines/>
        <w:snapToGrid w:val="0"/>
        <w:spacing w:line="440" w:lineRule="exact"/>
        <w:ind w:firstLine="420"/>
        <w:jc w:val="left"/>
        <w:rPr>
          <w:rFonts w:cs="Times New Roman"/>
        </w:rPr>
      </w:pPr>
      <w:r>
        <w:t xml:space="preserve">7. </w:t>
      </w:r>
      <w:r>
        <w:rPr>
          <w:rFonts w:hint="eastAsia"/>
        </w:rPr>
        <w:t>工期和进度</w:t>
      </w:r>
    </w:p>
    <w:p w:rsidR="003F3D2F" w:rsidRDefault="003F3D2F">
      <w:pPr>
        <w:snapToGrid w:val="0"/>
        <w:spacing w:line="440" w:lineRule="exact"/>
        <w:ind w:firstLine="480"/>
        <w:jc w:val="left"/>
        <w:rPr>
          <w:rFonts w:cs="Times New Roman"/>
          <w:sz w:val="24"/>
          <w:szCs w:val="24"/>
        </w:rPr>
      </w:pPr>
      <w:r>
        <w:rPr>
          <w:sz w:val="24"/>
          <w:szCs w:val="24"/>
        </w:rPr>
        <w:t xml:space="preserve">7.1 </w:t>
      </w:r>
      <w:r>
        <w:rPr>
          <w:rFonts w:hint="eastAsia"/>
          <w:sz w:val="24"/>
          <w:szCs w:val="24"/>
        </w:rPr>
        <w:t>施工组织设计</w:t>
      </w:r>
    </w:p>
    <w:p w:rsidR="003F3D2F" w:rsidRDefault="003F3D2F">
      <w:pPr>
        <w:autoSpaceDE w:val="0"/>
        <w:autoSpaceDN w:val="0"/>
        <w:snapToGrid w:val="0"/>
        <w:spacing w:line="440" w:lineRule="exact"/>
        <w:ind w:firstLine="480"/>
        <w:jc w:val="left"/>
        <w:rPr>
          <w:rFonts w:cs="Times New Roman"/>
          <w:sz w:val="24"/>
          <w:szCs w:val="24"/>
        </w:rPr>
      </w:pPr>
      <w:r>
        <w:rPr>
          <w:sz w:val="24"/>
          <w:szCs w:val="24"/>
        </w:rPr>
        <w:t xml:space="preserve">7.1.1 </w:t>
      </w:r>
      <w:r>
        <w:rPr>
          <w:rFonts w:hint="eastAsia"/>
          <w:sz w:val="24"/>
          <w:szCs w:val="24"/>
        </w:rPr>
        <w:t>合同当事人约定的施工组织设计应包括的其他内容：</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autoSpaceDE w:val="0"/>
        <w:autoSpaceDN w:val="0"/>
        <w:snapToGrid w:val="0"/>
        <w:spacing w:line="440" w:lineRule="exact"/>
        <w:ind w:firstLine="480"/>
        <w:jc w:val="left"/>
        <w:rPr>
          <w:rFonts w:cs="Times New Roman"/>
          <w:sz w:val="24"/>
          <w:szCs w:val="24"/>
        </w:rPr>
      </w:pPr>
      <w:r>
        <w:rPr>
          <w:sz w:val="24"/>
          <w:szCs w:val="24"/>
        </w:rPr>
        <w:t xml:space="preserve">7.1.2 </w:t>
      </w:r>
      <w:r>
        <w:rPr>
          <w:rFonts w:hint="eastAsia"/>
          <w:sz w:val="24"/>
          <w:szCs w:val="24"/>
        </w:rPr>
        <w:t>施工组织设计的提交和修改</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承包人提交详细施工组织设计的期限的约定：</w:t>
      </w:r>
      <w:r>
        <w:rPr>
          <w:sz w:val="24"/>
          <w:szCs w:val="24"/>
          <w:u w:val="single"/>
        </w:rPr>
        <w:t xml:space="preserve">  </w:t>
      </w:r>
      <w:r>
        <w:rPr>
          <w:rFonts w:hint="eastAsia"/>
          <w:sz w:val="24"/>
          <w:szCs w:val="24"/>
          <w:u w:val="single"/>
        </w:rPr>
        <w:t>开工日期前</w:t>
      </w:r>
      <w:r>
        <w:rPr>
          <w:sz w:val="24"/>
          <w:szCs w:val="24"/>
          <w:u w:val="single"/>
        </w:rPr>
        <w:t>7</w:t>
      </w:r>
      <w:r>
        <w:rPr>
          <w:rFonts w:hint="eastAsia"/>
          <w:sz w:val="24"/>
          <w:szCs w:val="24"/>
          <w:u w:val="single"/>
        </w:rPr>
        <w:t>天</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发包人和监理人在收到详细的施工组织设计后确认或提出修改意见的期限：</w:t>
      </w:r>
      <w:r>
        <w:rPr>
          <w:sz w:val="24"/>
          <w:szCs w:val="24"/>
          <w:u w:val="single"/>
        </w:rPr>
        <w:t xml:space="preserve">  7</w:t>
      </w:r>
      <w:r>
        <w:rPr>
          <w:rFonts w:hint="eastAsia"/>
          <w:sz w:val="24"/>
          <w:szCs w:val="24"/>
          <w:u w:val="single"/>
        </w:rPr>
        <w:t>天内</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7.2 </w:t>
      </w:r>
      <w:r>
        <w:rPr>
          <w:rFonts w:hint="eastAsia"/>
          <w:sz w:val="24"/>
          <w:szCs w:val="24"/>
        </w:rPr>
        <w:t>施工进度计划</w:t>
      </w:r>
    </w:p>
    <w:p w:rsidR="003F3D2F" w:rsidRDefault="003F3D2F">
      <w:pPr>
        <w:snapToGrid w:val="0"/>
        <w:spacing w:line="440" w:lineRule="exact"/>
        <w:ind w:firstLine="480"/>
        <w:jc w:val="left"/>
        <w:rPr>
          <w:rFonts w:cs="Times New Roman"/>
          <w:sz w:val="24"/>
          <w:szCs w:val="24"/>
        </w:rPr>
      </w:pPr>
      <w:r>
        <w:rPr>
          <w:sz w:val="24"/>
          <w:szCs w:val="24"/>
        </w:rPr>
        <w:t xml:space="preserve">7.2.1 </w:t>
      </w:r>
      <w:r>
        <w:rPr>
          <w:rFonts w:hint="eastAsia"/>
          <w:sz w:val="24"/>
          <w:szCs w:val="24"/>
        </w:rPr>
        <w:t>施工进度计划的修订</w:t>
      </w:r>
    </w:p>
    <w:p w:rsidR="003F3D2F" w:rsidRDefault="003F3D2F">
      <w:pPr>
        <w:snapToGrid w:val="0"/>
        <w:spacing w:line="440" w:lineRule="exact"/>
        <w:ind w:firstLine="480"/>
        <w:jc w:val="left"/>
        <w:rPr>
          <w:rFonts w:cs="Times New Roman"/>
          <w:sz w:val="24"/>
          <w:szCs w:val="24"/>
        </w:rPr>
      </w:pPr>
      <w:r>
        <w:rPr>
          <w:rFonts w:hint="eastAsia"/>
          <w:sz w:val="24"/>
          <w:szCs w:val="24"/>
        </w:rPr>
        <w:t>发包人和监理人在收到修订的施工进度计划后确认或提出修改意见的期限：</w:t>
      </w:r>
      <w:r>
        <w:rPr>
          <w:sz w:val="24"/>
          <w:szCs w:val="24"/>
          <w:u w:val="single"/>
        </w:rPr>
        <w:t>3</w:t>
      </w:r>
      <w:r>
        <w:rPr>
          <w:rFonts w:hint="eastAsia"/>
          <w:sz w:val="24"/>
          <w:szCs w:val="24"/>
          <w:u w:val="single"/>
        </w:rPr>
        <w:t>天内</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7.3 </w:t>
      </w:r>
      <w:r>
        <w:rPr>
          <w:rFonts w:hint="eastAsia"/>
          <w:sz w:val="24"/>
          <w:szCs w:val="24"/>
        </w:rPr>
        <w:t>开工</w:t>
      </w:r>
    </w:p>
    <w:p w:rsidR="003F3D2F" w:rsidRDefault="003F3D2F">
      <w:pPr>
        <w:snapToGrid w:val="0"/>
        <w:spacing w:line="440" w:lineRule="exact"/>
        <w:ind w:firstLine="480"/>
        <w:jc w:val="left"/>
        <w:rPr>
          <w:rFonts w:cs="Times New Roman"/>
          <w:sz w:val="24"/>
          <w:szCs w:val="24"/>
        </w:rPr>
      </w:pPr>
      <w:r>
        <w:rPr>
          <w:sz w:val="24"/>
          <w:szCs w:val="24"/>
        </w:rPr>
        <w:t xml:space="preserve">7.3.1 </w:t>
      </w:r>
      <w:r>
        <w:rPr>
          <w:rFonts w:hint="eastAsia"/>
          <w:sz w:val="24"/>
          <w:szCs w:val="24"/>
        </w:rPr>
        <w:t>开工准备</w:t>
      </w:r>
    </w:p>
    <w:p w:rsidR="003F3D2F" w:rsidRDefault="003F3D2F">
      <w:pPr>
        <w:snapToGrid w:val="0"/>
        <w:spacing w:line="440" w:lineRule="exact"/>
        <w:ind w:firstLine="480"/>
        <w:jc w:val="left"/>
        <w:rPr>
          <w:rFonts w:cs="Times New Roman"/>
          <w:sz w:val="24"/>
          <w:szCs w:val="24"/>
          <w:u w:val="single"/>
        </w:rPr>
      </w:pPr>
      <w:r>
        <w:rPr>
          <w:rFonts w:hint="eastAsia"/>
          <w:sz w:val="24"/>
          <w:szCs w:val="24"/>
        </w:rPr>
        <w:t>关于承包人提交工程开工报审表的期限：</w:t>
      </w:r>
      <w:r>
        <w:rPr>
          <w:rFonts w:hint="eastAsia"/>
          <w:sz w:val="24"/>
          <w:szCs w:val="24"/>
          <w:u w:val="single"/>
        </w:rPr>
        <w:t>开工日期前</w:t>
      </w:r>
      <w:r>
        <w:rPr>
          <w:sz w:val="24"/>
          <w:szCs w:val="24"/>
          <w:u w:val="single"/>
        </w:rPr>
        <w:t>7</w:t>
      </w:r>
      <w:r>
        <w:rPr>
          <w:rFonts w:hint="eastAsia"/>
          <w:sz w:val="24"/>
          <w:szCs w:val="24"/>
          <w:u w:val="single"/>
        </w:rPr>
        <w:t>天</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关于发包人应完成的其他开工准备工作及期限：</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关于承包人应完成的其他开工准备工作及期限：</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7.3.2</w:t>
      </w:r>
      <w:r>
        <w:rPr>
          <w:rFonts w:hint="eastAsia"/>
          <w:sz w:val="24"/>
          <w:szCs w:val="24"/>
        </w:rPr>
        <w:t>开工通知</w:t>
      </w:r>
    </w:p>
    <w:p w:rsidR="003F3D2F" w:rsidRDefault="003F3D2F">
      <w:pPr>
        <w:snapToGrid w:val="0"/>
        <w:spacing w:line="440" w:lineRule="exact"/>
        <w:ind w:firstLine="480"/>
        <w:jc w:val="left"/>
        <w:rPr>
          <w:rFonts w:cs="Times New Roman"/>
          <w:sz w:val="24"/>
          <w:szCs w:val="24"/>
        </w:rPr>
      </w:pPr>
      <w:r>
        <w:rPr>
          <w:rFonts w:hint="eastAsia"/>
          <w:sz w:val="24"/>
          <w:szCs w:val="24"/>
        </w:rPr>
        <w:t>因发包人原因造成监理人未能在计划开工日期之日起</w:t>
      </w:r>
      <w:r>
        <w:rPr>
          <w:sz w:val="24"/>
          <w:szCs w:val="24"/>
          <w:u w:val="single"/>
        </w:rPr>
        <w:t>90</w:t>
      </w:r>
      <w:r>
        <w:rPr>
          <w:rFonts w:hint="eastAsia"/>
          <w:sz w:val="24"/>
          <w:szCs w:val="24"/>
        </w:rPr>
        <w:t>天内发出开工通知的，承包人有权提出价格调整要求，或者解除合同。</w:t>
      </w:r>
    </w:p>
    <w:p w:rsidR="003F3D2F" w:rsidRDefault="003F3D2F">
      <w:pPr>
        <w:snapToGrid w:val="0"/>
        <w:spacing w:line="440" w:lineRule="exact"/>
        <w:ind w:firstLine="480"/>
        <w:jc w:val="left"/>
        <w:rPr>
          <w:rFonts w:cs="Times New Roman"/>
          <w:sz w:val="24"/>
          <w:szCs w:val="24"/>
        </w:rPr>
      </w:pPr>
      <w:r>
        <w:rPr>
          <w:sz w:val="24"/>
          <w:szCs w:val="24"/>
        </w:rPr>
        <w:t xml:space="preserve">7.4 </w:t>
      </w:r>
      <w:r>
        <w:rPr>
          <w:rFonts w:hint="eastAsia"/>
          <w:sz w:val="24"/>
          <w:szCs w:val="24"/>
        </w:rPr>
        <w:t>测量放线</w:t>
      </w:r>
    </w:p>
    <w:p w:rsidR="003F3D2F" w:rsidRDefault="003F3D2F">
      <w:pPr>
        <w:snapToGrid w:val="0"/>
        <w:spacing w:line="440" w:lineRule="exact"/>
        <w:ind w:firstLine="480"/>
        <w:jc w:val="left"/>
        <w:rPr>
          <w:rFonts w:cs="Times New Roman"/>
          <w:sz w:val="24"/>
          <w:szCs w:val="24"/>
          <w:u w:val="single"/>
        </w:rPr>
      </w:pPr>
      <w:r>
        <w:rPr>
          <w:sz w:val="24"/>
          <w:szCs w:val="24"/>
        </w:rPr>
        <w:t>7.4.1</w:t>
      </w:r>
      <w:r>
        <w:rPr>
          <w:rFonts w:hint="eastAsia"/>
          <w:sz w:val="24"/>
          <w:szCs w:val="24"/>
        </w:rPr>
        <w:t>发包人通过监理人向承包人提供测量基准点、基准线和水准点及其书面资料的期限：</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7.5 </w:t>
      </w:r>
      <w:r>
        <w:rPr>
          <w:rFonts w:hint="eastAsia"/>
          <w:sz w:val="24"/>
          <w:szCs w:val="24"/>
        </w:rPr>
        <w:t>工期延误</w:t>
      </w:r>
    </w:p>
    <w:p w:rsidR="003F3D2F" w:rsidRDefault="003F3D2F">
      <w:pPr>
        <w:snapToGrid w:val="0"/>
        <w:spacing w:line="440" w:lineRule="exact"/>
        <w:ind w:firstLine="480"/>
        <w:jc w:val="left"/>
        <w:rPr>
          <w:rFonts w:cs="Times New Roman"/>
          <w:sz w:val="24"/>
          <w:szCs w:val="24"/>
        </w:rPr>
      </w:pPr>
      <w:r>
        <w:rPr>
          <w:sz w:val="24"/>
          <w:szCs w:val="24"/>
        </w:rPr>
        <w:t xml:space="preserve">7.5.1 </w:t>
      </w:r>
      <w:r>
        <w:rPr>
          <w:rFonts w:hint="eastAsia"/>
          <w:sz w:val="24"/>
          <w:szCs w:val="24"/>
        </w:rPr>
        <w:t>因发包人原因导致工期延误</w:t>
      </w:r>
    </w:p>
    <w:p w:rsidR="003F3D2F" w:rsidRDefault="003F3D2F">
      <w:pPr>
        <w:snapToGrid w:val="0"/>
        <w:spacing w:line="440" w:lineRule="exact"/>
        <w:ind w:firstLine="720"/>
        <w:jc w:val="left"/>
        <w:rPr>
          <w:rFonts w:cs="Times New Roman"/>
          <w:sz w:val="24"/>
          <w:szCs w:val="24"/>
        </w:rPr>
      </w:pPr>
      <w:r>
        <w:rPr>
          <w:rFonts w:hint="eastAsia"/>
          <w:sz w:val="24"/>
          <w:szCs w:val="24"/>
        </w:rPr>
        <w:t>因发包人原因导致工期延误的其他情形：</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7.5.2 </w:t>
      </w:r>
      <w:r>
        <w:rPr>
          <w:rFonts w:hint="eastAsia"/>
          <w:sz w:val="24"/>
          <w:szCs w:val="24"/>
        </w:rPr>
        <w:t>因承包人原因导致工期延误</w:t>
      </w:r>
    </w:p>
    <w:p w:rsidR="003F3D2F" w:rsidRDefault="003F3D2F">
      <w:pPr>
        <w:snapToGrid w:val="0"/>
        <w:spacing w:line="440" w:lineRule="exact"/>
        <w:ind w:firstLine="480"/>
        <w:jc w:val="left"/>
        <w:rPr>
          <w:rFonts w:cs="Times New Roman"/>
          <w:sz w:val="24"/>
          <w:szCs w:val="24"/>
          <w:u w:val="single"/>
        </w:rPr>
      </w:pPr>
      <w:r>
        <w:rPr>
          <w:rFonts w:hint="eastAsia"/>
          <w:sz w:val="24"/>
          <w:szCs w:val="24"/>
        </w:rPr>
        <w:t>因承包人原因造成工期延误，逾期竣工违约金的计算方法为：</w:t>
      </w:r>
    </w:p>
    <w:p w:rsidR="003F3D2F" w:rsidRDefault="003F3D2F">
      <w:pPr>
        <w:snapToGrid w:val="0"/>
        <w:spacing w:line="440" w:lineRule="exact"/>
        <w:ind w:firstLine="480"/>
        <w:jc w:val="left"/>
        <w:rPr>
          <w:rFonts w:cs="Times New Roman"/>
          <w:sz w:val="24"/>
          <w:szCs w:val="24"/>
        </w:rPr>
      </w:pPr>
      <w:r>
        <w:rPr>
          <w:rFonts w:hint="eastAsia"/>
          <w:sz w:val="24"/>
          <w:szCs w:val="24"/>
          <w:u w:val="single"/>
        </w:rPr>
        <w:t>该项违约承包人每延误一天向发包人支付</w:t>
      </w:r>
      <w:r>
        <w:rPr>
          <w:sz w:val="24"/>
          <w:szCs w:val="24"/>
          <w:u w:val="single"/>
        </w:rPr>
        <w:t>2000</w:t>
      </w:r>
      <w:r>
        <w:rPr>
          <w:rFonts w:hint="eastAsia"/>
          <w:sz w:val="24"/>
          <w:szCs w:val="24"/>
          <w:u w:val="single"/>
        </w:rPr>
        <w:t>元</w:t>
      </w:r>
      <w:r>
        <w:rPr>
          <w:sz w:val="24"/>
          <w:szCs w:val="24"/>
          <w:u w:val="single"/>
        </w:rPr>
        <w:t>/</w:t>
      </w:r>
      <w:r>
        <w:rPr>
          <w:rFonts w:hint="eastAsia"/>
          <w:sz w:val="24"/>
          <w:szCs w:val="24"/>
          <w:u w:val="single"/>
        </w:rPr>
        <w:t>天的违约金，直到最高赔偿额。如果承包人无法采取得到发包人认可的措施，发包人有理由视承包人无能力履行合同，发包人可以在发出书面通知</w:t>
      </w:r>
      <w:r>
        <w:rPr>
          <w:sz w:val="24"/>
          <w:szCs w:val="24"/>
          <w:u w:val="single"/>
        </w:rPr>
        <w:t>14</w:t>
      </w:r>
      <w:r>
        <w:rPr>
          <w:rFonts w:hint="eastAsia"/>
          <w:sz w:val="24"/>
          <w:szCs w:val="24"/>
          <w:u w:val="single"/>
        </w:rPr>
        <w:t>天后，单方解除与承包人合同，并要求承包人向发包人承担本合同价</w:t>
      </w:r>
      <w:r>
        <w:rPr>
          <w:sz w:val="24"/>
          <w:szCs w:val="24"/>
          <w:u w:val="single"/>
        </w:rPr>
        <w:t>10%</w:t>
      </w:r>
      <w:r>
        <w:rPr>
          <w:rFonts w:hint="eastAsia"/>
          <w:sz w:val="24"/>
          <w:szCs w:val="24"/>
          <w:u w:val="single"/>
        </w:rPr>
        <w:t>的违约金</w:t>
      </w:r>
      <w:r>
        <w:rPr>
          <w:rFonts w:hint="eastAsia"/>
          <w:sz w:val="24"/>
          <w:szCs w:val="24"/>
        </w:rPr>
        <w:t>。</w:t>
      </w:r>
    </w:p>
    <w:p w:rsidR="003F3D2F" w:rsidRDefault="003F3D2F">
      <w:pPr>
        <w:snapToGrid w:val="0"/>
        <w:spacing w:line="440" w:lineRule="exact"/>
        <w:ind w:firstLine="480"/>
        <w:jc w:val="left"/>
        <w:rPr>
          <w:rFonts w:cs="Times New Roman"/>
          <w:b/>
          <w:bCs/>
          <w:sz w:val="24"/>
          <w:szCs w:val="24"/>
          <w:u w:val="single"/>
        </w:rPr>
      </w:pPr>
      <w:r>
        <w:rPr>
          <w:rFonts w:hint="eastAsia"/>
          <w:sz w:val="24"/>
          <w:szCs w:val="24"/>
        </w:rPr>
        <w:t>因承包人原因造成工期延误，逾期竣工违约金的上限：</w:t>
      </w:r>
      <w:r>
        <w:rPr>
          <w:rFonts w:hint="eastAsia"/>
          <w:sz w:val="24"/>
          <w:szCs w:val="24"/>
          <w:u w:val="single"/>
        </w:rPr>
        <w:t>签约合同价</w:t>
      </w:r>
      <w:r>
        <w:rPr>
          <w:sz w:val="24"/>
          <w:szCs w:val="24"/>
          <w:u w:val="single"/>
        </w:rPr>
        <w:t xml:space="preserve">10%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7.6 </w:t>
      </w:r>
      <w:r>
        <w:rPr>
          <w:rFonts w:hint="eastAsia"/>
          <w:sz w:val="24"/>
          <w:szCs w:val="24"/>
        </w:rPr>
        <w:t>不利物质条件</w:t>
      </w:r>
    </w:p>
    <w:p w:rsidR="003F3D2F" w:rsidRDefault="003F3D2F">
      <w:pPr>
        <w:snapToGrid w:val="0"/>
        <w:spacing w:line="440" w:lineRule="exact"/>
        <w:ind w:firstLine="480"/>
        <w:jc w:val="left"/>
        <w:rPr>
          <w:rFonts w:cs="Times New Roman"/>
          <w:sz w:val="24"/>
          <w:szCs w:val="24"/>
        </w:rPr>
      </w:pPr>
      <w:r>
        <w:rPr>
          <w:rFonts w:hint="eastAsia"/>
          <w:sz w:val="24"/>
          <w:szCs w:val="24"/>
        </w:rPr>
        <w:t>不利物质条件的其他情形和有关约定：</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7.7</w:t>
      </w:r>
      <w:r>
        <w:rPr>
          <w:rFonts w:hint="eastAsia"/>
          <w:sz w:val="24"/>
          <w:szCs w:val="24"/>
        </w:rPr>
        <w:t>异常恶劣的气候条件</w:t>
      </w:r>
    </w:p>
    <w:p w:rsidR="003F3D2F" w:rsidRDefault="003F3D2F">
      <w:pPr>
        <w:snapToGrid w:val="0"/>
        <w:spacing w:line="440" w:lineRule="exact"/>
        <w:ind w:firstLine="480"/>
        <w:jc w:val="left"/>
        <w:rPr>
          <w:rFonts w:cs="Times New Roman"/>
          <w:sz w:val="24"/>
          <w:szCs w:val="24"/>
        </w:rPr>
      </w:pPr>
      <w:r>
        <w:rPr>
          <w:rFonts w:hint="eastAsia"/>
          <w:sz w:val="24"/>
          <w:szCs w:val="24"/>
        </w:rPr>
        <w:t>发包人和承包人同意以下情形视为异常恶劣的气候条件：</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1</w:t>
      </w:r>
      <w:r>
        <w:rPr>
          <w:rFonts w:hint="eastAsia"/>
          <w:sz w:val="24"/>
          <w:szCs w:val="24"/>
        </w:rPr>
        <w:t>）</w:t>
      </w:r>
      <w:r>
        <w:rPr>
          <w:sz w:val="24"/>
          <w:szCs w:val="24"/>
          <w:u w:val="single"/>
        </w:rPr>
        <w:t>5</w:t>
      </w:r>
      <w:r>
        <w:rPr>
          <w:rFonts w:hint="eastAsia"/>
          <w:sz w:val="24"/>
          <w:szCs w:val="24"/>
          <w:u w:val="single"/>
        </w:rPr>
        <w:t>级以上的地震</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w:t>
      </w:r>
      <w:r>
        <w:rPr>
          <w:rFonts w:hint="eastAsia"/>
          <w:sz w:val="24"/>
          <w:szCs w:val="24"/>
          <w:u w:val="single"/>
        </w:rPr>
        <w:t>日降雨量大于</w:t>
      </w:r>
      <w:r>
        <w:rPr>
          <w:sz w:val="24"/>
          <w:szCs w:val="24"/>
          <w:u w:val="single"/>
        </w:rPr>
        <w:t>100MM</w:t>
      </w:r>
      <w:r>
        <w:rPr>
          <w:rFonts w:hint="eastAsia"/>
          <w:sz w:val="24"/>
          <w:szCs w:val="24"/>
          <w:u w:val="single"/>
        </w:rPr>
        <w:t>以上持续三天的暴雨</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3</w:t>
      </w:r>
      <w:r>
        <w:rPr>
          <w:rFonts w:hint="eastAsia"/>
          <w:sz w:val="24"/>
          <w:szCs w:val="24"/>
        </w:rPr>
        <w:t>）</w:t>
      </w:r>
      <w:r>
        <w:rPr>
          <w:rFonts w:hint="eastAsia"/>
          <w:sz w:val="24"/>
          <w:szCs w:val="24"/>
          <w:u w:val="single"/>
        </w:rPr>
        <w:t>风速达到</w:t>
      </w:r>
      <w:r>
        <w:rPr>
          <w:sz w:val="24"/>
          <w:szCs w:val="24"/>
          <w:u w:val="single"/>
        </w:rPr>
        <w:t>10</w:t>
      </w:r>
      <w:r>
        <w:rPr>
          <w:rFonts w:hint="eastAsia"/>
          <w:sz w:val="24"/>
          <w:szCs w:val="24"/>
          <w:u w:val="single"/>
        </w:rPr>
        <w:t>级以上的强台风</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7.8</w:t>
      </w:r>
      <w:r>
        <w:rPr>
          <w:rFonts w:hint="eastAsia"/>
          <w:sz w:val="24"/>
          <w:szCs w:val="24"/>
        </w:rPr>
        <w:t>提前竣工的奖励</w:t>
      </w:r>
    </w:p>
    <w:p w:rsidR="003F3D2F" w:rsidRDefault="003F3D2F">
      <w:pPr>
        <w:snapToGrid w:val="0"/>
        <w:spacing w:line="440" w:lineRule="exact"/>
        <w:ind w:firstLine="480"/>
        <w:rPr>
          <w:rFonts w:cs="Times New Roman"/>
          <w:sz w:val="24"/>
          <w:szCs w:val="24"/>
        </w:rPr>
      </w:pPr>
      <w:r>
        <w:rPr>
          <w:sz w:val="24"/>
          <w:szCs w:val="24"/>
        </w:rPr>
        <w:t>7.8.1</w:t>
      </w:r>
      <w:r>
        <w:rPr>
          <w:rFonts w:hint="eastAsia"/>
          <w:sz w:val="24"/>
          <w:szCs w:val="24"/>
        </w:rPr>
        <w:t>提前竣工的奖励：</w:t>
      </w:r>
      <w:r>
        <w:rPr>
          <w:sz w:val="24"/>
          <w:szCs w:val="24"/>
          <w:u w:val="single"/>
        </w:rPr>
        <w:t xml:space="preserve">          /            </w:t>
      </w:r>
      <w:r>
        <w:rPr>
          <w:sz w:val="24"/>
          <w:szCs w:val="24"/>
        </w:rPr>
        <w:t xml:space="preserve"> </w:t>
      </w:r>
      <w:r>
        <w:rPr>
          <w:rFonts w:hint="eastAsia"/>
          <w:sz w:val="24"/>
          <w:szCs w:val="24"/>
        </w:rPr>
        <w:t>。</w:t>
      </w:r>
    </w:p>
    <w:p w:rsidR="003F3D2F" w:rsidRDefault="003F3D2F">
      <w:pPr>
        <w:keepNext/>
        <w:keepLines/>
        <w:snapToGrid w:val="0"/>
        <w:spacing w:line="440" w:lineRule="exact"/>
        <w:ind w:firstLine="420"/>
        <w:jc w:val="left"/>
        <w:rPr>
          <w:rFonts w:cs="Times New Roman"/>
        </w:rPr>
      </w:pPr>
      <w:r>
        <w:t xml:space="preserve">8. </w:t>
      </w:r>
      <w:r>
        <w:rPr>
          <w:rFonts w:hint="eastAsia"/>
        </w:rPr>
        <w:t>材料与设备</w:t>
      </w:r>
    </w:p>
    <w:p w:rsidR="003F3D2F" w:rsidRDefault="003F3D2F">
      <w:pPr>
        <w:snapToGrid w:val="0"/>
        <w:spacing w:line="440" w:lineRule="exact"/>
        <w:ind w:firstLine="480"/>
        <w:rPr>
          <w:rFonts w:cs="Times New Roman"/>
          <w:sz w:val="24"/>
          <w:szCs w:val="24"/>
        </w:rPr>
      </w:pPr>
      <w:r>
        <w:rPr>
          <w:sz w:val="24"/>
          <w:szCs w:val="24"/>
        </w:rPr>
        <w:t>8.1</w:t>
      </w:r>
      <w:r>
        <w:rPr>
          <w:rFonts w:hint="eastAsia"/>
          <w:sz w:val="24"/>
          <w:szCs w:val="24"/>
        </w:rPr>
        <w:t>承包人采购材料与工程设备</w:t>
      </w:r>
    </w:p>
    <w:p w:rsidR="003F3D2F" w:rsidRDefault="003F3D2F">
      <w:pPr>
        <w:snapToGrid w:val="0"/>
        <w:spacing w:line="440" w:lineRule="exact"/>
        <w:ind w:firstLine="480"/>
        <w:rPr>
          <w:rFonts w:cs="Times New Roman"/>
          <w:sz w:val="24"/>
          <w:szCs w:val="24"/>
          <w:u w:val="single"/>
        </w:rPr>
      </w:pPr>
      <w:r>
        <w:rPr>
          <w:sz w:val="24"/>
          <w:szCs w:val="24"/>
          <w:u w:val="single"/>
        </w:rPr>
        <w:t>8.1.1</w:t>
      </w:r>
      <w:r>
        <w:rPr>
          <w:rFonts w:hint="eastAsia"/>
          <w:sz w:val="24"/>
          <w:szCs w:val="24"/>
          <w:u w:val="single"/>
        </w:rPr>
        <w:t>本工程所需材料均由承包人负责采购供应。进场材料规格不得低于施工图或清单项目特征要求。</w:t>
      </w:r>
    </w:p>
    <w:p w:rsidR="003F3D2F" w:rsidRDefault="003F3D2F">
      <w:pPr>
        <w:snapToGrid w:val="0"/>
        <w:spacing w:line="440" w:lineRule="exact"/>
        <w:ind w:firstLine="480"/>
        <w:jc w:val="left"/>
        <w:rPr>
          <w:rFonts w:cs="Times New Roman"/>
          <w:sz w:val="24"/>
          <w:szCs w:val="24"/>
        </w:rPr>
      </w:pPr>
      <w:r>
        <w:rPr>
          <w:sz w:val="24"/>
          <w:szCs w:val="24"/>
        </w:rPr>
        <w:t>8.2</w:t>
      </w:r>
      <w:r>
        <w:rPr>
          <w:rFonts w:hint="eastAsia"/>
          <w:sz w:val="24"/>
          <w:szCs w:val="24"/>
        </w:rPr>
        <w:t>材料与工程设备的保管与使用</w:t>
      </w:r>
    </w:p>
    <w:p w:rsidR="003F3D2F" w:rsidRDefault="003F3D2F">
      <w:pPr>
        <w:snapToGrid w:val="0"/>
        <w:spacing w:line="440" w:lineRule="exact"/>
        <w:ind w:firstLine="480"/>
        <w:jc w:val="left"/>
        <w:rPr>
          <w:rFonts w:cs="Times New Roman"/>
          <w:sz w:val="24"/>
          <w:szCs w:val="24"/>
        </w:rPr>
      </w:pPr>
      <w:r>
        <w:rPr>
          <w:sz w:val="24"/>
          <w:szCs w:val="24"/>
        </w:rPr>
        <w:t>8.2.1</w:t>
      </w:r>
      <w:r>
        <w:rPr>
          <w:rFonts w:hint="eastAsia"/>
          <w:sz w:val="24"/>
          <w:szCs w:val="24"/>
        </w:rPr>
        <w:t>发包人供应的材料设备的保管费用的承担：</w:t>
      </w:r>
      <w:r>
        <w:rPr>
          <w:sz w:val="24"/>
          <w:szCs w:val="24"/>
          <w:u w:val="single"/>
        </w:rPr>
        <w:t xml:space="preserve">  </w:t>
      </w:r>
      <w:r>
        <w:rPr>
          <w:rFonts w:hint="eastAsia"/>
          <w:sz w:val="24"/>
          <w:szCs w:val="24"/>
          <w:u w:val="single"/>
        </w:rPr>
        <w:t>按材料金额的</w:t>
      </w:r>
      <w:r>
        <w:rPr>
          <w:sz w:val="24"/>
          <w:szCs w:val="24"/>
          <w:u w:val="single"/>
        </w:rPr>
        <w:t>1%</w:t>
      </w:r>
      <w:r>
        <w:rPr>
          <w:rFonts w:hint="eastAsia"/>
          <w:sz w:val="24"/>
          <w:szCs w:val="24"/>
          <w:u w:val="single"/>
        </w:rPr>
        <w:t>或者设备金额的</w:t>
      </w:r>
      <w:r>
        <w:rPr>
          <w:sz w:val="24"/>
          <w:szCs w:val="24"/>
          <w:u w:val="single"/>
        </w:rPr>
        <w:t xml:space="preserve">0.5%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8.3 </w:t>
      </w:r>
      <w:r>
        <w:rPr>
          <w:rFonts w:hint="eastAsia"/>
          <w:sz w:val="24"/>
          <w:szCs w:val="24"/>
        </w:rPr>
        <w:t>样品</w:t>
      </w:r>
    </w:p>
    <w:p w:rsidR="003F3D2F" w:rsidRDefault="003F3D2F">
      <w:pPr>
        <w:autoSpaceDE w:val="0"/>
        <w:autoSpaceDN w:val="0"/>
        <w:snapToGrid w:val="0"/>
        <w:spacing w:line="440" w:lineRule="exact"/>
        <w:ind w:firstLine="480"/>
        <w:jc w:val="left"/>
        <w:rPr>
          <w:rFonts w:cs="Times New Roman"/>
          <w:sz w:val="24"/>
          <w:szCs w:val="24"/>
        </w:rPr>
      </w:pPr>
      <w:r>
        <w:rPr>
          <w:sz w:val="24"/>
          <w:szCs w:val="24"/>
        </w:rPr>
        <w:t xml:space="preserve">8.3.1 </w:t>
      </w:r>
      <w:r>
        <w:rPr>
          <w:rFonts w:hint="eastAsia"/>
          <w:sz w:val="24"/>
          <w:szCs w:val="24"/>
        </w:rPr>
        <w:t>样品的报送与封存</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需要承包人报送样品的材料或工程设备，样品的种类、名称、规格、数量要求：</w:t>
      </w:r>
      <w:r>
        <w:rPr>
          <w:rFonts w:hint="eastAsia"/>
          <w:sz w:val="24"/>
          <w:szCs w:val="24"/>
          <w:u w:val="single"/>
        </w:rPr>
        <w:t>在详细施工组织设计明确</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8.4 </w:t>
      </w:r>
      <w:r>
        <w:rPr>
          <w:rFonts w:hint="eastAsia"/>
          <w:sz w:val="24"/>
          <w:szCs w:val="24"/>
        </w:rPr>
        <w:t>施工设备和临时设施</w:t>
      </w:r>
    </w:p>
    <w:p w:rsidR="003F3D2F" w:rsidRDefault="003F3D2F">
      <w:pPr>
        <w:autoSpaceDE w:val="0"/>
        <w:autoSpaceDN w:val="0"/>
        <w:snapToGrid w:val="0"/>
        <w:spacing w:line="440" w:lineRule="exact"/>
        <w:ind w:firstLine="480"/>
        <w:jc w:val="left"/>
        <w:rPr>
          <w:rFonts w:cs="Times New Roman"/>
          <w:sz w:val="24"/>
          <w:szCs w:val="24"/>
        </w:rPr>
      </w:pPr>
      <w:r>
        <w:rPr>
          <w:sz w:val="24"/>
          <w:szCs w:val="24"/>
        </w:rPr>
        <w:t xml:space="preserve">8.4.1 </w:t>
      </w:r>
      <w:r>
        <w:rPr>
          <w:rFonts w:hint="eastAsia"/>
          <w:sz w:val="24"/>
          <w:szCs w:val="24"/>
        </w:rPr>
        <w:t>承包人提供的施工设备和临时设施</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关于修建临时设施费用承担的约定：</w:t>
      </w:r>
      <w:r>
        <w:rPr>
          <w:rFonts w:hint="eastAsia"/>
          <w:sz w:val="24"/>
          <w:szCs w:val="24"/>
          <w:u w:val="single"/>
        </w:rPr>
        <w:t>承包人自行承担</w:t>
      </w:r>
      <w:r>
        <w:rPr>
          <w:sz w:val="24"/>
          <w:szCs w:val="24"/>
          <w:u w:val="single"/>
        </w:rPr>
        <w:t xml:space="preserve">  </w:t>
      </w:r>
      <w:r>
        <w:rPr>
          <w:rFonts w:hint="eastAsia"/>
          <w:sz w:val="24"/>
          <w:szCs w:val="24"/>
        </w:rPr>
        <w:t>。</w:t>
      </w:r>
    </w:p>
    <w:p w:rsidR="003F3D2F" w:rsidRDefault="003F3D2F">
      <w:pPr>
        <w:keepNext/>
        <w:keepLines/>
        <w:snapToGrid w:val="0"/>
        <w:spacing w:line="440" w:lineRule="exact"/>
        <w:ind w:firstLine="420"/>
        <w:jc w:val="left"/>
        <w:rPr>
          <w:rFonts w:cs="Times New Roman"/>
        </w:rPr>
      </w:pPr>
      <w:r>
        <w:t xml:space="preserve">9. </w:t>
      </w:r>
      <w:r>
        <w:rPr>
          <w:rFonts w:hint="eastAsia"/>
        </w:rPr>
        <w:t>试验与检验</w:t>
      </w:r>
    </w:p>
    <w:p w:rsidR="003F3D2F" w:rsidRDefault="003F3D2F">
      <w:pPr>
        <w:snapToGrid w:val="0"/>
        <w:spacing w:line="440" w:lineRule="exact"/>
        <w:ind w:firstLine="480"/>
        <w:jc w:val="left"/>
        <w:rPr>
          <w:rFonts w:cs="Times New Roman"/>
          <w:sz w:val="24"/>
          <w:szCs w:val="24"/>
        </w:rPr>
      </w:pPr>
      <w:r>
        <w:rPr>
          <w:sz w:val="24"/>
          <w:szCs w:val="24"/>
        </w:rPr>
        <w:t>9.1</w:t>
      </w:r>
      <w:r>
        <w:rPr>
          <w:rFonts w:hint="eastAsia"/>
          <w:sz w:val="24"/>
          <w:szCs w:val="24"/>
        </w:rPr>
        <w:t>试验设备与试验人员</w:t>
      </w:r>
    </w:p>
    <w:p w:rsidR="003F3D2F" w:rsidRDefault="003F3D2F">
      <w:pPr>
        <w:snapToGrid w:val="0"/>
        <w:spacing w:line="440" w:lineRule="exact"/>
        <w:ind w:firstLine="480"/>
        <w:jc w:val="left"/>
        <w:rPr>
          <w:rFonts w:cs="Times New Roman"/>
          <w:sz w:val="24"/>
          <w:szCs w:val="24"/>
        </w:rPr>
      </w:pPr>
      <w:r>
        <w:rPr>
          <w:sz w:val="24"/>
          <w:szCs w:val="24"/>
        </w:rPr>
        <w:t xml:space="preserve">9.1.2 </w:t>
      </w:r>
      <w:r>
        <w:rPr>
          <w:rFonts w:hint="eastAsia"/>
          <w:sz w:val="24"/>
          <w:szCs w:val="24"/>
        </w:rPr>
        <w:t>试验设备</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施工现场需要配置的试验场所：</w:t>
      </w:r>
      <w:r>
        <w:rPr>
          <w:rFonts w:hint="eastAsia"/>
          <w:sz w:val="24"/>
          <w:szCs w:val="24"/>
          <w:u w:val="single"/>
        </w:rPr>
        <w:t>按监理人或发包人要求</w:t>
      </w:r>
      <w:r>
        <w:rPr>
          <w:rFonts w:hint="eastAsia"/>
          <w:sz w:val="24"/>
          <w:szCs w:val="24"/>
        </w:rPr>
        <w:t>。</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施工现场需要配备的试验设备：</w:t>
      </w:r>
      <w:r>
        <w:rPr>
          <w:rFonts w:hint="eastAsia"/>
          <w:sz w:val="24"/>
          <w:szCs w:val="24"/>
          <w:u w:val="single"/>
        </w:rPr>
        <w:t>按监理人或发包人要求</w:t>
      </w:r>
      <w:r>
        <w:rPr>
          <w:rFonts w:hint="eastAsia"/>
          <w:sz w:val="24"/>
          <w:szCs w:val="24"/>
        </w:rPr>
        <w:t>。</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施工现场需要具备的其他试验条件：</w:t>
      </w:r>
      <w:r>
        <w:rPr>
          <w:rFonts w:hint="eastAsia"/>
          <w:sz w:val="24"/>
          <w:szCs w:val="24"/>
          <w:u w:val="single"/>
        </w:rPr>
        <w:t>按监理人或发包人要求</w:t>
      </w:r>
      <w:r>
        <w:rPr>
          <w:rFonts w:hint="eastAsia"/>
          <w:sz w:val="24"/>
          <w:szCs w:val="24"/>
        </w:rPr>
        <w:t>。</w:t>
      </w:r>
    </w:p>
    <w:p w:rsidR="003F3D2F" w:rsidRDefault="003F3D2F">
      <w:pPr>
        <w:snapToGrid w:val="0"/>
        <w:spacing w:line="440" w:lineRule="exact"/>
        <w:ind w:firstLine="480"/>
        <w:jc w:val="left"/>
        <w:rPr>
          <w:sz w:val="24"/>
          <w:szCs w:val="24"/>
        </w:rPr>
      </w:pPr>
      <w:r>
        <w:rPr>
          <w:sz w:val="24"/>
          <w:szCs w:val="24"/>
        </w:rPr>
        <w:t xml:space="preserve">9.2 </w:t>
      </w:r>
      <w:r>
        <w:rPr>
          <w:rFonts w:hint="eastAsia"/>
          <w:sz w:val="24"/>
          <w:szCs w:val="24"/>
        </w:rPr>
        <w:t>现场工艺试验</w:t>
      </w:r>
      <w:r>
        <w:rPr>
          <w:sz w:val="24"/>
          <w:szCs w:val="24"/>
        </w:rPr>
        <w:t xml:space="preserve"> </w:t>
      </w:r>
    </w:p>
    <w:p w:rsidR="003F3D2F" w:rsidRDefault="003F3D2F">
      <w:pPr>
        <w:snapToGrid w:val="0"/>
        <w:spacing w:line="440" w:lineRule="exact"/>
        <w:ind w:firstLine="480"/>
        <w:jc w:val="left"/>
        <w:rPr>
          <w:rFonts w:cs="Times New Roman"/>
          <w:sz w:val="24"/>
          <w:szCs w:val="24"/>
        </w:rPr>
      </w:pPr>
      <w:r>
        <w:rPr>
          <w:rFonts w:hint="eastAsia"/>
          <w:sz w:val="24"/>
          <w:szCs w:val="24"/>
        </w:rPr>
        <w:t>现场工艺试验的有关约定：</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keepNext/>
        <w:keepLines/>
        <w:snapToGrid w:val="0"/>
        <w:spacing w:line="440" w:lineRule="exact"/>
        <w:ind w:firstLine="420"/>
        <w:jc w:val="left"/>
        <w:rPr>
          <w:rFonts w:cs="Times New Roman"/>
        </w:rPr>
      </w:pPr>
      <w:r>
        <w:t xml:space="preserve">10. </w:t>
      </w:r>
      <w:r>
        <w:rPr>
          <w:rFonts w:hint="eastAsia"/>
        </w:rPr>
        <w:t>变更</w:t>
      </w:r>
    </w:p>
    <w:p w:rsidR="003F3D2F" w:rsidRDefault="003F3D2F">
      <w:pPr>
        <w:snapToGrid w:val="0"/>
        <w:spacing w:line="440" w:lineRule="exact"/>
        <w:ind w:firstLine="480"/>
        <w:jc w:val="left"/>
        <w:rPr>
          <w:rFonts w:cs="Times New Roman"/>
          <w:sz w:val="24"/>
          <w:szCs w:val="24"/>
        </w:rPr>
      </w:pPr>
      <w:r>
        <w:rPr>
          <w:sz w:val="24"/>
          <w:szCs w:val="24"/>
        </w:rPr>
        <w:t>10.1</w:t>
      </w:r>
      <w:r>
        <w:rPr>
          <w:rFonts w:hint="eastAsia"/>
          <w:sz w:val="24"/>
          <w:szCs w:val="24"/>
        </w:rPr>
        <w:t>变更的范围</w:t>
      </w:r>
    </w:p>
    <w:p w:rsidR="003F3D2F" w:rsidRDefault="003F3D2F">
      <w:pPr>
        <w:snapToGrid w:val="0"/>
        <w:spacing w:line="360" w:lineRule="exact"/>
        <w:ind w:firstLine="480"/>
        <w:rPr>
          <w:rFonts w:cs="Times New Roman"/>
          <w:sz w:val="24"/>
          <w:szCs w:val="24"/>
          <w:u w:val="single"/>
        </w:rPr>
      </w:pPr>
      <w:r>
        <w:rPr>
          <w:rFonts w:hint="eastAsia"/>
          <w:sz w:val="24"/>
          <w:szCs w:val="24"/>
        </w:rPr>
        <w:t>关于变更的范围的约定：</w:t>
      </w:r>
      <w:r>
        <w:rPr>
          <w:rFonts w:hint="eastAsia"/>
          <w:sz w:val="24"/>
          <w:szCs w:val="24"/>
          <w:u w:val="single"/>
        </w:rPr>
        <w:t>当本工程设计需要变更时，应经设计部门、监理单位及发包人认可并出具工程设计变更联系单。承包人无权单独与设计部门联系工程变更事宜。设计变更较大时，应报上级有关部门。所有未经发包人书面明确认可的工程变更</w:t>
      </w:r>
      <w:r>
        <w:rPr>
          <w:sz w:val="24"/>
          <w:szCs w:val="24"/>
          <w:u w:val="single"/>
        </w:rPr>
        <w:t>(</w:t>
      </w:r>
      <w:r>
        <w:rPr>
          <w:rFonts w:hint="eastAsia"/>
          <w:sz w:val="24"/>
          <w:szCs w:val="24"/>
          <w:u w:val="single"/>
        </w:rPr>
        <w:t>含投标文件与招标资料不符部分</w:t>
      </w:r>
      <w:r>
        <w:rPr>
          <w:sz w:val="24"/>
          <w:szCs w:val="24"/>
          <w:u w:val="single"/>
        </w:rPr>
        <w:t>)</w:t>
      </w:r>
      <w:r>
        <w:rPr>
          <w:rFonts w:hint="eastAsia"/>
          <w:sz w:val="24"/>
          <w:szCs w:val="24"/>
          <w:u w:val="single"/>
        </w:rPr>
        <w:t>，将被视为擅自变更</w:t>
      </w:r>
      <w:r>
        <w:rPr>
          <w:sz w:val="24"/>
          <w:szCs w:val="24"/>
          <w:u w:val="single"/>
        </w:rPr>
        <w:t>,</w:t>
      </w:r>
      <w:r>
        <w:rPr>
          <w:rFonts w:hint="eastAsia"/>
          <w:sz w:val="24"/>
          <w:szCs w:val="24"/>
          <w:u w:val="single"/>
        </w:rPr>
        <w:t>承包人承担全部责任。</w:t>
      </w:r>
    </w:p>
    <w:p w:rsidR="003F3D2F" w:rsidRDefault="003F3D2F">
      <w:pPr>
        <w:snapToGrid w:val="0"/>
        <w:spacing w:line="360" w:lineRule="exact"/>
        <w:ind w:firstLine="360"/>
        <w:rPr>
          <w:rFonts w:cs="Times New Roman"/>
          <w:sz w:val="24"/>
          <w:szCs w:val="24"/>
          <w:u w:val="single"/>
        </w:rPr>
      </w:pPr>
      <w:r>
        <w:rPr>
          <w:rFonts w:hint="eastAsia"/>
          <w:sz w:val="24"/>
          <w:szCs w:val="24"/>
          <w:u w:val="single"/>
        </w:rPr>
        <w:t>上述变更涉及到工期和费用的，承包人应在</w:t>
      </w:r>
      <w:r>
        <w:rPr>
          <w:sz w:val="24"/>
          <w:szCs w:val="24"/>
          <w:u w:val="single"/>
        </w:rPr>
        <w:t>14</w:t>
      </w:r>
      <w:r>
        <w:rPr>
          <w:rFonts w:hint="eastAsia"/>
          <w:sz w:val="24"/>
          <w:szCs w:val="24"/>
          <w:u w:val="single"/>
        </w:rPr>
        <w:t>天内向发包人代表提出报告，发包人代表在收到报告后</w:t>
      </w:r>
      <w:r>
        <w:rPr>
          <w:sz w:val="24"/>
          <w:szCs w:val="24"/>
          <w:u w:val="single"/>
        </w:rPr>
        <w:t>28</w:t>
      </w:r>
      <w:r>
        <w:rPr>
          <w:rFonts w:hint="eastAsia"/>
          <w:sz w:val="24"/>
          <w:szCs w:val="24"/>
          <w:u w:val="single"/>
        </w:rPr>
        <w:t>天内予以确认、签字；承包人在</w:t>
      </w:r>
      <w:r>
        <w:rPr>
          <w:sz w:val="24"/>
          <w:szCs w:val="24"/>
          <w:u w:val="single"/>
        </w:rPr>
        <w:t>14</w:t>
      </w:r>
      <w:r>
        <w:rPr>
          <w:rFonts w:hint="eastAsia"/>
          <w:sz w:val="24"/>
          <w:szCs w:val="24"/>
          <w:u w:val="single"/>
        </w:rPr>
        <w:t>天内不提出报告或在</w:t>
      </w:r>
      <w:r>
        <w:rPr>
          <w:sz w:val="24"/>
          <w:szCs w:val="24"/>
          <w:u w:val="single"/>
        </w:rPr>
        <w:t>28</w:t>
      </w:r>
      <w:r>
        <w:rPr>
          <w:rFonts w:hint="eastAsia"/>
          <w:sz w:val="24"/>
          <w:szCs w:val="24"/>
          <w:u w:val="single"/>
        </w:rPr>
        <w:t>天内不提出经济损失赔偿清单，将视作承包人自动放弃。</w:t>
      </w:r>
    </w:p>
    <w:p w:rsidR="003F3D2F" w:rsidRDefault="003F3D2F">
      <w:pPr>
        <w:snapToGrid w:val="0"/>
        <w:spacing w:line="440" w:lineRule="exact"/>
        <w:ind w:firstLine="480"/>
        <w:jc w:val="left"/>
        <w:rPr>
          <w:rFonts w:cs="Times New Roman"/>
          <w:sz w:val="24"/>
          <w:szCs w:val="24"/>
        </w:rPr>
      </w:pPr>
      <w:r>
        <w:rPr>
          <w:sz w:val="24"/>
          <w:szCs w:val="24"/>
        </w:rPr>
        <w:t xml:space="preserve">10.2 </w:t>
      </w:r>
      <w:r>
        <w:rPr>
          <w:rFonts w:hint="eastAsia"/>
          <w:sz w:val="24"/>
          <w:szCs w:val="24"/>
        </w:rPr>
        <w:t>变更估价</w:t>
      </w:r>
    </w:p>
    <w:p w:rsidR="003F3D2F" w:rsidRDefault="003F3D2F">
      <w:pPr>
        <w:snapToGrid w:val="0"/>
        <w:spacing w:line="440" w:lineRule="exact"/>
        <w:ind w:firstLine="480"/>
        <w:jc w:val="left"/>
        <w:rPr>
          <w:rFonts w:cs="Times New Roman"/>
          <w:sz w:val="24"/>
          <w:szCs w:val="24"/>
        </w:rPr>
      </w:pPr>
      <w:r>
        <w:rPr>
          <w:sz w:val="24"/>
          <w:szCs w:val="24"/>
        </w:rPr>
        <w:t xml:space="preserve">10.2.1 </w:t>
      </w:r>
      <w:r>
        <w:rPr>
          <w:rFonts w:hint="eastAsia"/>
          <w:sz w:val="24"/>
          <w:szCs w:val="24"/>
        </w:rPr>
        <w:t>变更估价原则</w:t>
      </w:r>
    </w:p>
    <w:p w:rsidR="003F3D2F" w:rsidRDefault="003F3D2F">
      <w:pPr>
        <w:snapToGrid w:val="0"/>
        <w:spacing w:line="360" w:lineRule="exact"/>
        <w:ind w:firstLine="480"/>
        <w:rPr>
          <w:rFonts w:cs="Times New Roman"/>
          <w:sz w:val="24"/>
          <w:szCs w:val="24"/>
          <w:u w:val="single"/>
        </w:rPr>
      </w:pPr>
      <w:r>
        <w:rPr>
          <w:rFonts w:hint="eastAsia"/>
          <w:sz w:val="24"/>
          <w:szCs w:val="24"/>
        </w:rPr>
        <w:t>关于变更的范围的约定：</w:t>
      </w:r>
      <w:r>
        <w:rPr>
          <w:rFonts w:hint="eastAsia"/>
          <w:sz w:val="24"/>
          <w:szCs w:val="24"/>
          <w:u w:val="single"/>
        </w:rPr>
        <w:t>当本工程设计需要变更时，应经设计部门、监理单位及发包人认可并出具工程设计变更联系单。承包人无权单独与设计部门联系工程变更事宜。设计变更较大时，应报上级有关部门。所有未经发包人书面明确认可的工程变更</w:t>
      </w:r>
      <w:r>
        <w:rPr>
          <w:sz w:val="24"/>
          <w:szCs w:val="24"/>
          <w:u w:val="single"/>
        </w:rPr>
        <w:t>(</w:t>
      </w:r>
      <w:r>
        <w:rPr>
          <w:rFonts w:hint="eastAsia"/>
          <w:sz w:val="24"/>
          <w:szCs w:val="24"/>
          <w:u w:val="single"/>
        </w:rPr>
        <w:t>含投标文件与招标资料不符部分</w:t>
      </w:r>
      <w:r>
        <w:rPr>
          <w:sz w:val="24"/>
          <w:szCs w:val="24"/>
          <w:u w:val="single"/>
        </w:rPr>
        <w:t>)</w:t>
      </w:r>
      <w:r>
        <w:rPr>
          <w:rFonts w:hint="eastAsia"/>
          <w:sz w:val="24"/>
          <w:szCs w:val="24"/>
          <w:u w:val="single"/>
        </w:rPr>
        <w:t>，将被视为擅自变更</w:t>
      </w:r>
      <w:r>
        <w:rPr>
          <w:sz w:val="24"/>
          <w:szCs w:val="24"/>
          <w:u w:val="single"/>
        </w:rPr>
        <w:t>,</w:t>
      </w:r>
      <w:r>
        <w:rPr>
          <w:rFonts w:hint="eastAsia"/>
          <w:sz w:val="24"/>
          <w:szCs w:val="24"/>
          <w:u w:val="single"/>
        </w:rPr>
        <w:t>承包人承担全部责任。</w:t>
      </w:r>
    </w:p>
    <w:p w:rsidR="003F3D2F" w:rsidRDefault="003F3D2F">
      <w:pPr>
        <w:snapToGrid w:val="0"/>
        <w:spacing w:line="460" w:lineRule="exact"/>
        <w:ind w:firstLine="480"/>
        <w:rPr>
          <w:rFonts w:cs="Times New Roman"/>
          <w:sz w:val="24"/>
          <w:szCs w:val="24"/>
          <w:u w:val="single"/>
        </w:rPr>
      </w:pPr>
      <w:r>
        <w:rPr>
          <w:rFonts w:hint="eastAsia"/>
          <w:sz w:val="24"/>
          <w:szCs w:val="24"/>
          <w:u w:val="single"/>
        </w:rPr>
        <w:t>上述变更涉及到工期和费用的，承包人应在</w:t>
      </w:r>
      <w:r>
        <w:rPr>
          <w:sz w:val="24"/>
          <w:szCs w:val="24"/>
          <w:u w:val="single"/>
        </w:rPr>
        <w:t>14</w:t>
      </w:r>
      <w:r>
        <w:rPr>
          <w:rFonts w:hint="eastAsia"/>
          <w:sz w:val="24"/>
          <w:szCs w:val="24"/>
          <w:u w:val="single"/>
        </w:rPr>
        <w:t>天内向发包人代表提出报告，发包人代表在收到报告后</w:t>
      </w:r>
      <w:r>
        <w:rPr>
          <w:sz w:val="24"/>
          <w:szCs w:val="24"/>
          <w:u w:val="single"/>
        </w:rPr>
        <w:t>28</w:t>
      </w:r>
      <w:r>
        <w:rPr>
          <w:rFonts w:hint="eastAsia"/>
          <w:sz w:val="24"/>
          <w:szCs w:val="24"/>
          <w:u w:val="single"/>
        </w:rPr>
        <w:t>天内予以确认、签字；承包人在</w:t>
      </w:r>
      <w:r>
        <w:rPr>
          <w:sz w:val="24"/>
          <w:szCs w:val="24"/>
          <w:u w:val="single"/>
        </w:rPr>
        <w:t>14</w:t>
      </w:r>
      <w:r>
        <w:rPr>
          <w:rFonts w:hint="eastAsia"/>
          <w:sz w:val="24"/>
          <w:szCs w:val="24"/>
          <w:u w:val="single"/>
        </w:rPr>
        <w:t>天内不提出报告或在</w:t>
      </w:r>
      <w:r>
        <w:rPr>
          <w:sz w:val="24"/>
          <w:szCs w:val="24"/>
          <w:u w:val="single"/>
        </w:rPr>
        <w:t>28</w:t>
      </w:r>
      <w:r>
        <w:rPr>
          <w:rFonts w:hint="eastAsia"/>
          <w:sz w:val="24"/>
          <w:szCs w:val="24"/>
          <w:u w:val="single"/>
        </w:rPr>
        <w:t>天内不提出经济损失赔偿清单，将视作承包人自动放弃。</w:t>
      </w:r>
    </w:p>
    <w:p w:rsidR="003F3D2F" w:rsidRDefault="003F3D2F">
      <w:pPr>
        <w:snapToGrid w:val="0"/>
        <w:spacing w:line="440" w:lineRule="exact"/>
        <w:ind w:firstLine="480"/>
        <w:jc w:val="left"/>
        <w:rPr>
          <w:rFonts w:cs="Times New Roman"/>
          <w:sz w:val="24"/>
          <w:szCs w:val="24"/>
        </w:rPr>
      </w:pPr>
      <w:r>
        <w:rPr>
          <w:sz w:val="24"/>
          <w:szCs w:val="24"/>
        </w:rPr>
        <w:t>10.3</w:t>
      </w:r>
      <w:r>
        <w:rPr>
          <w:rFonts w:hint="eastAsia"/>
          <w:sz w:val="24"/>
          <w:szCs w:val="24"/>
        </w:rPr>
        <w:t>承包人的合理化建议</w:t>
      </w:r>
    </w:p>
    <w:p w:rsidR="003F3D2F" w:rsidRDefault="003F3D2F">
      <w:pPr>
        <w:snapToGrid w:val="0"/>
        <w:spacing w:line="440" w:lineRule="exact"/>
        <w:ind w:firstLine="480"/>
        <w:jc w:val="left"/>
        <w:rPr>
          <w:rFonts w:cs="Times New Roman"/>
          <w:sz w:val="24"/>
          <w:szCs w:val="24"/>
        </w:rPr>
      </w:pPr>
      <w:r>
        <w:rPr>
          <w:rFonts w:hint="eastAsia"/>
          <w:sz w:val="24"/>
          <w:szCs w:val="24"/>
        </w:rPr>
        <w:t>监理人审查承包人合理化建议的期限：</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发包人审批承包人合理化建议的期限：</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u w:val="single"/>
        </w:rPr>
      </w:pPr>
      <w:r>
        <w:rPr>
          <w:rFonts w:hint="eastAsia"/>
          <w:sz w:val="24"/>
          <w:szCs w:val="24"/>
        </w:rPr>
        <w:t>承包人提出的合理化建议降低了合同价格或者提高了工程经济效益的奖励的方法和金额为：</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10.4 </w:t>
      </w:r>
      <w:r>
        <w:rPr>
          <w:rFonts w:hint="eastAsia"/>
          <w:sz w:val="24"/>
          <w:szCs w:val="24"/>
        </w:rPr>
        <w:t>暂估价</w:t>
      </w:r>
    </w:p>
    <w:p w:rsidR="003F3D2F" w:rsidRDefault="003F3D2F">
      <w:pPr>
        <w:snapToGrid w:val="0"/>
        <w:spacing w:line="440" w:lineRule="exact"/>
        <w:ind w:firstLine="480"/>
        <w:jc w:val="left"/>
        <w:rPr>
          <w:rFonts w:cs="Times New Roman"/>
          <w:sz w:val="24"/>
          <w:szCs w:val="24"/>
        </w:rPr>
      </w:pPr>
      <w:r>
        <w:rPr>
          <w:rFonts w:hint="eastAsia"/>
          <w:sz w:val="24"/>
          <w:szCs w:val="24"/>
        </w:rPr>
        <w:t>暂估价材料和工程设备的明细：</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10.4.1 </w:t>
      </w:r>
      <w:r>
        <w:rPr>
          <w:rFonts w:hint="eastAsia"/>
          <w:sz w:val="24"/>
          <w:szCs w:val="24"/>
        </w:rPr>
        <w:t>依法必须招标的暂估价项目</w:t>
      </w:r>
    </w:p>
    <w:p w:rsidR="003F3D2F" w:rsidRDefault="003F3D2F">
      <w:pPr>
        <w:snapToGrid w:val="0"/>
        <w:spacing w:line="440" w:lineRule="exact"/>
        <w:ind w:firstLine="480"/>
        <w:jc w:val="left"/>
        <w:rPr>
          <w:rFonts w:cs="Times New Roman"/>
          <w:sz w:val="24"/>
          <w:szCs w:val="24"/>
        </w:rPr>
      </w:pPr>
      <w:r>
        <w:rPr>
          <w:rFonts w:hint="eastAsia"/>
          <w:sz w:val="24"/>
          <w:szCs w:val="24"/>
        </w:rPr>
        <w:t>对于依法必须招标的暂估价项目的确认和批准采取第</w:t>
      </w:r>
      <w:r>
        <w:rPr>
          <w:sz w:val="24"/>
          <w:szCs w:val="24"/>
          <w:u w:val="single"/>
        </w:rPr>
        <w:t xml:space="preserve"> /  </w:t>
      </w:r>
      <w:r>
        <w:rPr>
          <w:rFonts w:hint="eastAsia"/>
          <w:sz w:val="24"/>
          <w:szCs w:val="24"/>
        </w:rPr>
        <w:t>种方式确定。</w:t>
      </w:r>
    </w:p>
    <w:p w:rsidR="003F3D2F" w:rsidRDefault="003F3D2F">
      <w:pPr>
        <w:snapToGrid w:val="0"/>
        <w:spacing w:line="440" w:lineRule="exact"/>
        <w:ind w:firstLine="480"/>
        <w:jc w:val="left"/>
        <w:rPr>
          <w:rFonts w:cs="Times New Roman"/>
          <w:sz w:val="24"/>
          <w:szCs w:val="24"/>
        </w:rPr>
      </w:pPr>
      <w:r>
        <w:rPr>
          <w:sz w:val="24"/>
          <w:szCs w:val="24"/>
        </w:rPr>
        <w:t xml:space="preserve">10.4.2 </w:t>
      </w:r>
      <w:r>
        <w:rPr>
          <w:rFonts w:hint="eastAsia"/>
          <w:sz w:val="24"/>
          <w:szCs w:val="24"/>
        </w:rPr>
        <w:t>不属于依法必须招标的暂估价项目</w:t>
      </w:r>
    </w:p>
    <w:p w:rsidR="003F3D2F" w:rsidRDefault="003F3D2F">
      <w:pPr>
        <w:snapToGrid w:val="0"/>
        <w:spacing w:line="440" w:lineRule="exact"/>
        <w:ind w:firstLine="480"/>
        <w:jc w:val="left"/>
        <w:rPr>
          <w:rFonts w:cs="Times New Roman"/>
          <w:sz w:val="24"/>
          <w:szCs w:val="24"/>
        </w:rPr>
      </w:pPr>
      <w:r>
        <w:rPr>
          <w:rFonts w:hint="eastAsia"/>
          <w:sz w:val="24"/>
          <w:szCs w:val="24"/>
        </w:rPr>
        <w:t>对于不属于依法必须招标的暂估价项目的确认和批准采取第</w:t>
      </w:r>
      <w:r>
        <w:rPr>
          <w:sz w:val="24"/>
          <w:szCs w:val="24"/>
          <w:u w:val="single"/>
        </w:rPr>
        <w:t xml:space="preserve"> / </w:t>
      </w:r>
      <w:r>
        <w:rPr>
          <w:rFonts w:hint="eastAsia"/>
          <w:sz w:val="24"/>
          <w:szCs w:val="24"/>
        </w:rPr>
        <w:t>种方式确定。</w:t>
      </w:r>
    </w:p>
    <w:p w:rsidR="003F3D2F" w:rsidRDefault="003F3D2F">
      <w:pPr>
        <w:snapToGrid w:val="0"/>
        <w:spacing w:line="440" w:lineRule="exact"/>
        <w:ind w:firstLine="480"/>
        <w:jc w:val="left"/>
        <w:rPr>
          <w:rFonts w:cs="Times New Roman"/>
          <w:sz w:val="24"/>
          <w:szCs w:val="24"/>
        </w:rPr>
      </w:pPr>
      <w:r>
        <w:rPr>
          <w:sz w:val="24"/>
          <w:szCs w:val="24"/>
        </w:rPr>
        <w:t>10.4.3</w:t>
      </w:r>
      <w:r>
        <w:rPr>
          <w:rFonts w:hint="eastAsia"/>
          <w:sz w:val="24"/>
          <w:szCs w:val="24"/>
        </w:rPr>
        <w:t>承包人直接实施的暂估价项目</w:t>
      </w:r>
    </w:p>
    <w:p w:rsidR="003F3D2F" w:rsidRDefault="003F3D2F">
      <w:pPr>
        <w:snapToGrid w:val="0"/>
        <w:spacing w:line="440" w:lineRule="exact"/>
        <w:ind w:firstLine="480"/>
        <w:jc w:val="left"/>
        <w:rPr>
          <w:rFonts w:cs="Times New Roman"/>
          <w:sz w:val="24"/>
          <w:szCs w:val="24"/>
        </w:rPr>
      </w:pPr>
      <w:r>
        <w:rPr>
          <w:rFonts w:hint="eastAsia"/>
          <w:sz w:val="24"/>
          <w:szCs w:val="24"/>
        </w:rPr>
        <w:t>承包人直接实施的暂估价项目的约定：</w:t>
      </w:r>
      <w:r>
        <w:rPr>
          <w:sz w:val="24"/>
          <w:szCs w:val="24"/>
          <w:u w:val="single"/>
        </w:rPr>
        <w:t xml:space="preserve">  /     </w:t>
      </w:r>
      <w:r>
        <w:rPr>
          <w:rFonts w:hint="eastAsia"/>
          <w:sz w:val="24"/>
          <w:szCs w:val="24"/>
        </w:rPr>
        <w:t>。</w:t>
      </w:r>
    </w:p>
    <w:p w:rsidR="003F3D2F" w:rsidRDefault="003F3D2F">
      <w:pPr>
        <w:snapToGrid w:val="0"/>
        <w:spacing w:after="120" w:line="360" w:lineRule="exact"/>
        <w:ind w:firstLine="480"/>
        <w:rPr>
          <w:rFonts w:cs="Times New Roman"/>
          <w:sz w:val="24"/>
          <w:szCs w:val="24"/>
        </w:rPr>
      </w:pPr>
      <w:r>
        <w:rPr>
          <w:sz w:val="24"/>
          <w:szCs w:val="24"/>
        </w:rPr>
        <w:t>10.5</w:t>
      </w:r>
      <w:r>
        <w:rPr>
          <w:rFonts w:hint="eastAsia"/>
          <w:sz w:val="24"/>
          <w:szCs w:val="24"/>
        </w:rPr>
        <w:t>承包人的合理化建议</w:t>
      </w:r>
    </w:p>
    <w:p w:rsidR="003F3D2F" w:rsidRDefault="003F3D2F">
      <w:pPr>
        <w:snapToGrid w:val="0"/>
        <w:spacing w:line="360" w:lineRule="exact"/>
        <w:ind w:firstLine="480"/>
        <w:jc w:val="left"/>
        <w:rPr>
          <w:rFonts w:cs="Times New Roman"/>
          <w:sz w:val="24"/>
          <w:szCs w:val="24"/>
        </w:rPr>
      </w:pPr>
      <w:r>
        <w:rPr>
          <w:rFonts w:hint="eastAsia"/>
          <w:sz w:val="24"/>
          <w:szCs w:val="24"/>
        </w:rPr>
        <w:t>监理人审查承包人合理化建议的期限：</w:t>
      </w:r>
      <w:r>
        <w:rPr>
          <w:sz w:val="24"/>
          <w:szCs w:val="24"/>
          <w:u w:val="single"/>
        </w:rPr>
        <w:t xml:space="preserve"> /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rFonts w:hint="eastAsia"/>
          <w:sz w:val="24"/>
          <w:szCs w:val="24"/>
        </w:rPr>
        <w:t>发包人审批承包人合理化建议的期限：</w:t>
      </w:r>
      <w:r>
        <w:rPr>
          <w:sz w:val="24"/>
          <w:szCs w:val="24"/>
          <w:u w:val="single"/>
        </w:rPr>
        <w:t xml:space="preserve"> /        </w:t>
      </w:r>
      <w:r>
        <w:rPr>
          <w:rFonts w:hint="eastAsia"/>
          <w:sz w:val="24"/>
          <w:szCs w:val="24"/>
        </w:rPr>
        <w:t>。</w:t>
      </w:r>
    </w:p>
    <w:p w:rsidR="003F3D2F" w:rsidRDefault="003F3D2F">
      <w:pPr>
        <w:snapToGrid w:val="0"/>
        <w:spacing w:line="360" w:lineRule="exact"/>
        <w:ind w:firstLine="480"/>
        <w:jc w:val="left"/>
        <w:rPr>
          <w:rFonts w:cs="Times New Roman"/>
          <w:sz w:val="24"/>
          <w:szCs w:val="24"/>
          <w:u w:val="single"/>
        </w:rPr>
      </w:pPr>
      <w:r>
        <w:rPr>
          <w:rFonts w:hint="eastAsia"/>
          <w:sz w:val="24"/>
          <w:szCs w:val="24"/>
        </w:rPr>
        <w:t>承包人提出的合理化建议降低了合同价格或者提高了工程经济效益的奖励的方法和金额为：</w:t>
      </w:r>
      <w:r>
        <w:rPr>
          <w:sz w:val="24"/>
          <w:szCs w:val="24"/>
          <w:u w:val="single"/>
        </w:rPr>
        <w:t xml:space="preserve">/         </w:t>
      </w:r>
      <w:r>
        <w:rPr>
          <w:rFonts w:hint="eastAsia"/>
          <w:sz w:val="24"/>
          <w:szCs w:val="24"/>
        </w:rPr>
        <w:t>。</w:t>
      </w:r>
    </w:p>
    <w:p w:rsidR="003F3D2F" w:rsidRDefault="003F3D2F">
      <w:pPr>
        <w:keepNext/>
        <w:keepLines/>
        <w:snapToGrid w:val="0"/>
        <w:spacing w:before="120" w:after="120" w:line="360" w:lineRule="exact"/>
        <w:ind w:firstLine="420"/>
        <w:rPr>
          <w:rFonts w:eastAsia="黑体" w:cs="Times New Roman"/>
        </w:rPr>
      </w:pPr>
      <w:r>
        <w:rPr>
          <w:rFonts w:eastAsia="黑体"/>
        </w:rPr>
        <w:t>11.</w:t>
      </w:r>
      <w:r>
        <w:t xml:space="preserve"> </w:t>
      </w:r>
      <w:r>
        <w:rPr>
          <w:rFonts w:hint="eastAsia"/>
        </w:rPr>
        <w:t>价格调整</w:t>
      </w:r>
    </w:p>
    <w:p w:rsidR="003F3D2F" w:rsidRDefault="003F3D2F">
      <w:pPr>
        <w:snapToGrid w:val="0"/>
        <w:spacing w:after="120" w:line="360" w:lineRule="exact"/>
        <w:ind w:firstLine="480"/>
        <w:rPr>
          <w:rFonts w:cs="Times New Roman"/>
          <w:sz w:val="24"/>
          <w:szCs w:val="24"/>
        </w:rPr>
      </w:pPr>
      <w:r>
        <w:rPr>
          <w:sz w:val="24"/>
          <w:szCs w:val="24"/>
        </w:rPr>
        <w:t xml:space="preserve">11.1 </w:t>
      </w:r>
      <w:r>
        <w:rPr>
          <w:rFonts w:hint="eastAsia"/>
          <w:sz w:val="24"/>
          <w:szCs w:val="24"/>
        </w:rPr>
        <w:t>市场价格波动引起的调整</w:t>
      </w:r>
    </w:p>
    <w:p w:rsidR="003F3D2F" w:rsidRDefault="003F3D2F">
      <w:pPr>
        <w:snapToGrid w:val="0"/>
        <w:spacing w:line="360" w:lineRule="exact"/>
        <w:ind w:firstLine="480"/>
        <w:jc w:val="left"/>
        <w:rPr>
          <w:rFonts w:cs="Times New Roman"/>
          <w:sz w:val="24"/>
          <w:szCs w:val="24"/>
        </w:rPr>
      </w:pPr>
      <w:r>
        <w:rPr>
          <w:rFonts w:hint="eastAsia"/>
          <w:sz w:val="24"/>
          <w:szCs w:val="24"/>
        </w:rPr>
        <w:t>市场价格波动是否调整合同价格的约定：</w:t>
      </w:r>
      <w:r>
        <w:rPr>
          <w:sz w:val="24"/>
          <w:szCs w:val="24"/>
          <w:u w:val="single"/>
        </w:rPr>
        <w:t xml:space="preserve">  </w:t>
      </w:r>
      <w:r>
        <w:rPr>
          <w:rFonts w:hint="eastAsia"/>
          <w:sz w:val="24"/>
          <w:szCs w:val="24"/>
          <w:u w:val="single"/>
        </w:rPr>
        <w:t>不调整</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rFonts w:hint="eastAsia"/>
          <w:sz w:val="24"/>
          <w:szCs w:val="24"/>
        </w:rPr>
        <w:t>因市场价格波动调整合同价格，采用以下第</w:t>
      </w:r>
      <w:r>
        <w:rPr>
          <w:sz w:val="24"/>
          <w:szCs w:val="24"/>
          <w:u w:val="single"/>
        </w:rPr>
        <w:t xml:space="preserve">  /  </w:t>
      </w:r>
      <w:r>
        <w:rPr>
          <w:rFonts w:hint="eastAsia"/>
          <w:sz w:val="24"/>
          <w:szCs w:val="24"/>
        </w:rPr>
        <w:t>种方式对合同价格进行调整：</w:t>
      </w:r>
    </w:p>
    <w:p w:rsidR="003F3D2F" w:rsidRDefault="003F3D2F">
      <w:pPr>
        <w:snapToGrid w:val="0"/>
        <w:spacing w:line="360" w:lineRule="exact"/>
        <w:ind w:firstLine="480"/>
        <w:jc w:val="left"/>
        <w:rPr>
          <w:rFonts w:cs="Times New Roman"/>
          <w:sz w:val="24"/>
          <w:szCs w:val="24"/>
        </w:rPr>
      </w:pPr>
      <w:r>
        <w:rPr>
          <w:rFonts w:hint="eastAsia"/>
          <w:sz w:val="24"/>
          <w:szCs w:val="24"/>
        </w:rPr>
        <w:t>第</w:t>
      </w:r>
      <w:r>
        <w:rPr>
          <w:sz w:val="24"/>
          <w:szCs w:val="24"/>
        </w:rPr>
        <w:t>1</w:t>
      </w:r>
      <w:r>
        <w:rPr>
          <w:rFonts w:hint="eastAsia"/>
          <w:sz w:val="24"/>
          <w:szCs w:val="24"/>
        </w:rPr>
        <w:t>种方式：采用价格指数进行价格调整。</w:t>
      </w:r>
    </w:p>
    <w:p w:rsidR="003F3D2F" w:rsidRDefault="003F3D2F">
      <w:pPr>
        <w:snapToGrid w:val="0"/>
        <w:spacing w:line="360" w:lineRule="exact"/>
        <w:ind w:firstLine="480"/>
        <w:jc w:val="left"/>
        <w:rPr>
          <w:rFonts w:cs="Times New Roman"/>
          <w:sz w:val="24"/>
          <w:szCs w:val="24"/>
          <w:u w:val="single"/>
        </w:rPr>
      </w:pPr>
      <w:r>
        <w:rPr>
          <w:rFonts w:hint="eastAsia"/>
          <w:sz w:val="24"/>
          <w:szCs w:val="24"/>
        </w:rPr>
        <w:t>关于各可调因子、定值和变值权重，以及基本价格指数及其来源的约定：</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r>
        <w:rPr>
          <w:sz w:val="24"/>
          <w:szCs w:val="24"/>
        </w:rPr>
        <w:t xml:space="preserve">  </w:t>
      </w:r>
    </w:p>
    <w:p w:rsidR="003F3D2F" w:rsidRDefault="003F3D2F">
      <w:pPr>
        <w:snapToGrid w:val="0"/>
        <w:spacing w:line="360" w:lineRule="exact"/>
        <w:ind w:firstLine="480"/>
        <w:jc w:val="left"/>
        <w:rPr>
          <w:rFonts w:cs="Times New Roman"/>
          <w:sz w:val="24"/>
          <w:szCs w:val="24"/>
        </w:rPr>
      </w:pPr>
      <w:r>
        <w:rPr>
          <w:rFonts w:hint="eastAsia"/>
          <w:sz w:val="24"/>
          <w:szCs w:val="24"/>
        </w:rPr>
        <w:t>第</w:t>
      </w:r>
      <w:r>
        <w:rPr>
          <w:sz w:val="24"/>
          <w:szCs w:val="24"/>
        </w:rPr>
        <w:t>2</w:t>
      </w:r>
      <w:r>
        <w:rPr>
          <w:rFonts w:hint="eastAsia"/>
          <w:sz w:val="24"/>
          <w:szCs w:val="24"/>
        </w:rPr>
        <w:t>种方式：采用造价信息进行价格调整。</w:t>
      </w:r>
    </w:p>
    <w:p w:rsidR="003F3D2F" w:rsidRDefault="003F3D2F">
      <w:pPr>
        <w:snapToGrid w:val="0"/>
        <w:spacing w:line="360" w:lineRule="exact"/>
        <w:ind w:firstLine="480"/>
        <w:rPr>
          <w:sz w:val="24"/>
          <w:szCs w:val="24"/>
          <w:u w:val="single"/>
        </w:rPr>
      </w:pPr>
      <w:r>
        <w:rPr>
          <w:rFonts w:hint="eastAsia"/>
          <w:sz w:val="24"/>
          <w:szCs w:val="24"/>
        </w:rPr>
        <w:t>（</w:t>
      </w:r>
      <w:r>
        <w:rPr>
          <w:sz w:val="24"/>
          <w:szCs w:val="24"/>
        </w:rPr>
        <w:t>2</w:t>
      </w:r>
      <w:r>
        <w:rPr>
          <w:rFonts w:hint="eastAsia"/>
          <w:sz w:val="24"/>
          <w:szCs w:val="24"/>
        </w:rPr>
        <w:t>）关于基准价格的约定：</w:t>
      </w:r>
      <w:r>
        <w:rPr>
          <w:sz w:val="24"/>
          <w:szCs w:val="24"/>
          <w:u w:val="single"/>
        </w:rPr>
        <w:t xml:space="preserve">   /   </w:t>
      </w:r>
    </w:p>
    <w:p w:rsidR="003F3D2F" w:rsidRDefault="003F3D2F">
      <w:pPr>
        <w:snapToGrid w:val="0"/>
        <w:spacing w:line="360" w:lineRule="exact"/>
        <w:ind w:firstLine="480"/>
        <w:jc w:val="left"/>
        <w:rPr>
          <w:rFonts w:cs="Times New Roman"/>
          <w:sz w:val="24"/>
          <w:szCs w:val="24"/>
        </w:rPr>
      </w:pPr>
      <w:r>
        <w:rPr>
          <w:rFonts w:hint="eastAsia"/>
          <w:sz w:val="24"/>
          <w:szCs w:val="24"/>
        </w:rPr>
        <w:t>专用合同条款①承包人在已标价工程量清单或预算书中载明的材料单价低于基准价格的：专用合同条款合同履行期间材料单价涨幅以基准价格为基础超过</w:t>
      </w:r>
      <w:r>
        <w:rPr>
          <w:sz w:val="24"/>
          <w:szCs w:val="24"/>
          <w:u w:val="single"/>
        </w:rPr>
        <w:t xml:space="preserve"> / </w:t>
      </w:r>
      <w:r>
        <w:rPr>
          <w:sz w:val="24"/>
          <w:szCs w:val="24"/>
        </w:rPr>
        <w:t>%</w:t>
      </w:r>
      <w:r>
        <w:rPr>
          <w:rFonts w:hint="eastAsia"/>
          <w:sz w:val="24"/>
          <w:szCs w:val="24"/>
        </w:rPr>
        <w:t>时，或材料单价跌幅以已标价工程量清单或预算书中载明材料单价为基础超过</w:t>
      </w:r>
      <w:r>
        <w:rPr>
          <w:sz w:val="24"/>
          <w:szCs w:val="24"/>
          <w:u w:val="single"/>
        </w:rPr>
        <w:t xml:space="preserve"> / </w:t>
      </w:r>
      <w:r>
        <w:rPr>
          <w:sz w:val="24"/>
          <w:szCs w:val="24"/>
        </w:rPr>
        <w:t>%</w:t>
      </w:r>
      <w:r>
        <w:rPr>
          <w:rFonts w:hint="eastAsia"/>
          <w:sz w:val="24"/>
          <w:szCs w:val="24"/>
        </w:rPr>
        <w:t>时，其超过部分据实调整。</w:t>
      </w:r>
    </w:p>
    <w:p w:rsidR="003F3D2F" w:rsidRDefault="003F3D2F">
      <w:pPr>
        <w:snapToGrid w:val="0"/>
        <w:spacing w:line="360" w:lineRule="exact"/>
        <w:ind w:firstLine="480"/>
        <w:jc w:val="left"/>
        <w:rPr>
          <w:rFonts w:cs="Times New Roman"/>
          <w:sz w:val="24"/>
          <w:szCs w:val="24"/>
        </w:rPr>
      </w:pPr>
      <w:r>
        <w:rPr>
          <w:rFonts w:hint="eastAsia"/>
          <w:sz w:val="24"/>
          <w:szCs w:val="24"/>
        </w:rPr>
        <w:t>②承包人在已标价工程量清单或预算书中载明的材料单价高于基准价格的：专用合同条款合同履行期间材料单价跌幅以基准价格为基础超过</w:t>
      </w:r>
      <w:r>
        <w:rPr>
          <w:sz w:val="24"/>
          <w:szCs w:val="24"/>
          <w:u w:val="single"/>
        </w:rPr>
        <w:t xml:space="preserve"> / </w:t>
      </w:r>
      <w:r>
        <w:rPr>
          <w:sz w:val="24"/>
          <w:szCs w:val="24"/>
        </w:rPr>
        <w:t>%</w:t>
      </w:r>
      <w:r>
        <w:rPr>
          <w:rFonts w:hint="eastAsia"/>
          <w:sz w:val="24"/>
          <w:szCs w:val="24"/>
        </w:rPr>
        <w:t>时，材料单价涨幅以已标价工程量清单或预算书中载明材料单价为基础超过</w:t>
      </w:r>
      <w:r>
        <w:rPr>
          <w:sz w:val="24"/>
          <w:szCs w:val="24"/>
          <w:u w:val="single"/>
        </w:rPr>
        <w:t xml:space="preserve"> / </w:t>
      </w:r>
      <w:r>
        <w:rPr>
          <w:sz w:val="24"/>
          <w:szCs w:val="24"/>
        </w:rPr>
        <w:t>%</w:t>
      </w:r>
      <w:r>
        <w:rPr>
          <w:rFonts w:hint="eastAsia"/>
          <w:sz w:val="24"/>
          <w:szCs w:val="24"/>
        </w:rPr>
        <w:t>时，其超过部分据实调整。</w:t>
      </w:r>
    </w:p>
    <w:p w:rsidR="003F3D2F" w:rsidRDefault="003F3D2F">
      <w:pPr>
        <w:snapToGrid w:val="0"/>
        <w:spacing w:line="360" w:lineRule="exact"/>
        <w:ind w:firstLine="480"/>
        <w:jc w:val="left"/>
        <w:rPr>
          <w:rFonts w:cs="Times New Roman"/>
          <w:sz w:val="24"/>
          <w:szCs w:val="24"/>
        </w:rPr>
      </w:pPr>
      <w:r>
        <w:rPr>
          <w:rFonts w:hint="eastAsia"/>
          <w:sz w:val="24"/>
          <w:szCs w:val="24"/>
        </w:rPr>
        <w:t>③承包人在已标价工程量清单或预算书中载明的材料单价等于基准单价的：专用合同条款合同履行期间材料单价涨跌幅以基准单价为基础超过±</w:t>
      </w:r>
      <w:r>
        <w:rPr>
          <w:sz w:val="24"/>
          <w:szCs w:val="24"/>
          <w:u w:val="single"/>
        </w:rPr>
        <w:t xml:space="preserve"> / </w:t>
      </w:r>
      <w:r>
        <w:rPr>
          <w:sz w:val="24"/>
          <w:szCs w:val="24"/>
        </w:rPr>
        <w:t>%</w:t>
      </w:r>
      <w:r>
        <w:rPr>
          <w:rFonts w:hint="eastAsia"/>
          <w:sz w:val="24"/>
          <w:szCs w:val="24"/>
        </w:rPr>
        <w:t>时，其超过部分据实调整。</w:t>
      </w:r>
    </w:p>
    <w:p w:rsidR="003F3D2F" w:rsidRDefault="003F3D2F">
      <w:pPr>
        <w:snapToGrid w:val="0"/>
        <w:spacing w:line="360" w:lineRule="exact"/>
        <w:ind w:firstLine="645"/>
        <w:jc w:val="left"/>
        <w:rPr>
          <w:rFonts w:cs="Times New Roman"/>
          <w:sz w:val="24"/>
          <w:szCs w:val="24"/>
          <w:u w:val="single"/>
        </w:rPr>
      </w:pPr>
      <w:r>
        <w:rPr>
          <w:rFonts w:hint="eastAsia"/>
          <w:sz w:val="24"/>
          <w:szCs w:val="24"/>
        </w:rPr>
        <w:t>第</w:t>
      </w:r>
      <w:r>
        <w:rPr>
          <w:sz w:val="24"/>
          <w:szCs w:val="24"/>
        </w:rPr>
        <w:t>3</w:t>
      </w:r>
      <w:r>
        <w:rPr>
          <w:rFonts w:hint="eastAsia"/>
          <w:sz w:val="24"/>
          <w:szCs w:val="24"/>
        </w:rPr>
        <w:t>种方式：其他价格调整方式：</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keepNext/>
        <w:keepLines/>
        <w:snapToGrid w:val="0"/>
        <w:spacing w:before="120" w:after="120" w:line="360" w:lineRule="exact"/>
        <w:ind w:firstLine="420"/>
        <w:rPr>
          <w:rFonts w:eastAsia="黑体" w:cs="Times New Roman"/>
        </w:rPr>
      </w:pPr>
      <w:r>
        <w:rPr>
          <w:rFonts w:eastAsia="黑体"/>
        </w:rPr>
        <w:t xml:space="preserve">12. </w:t>
      </w:r>
      <w:r>
        <w:rPr>
          <w:rFonts w:hint="eastAsia"/>
        </w:rPr>
        <w:t>合同价格、计量与支付</w:t>
      </w:r>
    </w:p>
    <w:p w:rsidR="003F3D2F" w:rsidRDefault="003F3D2F">
      <w:pPr>
        <w:snapToGrid w:val="0"/>
        <w:spacing w:after="120" w:line="360" w:lineRule="exact"/>
        <w:ind w:firstLine="480"/>
        <w:rPr>
          <w:rFonts w:cs="Times New Roman"/>
          <w:sz w:val="24"/>
          <w:szCs w:val="24"/>
        </w:rPr>
      </w:pPr>
      <w:r>
        <w:rPr>
          <w:sz w:val="24"/>
          <w:szCs w:val="24"/>
        </w:rPr>
        <w:t xml:space="preserve">12.1 </w:t>
      </w:r>
      <w:r>
        <w:rPr>
          <w:rFonts w:hint="eastAsia"/>
          <w:sz w:val="24"/>
          <w:szCs w:val="24"/>
        </w:rPr>
        <w:t>合同价格形式</w:t>
      </w:r>
      <w:r>
        <w:rPr>
          <w:sz w:val="24"/>
          <w:szCs w:val="24"/>
        </w:rPr>
        <w:t>:</w:t>
      </w:r>
      <w:r>
        <w:rPr>
          <w:rFonts w:hint="eastAsia"/>
          <w:sz w:val="24"/>
          <w:szCs w:val="24"/>
          <w:u w:val="single"/>
        </w:rPr>
        <w:t>单价合同</w:t>
      </w:r>
    </w:p>
    <w:p w:rsidR="003F3D2F" w:rsidRDefault="003F3D2F">
      <w:pPr>
        <w:snapToGrid w:val="0"/>
        <w:spacing w:line="360" w:lineRule="exact"/>
        <w:ind w:firstLine="480"/>
        <w:jc w:val="left"/>
        <w:rPr>
          <w:rFonts w:cs="Times New Roman"/>
          <w:sz w:val="24"/>
          <w:szCs w:val="24"/>
        </w:rPr>
      </w:pPr>
      <w:r>
        <w:rPr>
          <w:sz w:val="24"/>
          <w:szCs w:val="24"/>
        </w:rPr>
        <w:t>1</w:t>
      </w:r>
      <w:r>
        <w:rPr>
          <w:rFonts w:hint="eastAsia"/>
          <w:sz w:val="24"/>
          <w:szCs w:val="24"/>
        </w:rPr>
        <w:t>、单价合同。</w:t>
      </w:r>
    </w:p>
    <w:p w:rsidR="003F3D2F" w:rsidRDefault="003F3D2F">
      <w:pPr>
        <w:snapToGrid w:val="0"/>
        <w:spacing w:line="360" w:lineRule="exact"/>
        <w:ind w:firstLine="480"/>
        <w:rPr>
          <w:rFonts w:cs="Times New Roman"/>
          <w:sz w:val="24"/>
          <w:szCs w:val="24"/>
        </w:rPr>
      </w:pPr>
      <w:r>
        <w:rPr>
          <w:rFonts w:hint="eastAsia"/>
          <w:sz w:val="24"/>
          <w:szCs w:val="24"/>
        </w:rPr>
        <w:t>综合单价包含的风险范围：</w:t>
      </w:r>
    </w:p>
    <w:p w:rsidR="003F3D2F" w:rsidRDefault="003F3D2F">
      <w:pPr>
        <w:snapToGrid w:val="0"/>
        <w:spacing w:line="360" w:lineRule="exact"/>
        <w:ind w:firstLine="480"/>
        <w:rPr>
          <w:rFonts w:cs="Times New Roman"/>
          <w:sz w:val="24"/>
          <w:szCs w:val="24"/>
          <w:u w:val="single"/>
        </w:rPr>
      </w:pPr>
      <w:r>
        <w:rPr>
          <w:sz w:val="24"/>
          <w:szCs w:val="24"/>
          <w:u w:val="single"/>
        </w:rPr>
        <w:t>A</w:t>
      </w:r>
      <w:r>
        <w:rPr>
          <w:rFonts w:hint="eastAsia"/>
          <w:sz w:val="24"/>
          <w:szCs w:val="24"/>
          <w:u w:val="single"/>
        </w:rPr>
        <w:t>：承包人在编制投标书时，应被认为已察看和核查了现场和其周围环境</w:t>
      </w:r>
      <w:r>
        <w:rPr>
          <w:sz w:val="24"/>
          <w:szCs w:val="24"/>
          <w:u w:val="single"/>
        </w:rPr>
        <w:t>(</w:t>
      </w:r>
      <w:r>
        <w:rPr>
          <w:rFonts w:hint="eastAsia"/>
          <w:sz w:val="24"/>
          <w:szCs w:val="24"/>
          <w:u w:val="single"/>
        </w:rPr>
        <w:t>地下人为障碍物</w:t>
      </w:r>
      <w:r>
        <w:rPr>
          <w:sz w:val="24"/>
          <w:szCs w:val="24"/>
          <w:u w:val="single"/>
        </w:rPr>
        <w:t>,</w:t>
      </w:r>
      <w:r>
        <w:rPr>
          <w:rFonts w:hint="eastAsia"/>
          <w:sz w:val="24"/>
          <w:szCs w:val="24"/>
          <w:u w:val="single"/>
        </w:rPr>
        <w:t>地质勘察报告中未含的地下特殊情况除外</w:t>
      </w:r>
      <w:r>
        <w:rPr>
          <w:sz w:val="24"/>
          <w:szCs w:val="24"/>
          <w:u w:val="single"/>
        </w:rPr>
        <w:t>)</w:t>
      </w:r>
      <w:r>
        <w:rPr>
          <w:rFonts w:hint="eastAsia"/>
          <w:sz w:val="24"/>
          <w:szCs w:val="24"/>
          <w:u w:val="single"/>
        </w:rPr>
        <w:t>，并已经充分掌握工程现场的地表周围和地下如地下水、土质等一切情况，并对该处的气象、土质变化等因素作了充分的预测以及与之有关的可利用的资料（包括当地有关工程施工的管理规定），并对以下几点内容（考虑到费用和时间实际可能）已经查明：</w:t>
      </w:r>
    </w:p>
    <w:p w:rsidR="003F3D2F" w:rsidRDefault="003F3D2F">
      <w:pPr>
        <w:snapToGrid w:val="0"/>
        <w:spacing w:line="360" w:lineRule="exact"/>
        <w:ind w:left="408" w:firstLine="240"/>
        <w:rPr>
          <w:rFonts w:cs="Times New Roman"/>
          <w:sz w:val="24"/>
          <w:szCs w:val="24"/>
          <w:u w:val="single"/>
        </w:rPr>
      </w:pPr>
      <w:r>
        <w:rPr>
          <w:sz w:val="24"/>
          <w:szCs w:val="24"/>
          <w:u w:val="single"/>
        </w:rPr>
        <w:t xml:space="preserve">a. </w:t>
      </w:r>
      <w:r>
        <w:rPr>
          <w:rFonts w:hint="eastAsia"/>
          <w:sz w:val="24"/>
          <w:szCs w:val="24"/>
          <w:u w:val="single"/>
        </w:rPr>
        <w:t>现场的地形地貌和特征，包括地表以下地质、地下水等情况；</w:t>
      </w:r>
    </w:p>
    <w:p w:rsidR="003F3D2F" w:rsidRDefault="003F3D2F">
      <w:pPr>
        <w:snapToGrid w:val="0"/>
        <w:spacing w:line="360" w:lineRule="exact"/>
        <w:rPr>
          <w:rFonts w:cs="Times New Roman"/>
          <w:sz w:val="24"/>
          <w:szCs w:val="24"/>
          <w:u w:val="single"/>
        </w:rPr>
      </w:pPr>
      <w:r>
        <w:rPr>
          <w:sz w:val="24"/>
          <w:szCs w:val="24"/>
        </w:rPr>
        <w:t xml:space="preserve">     </w:t>
      </w:r>
      <w:r>
        <w:rPr>
          <w:sz w:val="24"/>
          <w:szCs w:val="24"/>
          <w:u w:val="single"/>
        </w:rPr>
        <w:t xml:space="preserve">b. </w:t>
      </w:r>
      <w:r>
        <w:rPr>
          <w:rFonts w:hint="eastAsia"/>
          <w:sz w:val="24"/>
          <w:szCs w:val="24"/>
          <w:u w:val="single"/>
        </w:rPr>
        <w:t>水文和气候条件；</w:t>
      </w:r>
    </w:p>
    <w:p w:rsidR="003F3D2F" w:rsidRDefault="003F3D2F">
      <w:pPr>
        <w:snapToGrid w:val="0"/>
        <w:spacing w:line="360" w:lineRule="exact"/>
        <w:rPr>
          <w:rFonts w:cs="Times New Roman"/>
          <w:sz w:val="24"/>
          <w:szCs w:val="24"/>
          <w:u w:val="single"/>
        </w:rPr>
      </w:pPr>
      <w:r>
        <w:rPr>
          <w:sz w:val="24"/>
          <w:szCs w:val="24"/>
        </w:rPr>
        <w:t xml:space="preserve">     </w:t>
      </w:r>
      <w:r>
        <w:rPr>
          <w:sz w:val="24"/>
          <w:szCs w:val="24"/>
          <w:u w:val="single"/>
        </w:rPr>
        <w:t xml:space="preserve">c. </w:t>
      </w:r>
      <w:r>
        <w:rPr>
          <w:rFonts w:hint="eastAsia"/>
          <w:sz w:val="24"/>
          <w:szCs w:val="24"/>
          <w:u w:val="single"/>
        </w:rPr>
        <w:t>实施和完成本合同工程及其工程保修所需做的工作范围、性质和所需用的材料采购和加工；</w:t>
      </w:r>
    </w:p>
    <w:p w:rsidR="003F3D2F" w:rsidRDefault="003F3D2F">
      <w:pPr>
        <w:snapToGrid w:val="0"/>
        <w:spacing w:line="360" w:lineRule="exact"/>
        <w:ind w:firstLine="605"/>
        <w:rPr>
          <w:rFonts w:cs="Times New Roman"/>
          <w:sz w:val="24"/>
          <w:szCs w:val="24"/>
          <w:u w:val="single"/>
        </w:rPr>
      </w:pPr>
      <w:r>
        <w:rPr>
          <w:sz w:val="24"/>
          <w:szCs w:val="24"/>
          <w:u w:val="single"/>
        </w:rPr>
        <w:t xml:space="preserve">d. </w:t>
      </w:r>
      <w:r>
        <w:rPr>
          <w:rFonts w:hint="eastAsia"/>
          <w:sz w:val="24"/>
          <w:szCs w:val="24"/>
          <w:u w:val="single"/>
        </w:rPr>
        <w:t>进入现场的手段和需要的食宿供应条件；</w:t>
      </w:r>
    </w:p>
    <w:p w:rsidR="003F3D2F" w:rsidRDefault="003F3D2F">
      <w:pPr>
        <w:snapToGrid w:val="0"/>
        <w:spacing w:line="360" w:lineRule="exact"/>
        <w:ind w:firstLine="473"/>
        <w:rPr>
          <w:rFonts w:cs="Times New Roman"/>
          <w:sz w:val="24"/>
          <w:szCs w:val="24"/>
          <w:u w:val="single"/>
        </w:rPr>
      </w:pPr>
      <w:r>
        <w:rPr>
          <w:sz w:val="24"/>
          <w:szCs w:val="24"/>
          <w:u w:val="single"/>
        </w:rPr>
        <w:t>B</w:t>
      </w:r>
      <w:r>
        <w:rPr>
          <w:rFonts w:hint="eastAsia"/>
          <w:sz w:val="24"/>
          <w:szCs w:val="24"/>
          <w:u w:val="single"/>
        </w:rPr>
        <w:t>：承包方对施工期间的材料、人工等价格及变动的风险已有充分的考虑，并己取得有关可能对投标或报价有影响或起作用的风险、意外及其所有其他情况的必要资料。</w:t>
      </w:r>
    </w:p>
    <w:p w:rsidR="003F3D2F" w:rsidRDefault="003F3D2F">
      <w:pPr>
        <w:snapToGrid w:val="0"/>
        <w:spacing w:line="360" w:lineRule="exact"/>
        <w:ind w:firstLine="473"/>
        <w:rPr>
          <w:rFonts w:cs="Times New Roman"/>
          <w:sz w:val="24"/>
          <w:szCs w:val="24"/>
          <w:u w:val="single"/>
        </w:rPr>
      </w:pPr>
      <w:r>
        <w:rPr>
          <w:sz w:val="24"/>
          <w:szCs w:val="24"/>
          <w:u w:val="single"/>
        </w:rPr>
        <w:t>C:</w:t>
      </w:r>
      <w:r>
        <w:rPr>
          <w:rFonts w:hint="eastAsia"/>
          <w:sz w:val="24"/>
          <w:szCs w:val="24"/>
          <w:u w:val="single"/>
        </w:rPr>
        <w:t>投标时确定的材料市场价格，各项费率政策性调整以及本合同第</w:t>
      </w:r>
      <w:r>
        <w:rPr>
          <w:sz w:val="24"/>
          <w:szCs w:val="24"/>
          <w:u w:val="single"/>
        </w:rPr>
        <w:t>17</w:t>
      </w:r>
      <w:r>
        <w:rPr>
          <w:rFonts w:hint="eastAsia"/>
          <w:sz w:val="24"/>
          <w:szCs w:val="24"/>
          <w:u w:val="single"/>
        </w:rPr>
        <w:t>条款之外的所有风险。</w:t>
      </w:r>
    </w:p>
    <w:p w:rsidR="003F3D2F" w:rsidRDefault="003F3D2F">
      <w:pPr>
        <w:snapToGrid w:val="0"/>
        <w:spacing w:line="360" w:lineRule="exact"/>
        <w:ind w:firstLine="480"/>
        <w:rPr>
          <w:sz w:val="24"/>
          <w:szCs w:val="24"/>
        </w:rPr>
      </w:pPr>
      <w:r>
        <w:rPr>
          <w:rFonts w:hint="eastAsia"/>
          <w:sz w:val="24"/>
          <w:szCs w:val="24"/>
        </w:rPr>
        <w:t>风险费用的计算方法：</w:t>
      </w:r>
      <w:r>
        <w:rPr>
          <w:rFonts w:hint="eastAsia"/>
          <w:sz w:val="24"/>
          <w:szCs w:val="24"/>
          <w:u w:val="single"/>
        </w:rPr>
        <w:t>已包含在投标报价中（除合同中明确属可调范围，其余一律不作调整）。</w:t>
      </w:r>
      <w:r>
        <w:rPr>
          <w:sz w:val="24"/>
          <w:szCs w:val="24"/>
        </w:rPr>
        <w:t xml:space="preserve"> </w:t>
      </w:r>
    </w:p>
    <w:p w:rsidR="003F3D2F" w:rsidRDefault="003F3D2F">
      <w:pPr>
        <w:snapToGrid w:val="0"/>
        <w:spacing w:line="360" w:lineRule="exact"/>
        <w:ind w:firstLine="480"/>
        <w:jc w:val="left"/>
        <w:rPr>
          <w:rFonts w:cs="Times New Roman"/>
          <w:sz w:val="24"/>
          <w:szCs w:val="24"/>
        </w:rPr>
      </w:pPr>
      <w:r>
        <w:rPr>
          <w:rFonts w:hint="eastAsia"/>
          <w:sz w:val="24"/>
          <w:szCs w:val="24"/>
        </w:rPr>
        <w:t>风险范围以外合同价格的调整方法：</w:t>
      </w:r>
    </w:p>
    <w:p w:rsidR="003F3D2F" w:rsidRDefault="003F3D2F">
      <w:pPr>
        <w:snapToGrid w:val="0"/>
        <w:spacing w:line="360" w:lineRule="exact"/>
        <w:ind w:firstLine="473"/>
        <w:rPr>
          <w:rFonts w:cs="Times New Roman"/>
          <w:sz w:val="24"/>
          <w:szCs w:val="24"/>
        </w:rPr>
      </w:pPr>
      <w:r>
        <w:rPr>
          <w:rFonts w:hint="eastAsia"/>
          <w:sz w:val="24"/>
          <w:szCs w:val="24"/>
        </w:rPr>
        <w:t>（一）工程量的调整</w:t>
      </w:r>
    </w:p>
    <w:p w:rsidR="003F3D2F" w:rsidRDefault="003F3D2F">
      <w:pPr>
        <w:snapToGrid w:val="0"/>
        <w:spacing w:line="360" w:lineRule="exact"/>
        <w:ind w:firstLine="480"/>
        <w:rPr>
          <w:rFonts w:cs="Times New Roman"/>
          <w:sz w:val="24"/>
          <w:szCs w:val="24"/>
        </w:rPr>
      </w:pPr>
      <w:r>
        <w:rPr>
          <w:sz w:val="24"/>
          <w:szCs w:val="24"/>
        </w:rPr>
        <w:t>1</w:t>
      </w:r>
      <w:r>
        <w:rPr>
          <w:rFonts w:hint="eastAsia"/>
          <w:sz w:val="24"/>
          <w:szCs w:val="24"/>
        </w:rPr>
        <w:t>、竣工结算时按实际完成并经发包人确认的工程量按实结算，综合单价按磋商报价不变。</w:t>
      </w:r>
    </w:p>
    <w:p w:rsidR="003F3D2F" w:rsidRDefault="003F3D2F">
      <w:pPr>
        <w:snapToGrid w:val="0"/>
        <w:spacing w:line="360" w:lineRule="exact"/>
        <w:ind w:firstLine="480"/>
        <w:rPr>
          <w:rFonts w:cs="Times New Roman"/>
          <w:sz w:val="24"/>
          <w:szCs w:val="24"/>
        </w:rPr>
      </w:pPr>
      <w:r>
        <w:rPr>
          <w:sz w:val="24"/>
          <w:szCs w:val="24"/>
        </w:rPr>
        <w:t>2</w:t>
      </w:r>
      <w:r>
        <w:rPr>
          <w:rFonts w:hint="eastAsia"/>
          <w:sz w:val="24"/>
          <w:szCs w:val="24"/>
        </w:rPr>
        <w:t>、由于发包人确认的工程变更引起的工程量变化应按实调整，工程量应根据设计变更图纸、设计变更联系单、发包人明确认可的签证单等，并按国家有关工程量计算规则计算，综合单价不变。</w:t>
      </w:r>
    </w:p>
    <w:p w:rsidR="003F3D2F" w:rsidRDefault="003F3D2F">
      <w:pPr>
        <w:snapToGrid w:val="0"/>
        <w:spacing w:line="360" w:lineRule="exact"/>
        <w:ind w:firstLine="480"/>
        <w:rPr>
          <w:rFonts w:cs="Times New Roman"/>
          <w:sz w:val="24"/>
          <w:szCs w:val="24"/>
        </w:rPr>
      </w:pPr>
      <w:r>
        <w:rPr>
          <w:rFonts w:hint="eastAsia"/>
          <w:sz w:val="24"/>
          <w:szCs w:val="24"/>
        </w:rPr>
        <w:t>（二）结算时单价的确定</w:t>
      </w:r>
    </w:p>
    <w:p w:rsidR="003F3D2F" w:rsidRDefault="003F3D2F">
      <w:pPr>
        <w:snapToGrid w:val="0"/>
        <w:spacing w:line="360" w:lineRule="exact"/>
        <w:ind w:firstLine="480"/>
        <w:rPr>
          <w:rFonts w:cs="Times New Roman"/>
          <w:sz w:val="24"/>
          <w:szCs w:val="24"/>
        </w:rPr>
      </w:pPr>
      <w:r>
        <w:rPr>
          <w:sz w:val="24"/>
          <w:szCs w:val="24"/>
        </w:rPr>
        <w:t>1</w:t>
      </w:r>
      <w:r>
        <w:rPr>
          <w:rFonts w:hint="eastAsia"/>
          <w:sz w:val="24"/>
          <w:szCs w:val="24"/>
        </w:rPr>
        <w:t>、设计变更引起的工程量清单数量的增减，无论增减幅度如何，均执行合同原有的价格。</w:t>
      </w:r>
    </w:p>
    <w:p w:rsidR="003F3D2F" w:rsidRDefault="003F3D2F">
      <w:pPr>
        <w:snapToGrid w:val="0"/>
        <w:spacing w:line="360" w:lineRule="exact"/>
        <w:ind w:firstLine="480"/>
        <w:rPr>
          <w:rFonts w:cs="Times New Roman"/>
          <w:sz w:val="24"/>
          <w:szCs w:val="24"/>
        </w:rPr>
      </w:pPr>
      <w:r>
        <w:rPr>
          <w:sz w:val="24"/>
          <w:szCs w:val="24"/>
        </w:rPr>
        <w:t>2</w:t>
      </w:r>
      <w:r>
        <w:rPr>
          <w:rFonts w:hint="eastAsia"/>
          <w:sz w:val="24"/>
          <w:szCs w:val="24"/>
        </w:rPr>
        <w:t>、设计变更引起新的工程量清单项目，或“暂定综合单价”的项目，其相应综合单价的确定方法为：</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1</w:t>
      </w:r>
      <w:r>
        <w:rPr>
          <w:rFonts w:hint="eastAsia"/>
          <w:sz w:val="24"/>
          <w:szCs w:val="24"/>
        </w:rPr>
        <w:t>）合同中有类似工程项目综合单价的，可以参照合同中类似项目的综合单价计算确定。</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2</w:t>
      </w:r>
      <w:r>
        <w:rPr>
          <w:rFonts w:hint="eastAsia"/>
          <w:sz w:val="24"/>
          <w:szCs w:val="24"/>
        </w:rPr>
        <w:t>）合同中没有类似工程项目综合单价的，由承包人根据合同中约定的组价原则或参考“计价依据”提出适当的综合单价，经发包人或其委托单位的工程师审定后执行。组价原则：根据《浙江省建设工程计价规则》（</w:t>
      </w:r>
      <w:r>
        <w:rPr>
          <w:sz w:val="24"/>
          <w:szCs w:val="24"/>
        </w:rPr>
        <w:t>2018</w:t>
      </w:r>
      <w:r>
        <w:rPr>
          <w:rFonts w:hint="eastAsia"/>
          <w:sz w:val="24"/>
          <w:szCs w:val="24"/>
        </w:rPr>
        <w:t>版）、《浙江省建筑工程预算定额》（</w:t>
      </w:r>
      <w:r>
        <w:rPr>
          <w:sz w:val="24"/>
          <w:szCs w:val="24"/>
        </w:rPr>
        <w:t>2018</w:t>
      </w:r>
      <w:r>
        <w:rPr>
          <w:rFonts w:hint="eastAsia"/>
          <w:sz w:val="24"/>
          <w:szCs w:val="24"/>
        </w:rPr>
        <w:t>版）、《浙江省建设工程施工费用定额》（</w:t>
      </w:r>
      <w:r>
        <w:rPr>
          <w:sz w:val="24"/>
          <w:szCs w:val="24"/>
        </w:rPr>
        <w:t>2018</w:t>
      </w:r>
      <w:r>
        <w:rPr>
          <w:rFonts w:hint="eastAsia"/>
          <w:sz w:val="24"/>
          <w:szCs w:val="24"/>
        </w:rPr>
        <w:t>版）、《浙江省施工机械台班费用定额》（</w:t>
      </w:r>
      <w:r>
        <w:rPr>
          <w:sz w:val="24"/>
          <w:szCs w:val="24"/>
        </w:rPr>
        <w:t>2018</w:t>
      </w:r>
      <w:r>
        <w:rPr>
          <w:rFonts w:hint="eastAsia"/>
          <w:sz w:val="24"/>
          <w:szCs w:val="24"/>
        </w:rPr>
        <w:t>版）、《浙江省建筑安装材料基期价格》（</w:t>
      </w:r>
      <w:r>
        <w:rPr>
          <w:sz w:val="24"/>
          <w:szCs w:val="24"/>
        </w:rPr>
        <w:t>2018</w:t>
      </w:r>
      <w:r>
        <w:rPr>
          <w:rFonts w:hint="eastAsia"/>
          <w:sz w:val="24"/>
          <w:szCs w:val="24"/>
        </w:rPr>
        <w:t>版）等</w:t>
      </w:r>
      <w:r>
        <w:rPr>
          <w:sz w:val="24"/>
          <w:szCs w:val="24"/>
        </w:rPr>
        <w:t>2018</w:t>
      </w:r>
      <w:r>
        <w:rPr>
          <w:rFonts w:hint="eastAsia"/>
          <w:sz w:val="24"/>
          <w:szCs w:val="24"/>
        </w:rPr>
        <w:t>版计价依据；综合费率（含管理费、利润、风险费用）按投标文件同一口径执行；组价时，人工、材料、机械台班单价按照投标时人工、材料、机械台班单价的报价计算，暂定价按照发包人签证价格计算，无投标报价的材料价格，按照发包人签证价格或实际施工期的前</w:t>
      </w:r>
      <w:r>
        <w:rPr>
          <w:sz w:val="24"/>
          <w:szCs w:val="24"/>
        </w:rPr>
        <w:t>80</w:t>
      </w:r>
      <w:r>
        <w:rPr>
          <w:rFonts w:hint="eastAsia"/>
          <w:sz w:val="24"/>
          <w:szCs w:val="24"/>
        </w:rPr>
        <w:t>％《嘉兴造价管理》材料平均信息价计算，无投标报价的机械台班价格，按照《浙江省施工机械台班费用定额》（</w:t>
      </w:r>
      <w:r>
        <w:rPr>
          <w:sz w:val="24"/>
          <w:szCs w:val="24"/>
        </w:rPr>
        <w:t>2018</w:t>
      </w:r>
      <w:r>
        <w:rPr>
          <w:rFonts w:hint="eastAsia"/>
          <w:sz w:val="24"/>
          <w:szCs w:val="24"/>
        </w:rPr>
        <w:t>版）定额标准计取，定额不明确的由业主签证确认；计算出该项费用后并换算到《建设工程工程量清单计价规范》（</w:t>
      </w:r>
      <w:r>
        <w:rPr>
          <w:sz w:val="24"/>
          <w:szCs w:val="24"/>
        </w:rPr>
        <w:t>GB50500-2013</w:t>
      </w:r>
      <w:r>
        <w:rPr>
          <w:rFonts w:hint="eastAsia"/>
          <w:sz w:val="24"/>
          <w:szCs w:val="24"/>
        </w:rPr>
        <w:t>）的计算规定，格式套用投标书格式。</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3</w:t>
      </w:r>
      <w:r>
        <w:rPr>
          <w:rFonts w:hint="eastAsia"/>
          <w:sz w:val="24"/>
          <w:szCs w:val="24"/>
        </w:rPr>
        <w:t>）由于清单项目中项目特征或工程内容发生部分变更的，以原综合单价为基础，仅就变更部分相应定额子目调整综合单价。</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4</w:t>
      </w:r>
      <w:r>
        <w:rPr>
          <w:rFonts w:hint="eastAsia"/>
          <w:sz w:val="24"/>
          <w:szCs w:val="24"/>
        </w:rPr>
        <w:t>）新增（或变更主材）项目组价时管理费、利润费率按投标报价时各项目管理费、利润费率中的最低费率计取。</w:t>
      </w:r>
    </w:p>
    <w:p w:rsidR="003F3D2F" w:rsidRDefault="003F3D2F">
      <w:pPr>
        <w:snapToGrid w:val="0"/>
        <w:spacing w:line="360" w:lineRule="exact"/>
        <w:ind w:firstLine="480"/>
        <w:rPr>
          <w:rFonts w:cs="Times New Roman"/>
          <w:sz w:val="24"/>
          <w:szCs w:val="24"/>
        </w:rPr>
      </w:pPr>
      <w:r>
        <w:rPr>
          <w:rFonts w:hint="eastAsia"/>
          <w:sz w:val="24"/>
          <w:szCs w:val="24"/>
        </w:rPr>
        <w:t>（</w:t>
      </w:r>
      <w:r>
        <w:rPr>
          <w:sz w:val="24"/>
          <w:szCs w:val="24"/>
        </w:rPr>
        <w:t>5</w:t>
      </w:r>
      <w:r>
        <w:rPr>
          <w:rFonts w:hint="eastAsia"/>
          <w:sz w:val="24"/>
          <w:szCs w:val="24"/>
        </w:rPr>
        <w:t>）人工工日单价参照《浙江省造价信息》（</w:t>
      </w:r>
      <w:r>
        <w:rPr>
          <w:sz w:val="24"/>
          <w:szCs w:val="24"/>
        </w:rPr>
        <w:t>2019</w:t>
      </w:r>
      <w:r>
        <w:rPr>
          <w:rFonts w:hint="eastAsia"/>
          <w:sz w:val="24"/>
          <w:szCs w:val="24"/>
        </w:rPr>
        <w:t>年当期），并结合市场行情及企业自身实力自行报价，结算时不做调整。</w:t>
      </w:r>
    </w:p>
    <w:p w:rsidR="003F3D2F" w:rsidRDefault="003F3D2F">
      <w:pPr>
        <w:snapToGrid w:val="0"/>
        <w:spacing w:line="360" w:lineRule="exact"/>
        <w:ind w:firstLine="480"/>
        <w:rPr>
          <w:rFonts w:cs="Times New Roman"/>
          <w:sz w:val="24"/>
          <w:szCs w:val="24"/>
        </w:rPr>
      </w:pPr>
      <w:r>
        <w:rPr>
          <w:rFonts w:hint="eastAsia"/>
          <w:sz w:val="24"/>
          <w:szCs w:val="24"/>
        </w:rPr>
        <w:t>（三）零星工作项目费的结算</w:t>
      </w:r>
    </w:p>
    <w:p w:rsidR="003F3D2F" w:rsidRDefault="003F3D2F">
      <w:pPr>
        <w:snapToGrid w:val="0"/>
        <w:spacing w:line="360" w:lineRule="exact"/>
        <w:ind w:firstLine="480"/>
        <w:rPr>
          <w:rFonts w:cs="Times New Roman"/>
          <w:sz w:val="24"/>
          <w:szCs w:val="24"/>
        </w:rPr>
      </w:pPr>
      <w:r>
        <w:rPr>
          <w:rFonts w:hint="eastAsia"/>
          <w:sz w:val="24"/>
          <w:szCs w:val="24"/>
        </w:rPr>
        <w:t>除合同另有约定外，其他项目清单中的零星工作项目费，应按承包人实际完成并经发包人或委托的咨询单位工程师签证的数量进行结算，综合单价不变。</w:t>
      </w:r>
    </w:p>
    <w:p w:rsidR="003F3D2F" w:rsidRDefault="003F3D2F">
      <w:pPr>
        <w:snapToGrid w:val="0"/>
        <w:spacing w:line="360" w:lineRule="exact"/>
        <w:ind w:firstLine="480"/>
        <w:rPr>
          <w:rFonts w:cs="Times New Roman"/>
          <w:sz w:val="24"/>
          <w:szCs w:val="24"/>
        </w:rPr>
      </w:pPr>
      <w:r>
        <w:rPr>
          <w:rFonts w:hint="eastAsia"/>
          <w:sz w:val="24"/>
          <w:szCs w:val="24"/>
        </w:rPr>
        <w:t>（四）施工技术措施费的结算</w:t>
      </w:r>
    </w:p>
    <w:p w:rsidR="003F3D2F" w:rsidRDefault="003F3D2F">
      <w:pPr>
        <w:snapToGrid w:val="0"/>
        <w:spacing w:line="360" w:lineRule="exact"/>
        <w:ind w:firstLine="480"/>
        <w:rPr>
          <w:rFonts w:cs="Times New Roman"/>
          <w:sz w:val="24"/>
          <w:szCs w:val="24"/>
        </w:rPr>
      </w:pPr>
      <w:r>
        <w:rPr>
          <w:rFonts w:hint="eastAsia"/>
          <w:sz w:val="24"/>
          <w:szCs w:val="24"/>
        </w:rPr>
        <w:t>施工技术措施费由投标单位按自行编制的施工组织设计包干，结算时不作调整。</w:t>
      </w:r>
    </w:p>
    <w:p w:rsidR="003F3D2F" w:rsidRDefault="003F3D2F">
      <w:pPr>
        <w:snapToGrid w:val="0"/>
        <w:spacing w:line="360" w:lineRule="exact"/>
        <w:ind w:firstLine="600"/>
        <w:rPr>
          <w:rFonts w:cs="Times New Roman"/>
          <w:sz w:val="24"/>
          <w:szCs w:val="24"/>
          <w:u w:val="single"/>
        </w:rPr>
      </w:pPr>
      <w:r>
        <w:rPr>
          <w:sz w:val="24"/>
          <w:szCs w:val="24"/>
        </w:rPr>
        <w:t>2</w:t>
      </w:r>
      <w:r>
        <w:rPr>
          <w:rFonts w:hint="eastAsia"/>
          <w:sz w:val="24"/>
          <w:szCs w:val="24"/>
        </w:rPr>
        <w:t>、总价合同。</w:t>
      </w:r>
    </w:p>
    <w:p w:rsidR="003F3D2F" w:rsidRDefault="003F3D2F">
      <w:pPr>
        <w:snapToGrid w:val="0"/>
        <w:spacing w:line="360" w:lineRule="exact"/>
        <w:ind w:firstLine="480"/>
        <w:jc w:val="left"/>
        <w:rPr>
          <w:rFonts w:cs="Times New Roman"/>
          <w:sz w:val="24"/>
          <w:szCs w:val="24"/>
          <w:u w:val="single"/>
        </w:rPr>
      </w:pPr>
      <w:r>
        <w:rPr>
          <w:rFonts w:hint="eastAsia"/>
          <w:sz w:val="24"/>
          <w:szCs w:val="24"/>
        </w:rPr>
        <w:t>总价包含的风险范围：</w:t>
      </w:r>
      <w:r>
        <w:rPr>
          <w:sz w:val="24"/>
          <w:szCs w:val="24"/>
          <w:u w:val="single"/>
        </w:rPr>
        <w:t xml:space="preserve"> /   </w:t>
      </w:r>
      <w:r>
        <w:rPr>
          <w:rFonts w:hint="eastAsia"/>
          <w:sz w:val="24"/>
          <w:szCs w:val="24"/>
          <w:u w:val="single"/>
        </w:rPr>
        <w:t>。</w:t>
      </w:r>
    </w:p>
    <w:p w:rsidR="003F3D2F" w:rsidRDefault="003F3D2F">
      <w:pPr>
        <w:snapToGrid w:val="0"/>
        <w:spacing w:line="360" w:lineRule="exact"/>
        <w:ind w:firstLine="480"/>
        <w:jc w:val="left"/>
        <w:rPr>
          <w:rFonts w:cs="Times New Roman"/>
          <w:sz w:val="24"/>
          <w:szCs w:val="24"/>
          <w:u w:val="single"/>
        </w:rPr>
      </w:pPr>
      <w:r>
        <w:rPr>
          <w:rFonts w:hint="eastAsia"/>
          <w:sz w:val="24"/>
          <w:szCs w:val="24"/>
        </w:rPr>
        <w:t>风险费用的计算方法：</w:t>
      </w:r>
      <w:r>
        <w:rPr>
          <w:sz w:val="24"/>
          <w:szCs w:val="24"/>
          <w:u w:val="single"/>
        </w:rPr>
        <w:t xml:space="preserve">                </w:t>
      </w:r>
      <w:r>
        <w:rPr>
          <w:rFonts w:hint="eastAsia"/>
          <w:sz w:val="24"/>
          <w:szCs w:val="24"/>
          <w:u w:val="single"/>
        </w:rPr>
        <w:t>本条不适用</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rFonts w:hint="eastAsia"/>
          <w:sz w:val="24"/>
          <w:szCs w:val="24"/>
        </w:rPr>
        <w:t>风险范围以外合同价格的调整方法：</w:t>
      </w:r>
      <w:r>
        <w:rPr>
          <w:sz w:val="24"/>
          <w:szCs w:val="24"/>
          <w:u w:val="single"/>
        </w:rPr>
        <w:t xml:space="preserve">    </w:t>
      </w:r>
      <w:r>
        <w:rPr>
          <w:rFonts w:hint="eastAsia"/>
          <w:sz w:val="24"/>
          <w:szCs w:val="24"/>
          <w:u w:val="single"/>
        </w:rPr>
        <w:t>本条不适用</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u w:val="single"/>
        </w:rPr>
      </w:pPr>
      <w:r>
        <w:rPr>
          <w:sz w:val="24"/>
          <w:szCs w:val="24"/>
        </w:rPr>
        <w:t>3</w:t>
      </w:r>
      <w:r>
        <w:rPr>
          <w:rFonts w:hint="eastAsia"/>
          <w:sz w:val="24"/>
          <w:szCs w:val="24"/>
        </w:rPr>
        <w:t>、其他价格方式：</w:t>
      </w:r>
      <w:r>
        <w:rPr>
          <w:sz w:val="24"/>
          <w:szCs w:val="24"/>
          <w:u w:val="single"/>
        </w:rPr>
        <w:t xml:space="preserve">                   </w:t>
      </w:r>
      <w:r>
        <w:rPr>
          <w:rFonts w:hint="eastAsia"/>
          <w:sz w:val="24"/>
          <w:szCs w:val="24"/>
          <w:u w:val="single"/>
        </w:rPr>
        <w:t>本条不适用</w:t>
      </w:r>
      <w:r>
        <w:rPr>
          <w:sz w:val="24"/>
          <w:szCs w:val="24"/>
          <w:u w:val="single"/>
        </w:rPr>
        <w:t xml:space="preserve">          </w:t>
      </w:r>
      <w:r>
        <w:rPr>
          <w:rFonts w:hint="eastAsia"/>
          <w:sz w:val="24"/>
          <w:szCs w:val="24"/>
        </w:rPr>
        <w:t>。</w:t>
      </w:r>
    </w:p>
    <w:p w:rsidR="003F3D2F" w:rsidRDefault="003F3D2F">
      <w:pPr>
        <w:snapToGrid w:val="0"/>
        <w:spacing w:after="120" w:line="360" w:lineRule="exact"/>
        <w:ind w:firstLine="480"/>
        <w:rPr>
          <w:rFonts w:cs="Times New Roman"/>
          <w:sz w:val="24"/>
          <w:szCs w:val="24"/>
        </w:rPr>
      </w:pPr>
      <w:r>
        <w:rPr>
          <w:sz w:val="24"/>
          <w:szCs w:val="24"/>
        </w:rPr>
        <w:t xml:space="preserve">12.2 </w:t>
      </w:r>
      <w:r>
        <w:rPr>
          <w:rFonts w:hint="eastAsia"/>
          <w:sz w:val="24"/>
          <w:szCs w:val="24"/>
        </w:rPr>
        <w:t>预付款</w:t>
      </w:r>
    </w:p>
    <w:p w:rsidR="003F3D2F" w:rsidRDefault="003F3D2F">
      <w:pPr>
        <w:snapToGrid w:val="0"/>
        <w:spacing w:line="360" w:lineRule="exact"/>
        <w:ind w:firstLine="480"/>
        <w:jc w:val="left"/>
        <w:rPr>
          <w:rFonts w:cs="Times New Roman"/>
          <w:sz w:val="24"/>
          <w:szCs w:val="24"/>
        </w:rPr>
      </w:pPr>
      <w:r>
        <w:rPr>
          <w:sz w:val="24"/>
          <w:szCs w:val="24"/>
        </w:rPr>
        <w:t xml:space="preserve">12.2.1 </w:t>
      </w:r>
      <w:r>
        <w:rPr>
          <w:rFonts w:hint="eastAsia"/>
          <w:sz w:val="24"/>
          <w:szCs w:val="24"/>
        </w:rPr>
        <w:t>预付款的支付</w:t>
      </w:r>
    </w:p>
    <w:p w:rsidR="003F3D2F" w:rsidRDefault="003F3D2F">
      <w:pPr>
        <w:snapToGrid w:val="0"/>
        <w:spacing w:line="360" w:lineRule="exact"/>
        <w:ind w:firstLine="480"/>
        <w:jc w:val="left"/>
        <w:rPr>
          <w:rFonts w:cs="Times New Roman"/>
          <w:sz w:val="24"/>
          <w:szCs w:val="24"/>
        </w:rPr>
      </w:pPr>
      <w:r>
        <w:rPr>
          <w:rFonts w:hint="eastAsia"/>
          <w:sz w:val="24"/>
          <w:szCs w:val="24"/>
        </w:rPr>
        <w:t>预付款支付比例或金额：</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rFonts w:hint="eastAsia"/>
          <w:sz w:val="24"/>
          <w:szCs w:val="24"/>
        </w:rPr>
        <w:t>预付款支付期限：</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rFonts w:hint="eastAsia"/>
          <w:sz w:val="24"/>
          <w:szCs w:val="24"/>
        </w:rPr>
        <w:t>预付款扣回的方式：</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sz w:val="24"/>
          <w:szCs w:val="24"/>
        </w:rPr>
        <w:t xml:space="preserve">12.2.2 </w:t>
      </w:r>
      <w:r>
        <w:rPr>
          <w:rFonts w:hint="eastAsia"/>
          <w:sz w:val="24"/>
          <w:szCs w:val="24"/>
        </w:rPr>
        <w:t>预付款担保</w:t>
      </w:r>
    </w:p>
    <w:p w:rsidR="003F3D2F" w:rsidRDefault="003F3D2F">
      <w:pPr>
        <w:snapToGrid w:val="0"/>
        <w:spacing w:line="360" w:lineRule="exact"/>
        <w:ind w:firstLine="480"/>
        <w:jc w:val="left"/>
        <w:rPr>
          <w:rFonts w:cs="Times New Roman"/>
          <w:sz w:val="24"/>
          <w:szCs w:val="24"/>
        </w:rPr>
      </w:pPr>
      <w:r>
        <w:rPr>
          <w:rFonts w:hint="eastAsia"/>
          <w:sz w:val="24"/>
          <w:szCs w:val="24"/>
        </w:rPr>
        <w:t>承包人提交预付款担保的期限：</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rFonts w:hint="eastAsia"/>
          <w:sz w:val="24"/>
          <w:szCs w:val="24"/>
        </w:rPr>
        <w:t>预付款担保的形式为：</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after="120" w:line="360" w:lineRule="exact"/>
        <w:ind w:firstLine="480"/>
        <w:rPr>
          <w:rFonts w:cs="Times New Roman"/>
          <w:sz w:val="24"/>
          <w:szCs w:val="24"/>
        </w:rPr>
      </w:pPr>
      <w:r>
        <w:rPr>
          <w:sz w:val="24"/>
          <w:szCs w:val="24"/>
        </w:rPr>
        <w:t xml:space="preserve">12.3 </w:t>
      </w:r>
      <w:r>
        <w:rPr>
          <w:rFonts w:hint="eastAsia"/>
          <w:sz w:val="24"/>
          <w:szCs w:val="24"/>
        </w:rPr>
        <w:t>计量</w:t>
      </w:r>
    </w:p>
    <w:p w:rsidR="003F3D2F" w:rsidRDefault="003F3D2F">
      <w:pPr>
        <w:snapToGrid w:val="0"/>
        <w:spacing w:line="360" w:lineRule="exact"/>
        <w:ind w:firstLine="480"/>
        <w:jc w:val="left"/>
        <w:rPr>
          <w:rFonts w:cs="Times New Roman"/>
          <w:sz w:val="24"/>
          <w:szCs w:val="24"/>
        </w:rPr>
      </w:pPr>
      <w:r>
        <w:rPr>
          <w:sz w:val="24"/>
          <w:szCs w:val="24"/>
        </w:rPr>
        <w:t xml:space="preserve">12.3.1 </w:t>
      </w:r>
      <w:r>
        <w:rPr>
          <w:rFonts w:hint="eastAsia"/>
          <w:sz w:val="24"/>
          <w:szCs w:val="24"/>
        </w:rPr>
        <w:t>计量原则</w:t>
      </w:r>
    </w:p>
    <w:p w:rsidR="003F3D2F" w:rsidRDefault="003F3D2F">
      <w:pPr>
        <w:snapToGrid w:val="0"/>
        <w:spacing w:line="360" w:lineRule="exact"/>
        <w:ind w:firstLine="480"/>
        <w:jc w:val="left"/>
        <w:rPr>
          <w:rFonts w:cs="Times New Roman"/>
          <w:sz w:val="24"/>
          <w:szCs w:val="24"/>
        </w:rPr>
      </w:pPr>
      <w:r>
        <w:rPr>
          <w:rFonts w:hint="eastAsia"/>
          <w:sz w:val="24"/>
          <w:szCs w:val="24"/>
        </w:rPr>
        <w:t>工程量计算规则：</w:t>
      </w:r>
      <w:r>
        <w:rPr>
          <w:sz w:val="24"/>
          <w:szCs w:val="24"/>
          <w:u w:val="single"/>
        </w:rPr>
        <w:t xml:space="preserve">  </w:t>
      </w:r>
      <w:r>
        <w:rPr>
          <w:rFonts w:hint="eastAsia"/>
          <w:sz w:val="24"/>
          <w:szCs w:val="24"/>
          <w:u w:val="single"/>
        </w:rPr>
        <w:t>依据《建设工程工程量清单计价规范》（</w:t>
      </w:r>
      <w:r>
        <w:rPr>
          <w:sz w:val="24"/>
          <w:szCs w:val="24"/>
          <w:u w:val="single"/>
        </w:rPr>
        <w:t>GB50500-2013</w:t>
      </w:r>
      <w:r>
        <w:rPr>
          <w:rFonts w:hint="eastAsia"/>
          <w:sz w:val="24"/>
          <w:szCs w:val="24"/>
          <w:u w:val="single"/>
        </w:rPr>
        <w:t>）的计算规则和浙江省补充条款等有关规定计算</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sz w:val="24"/>
          <w:szCs w:val="24"/>
        </w:rPr>
        <w:t xml:space="preserve">12.3.2 </w:t>
      </w:r>
      <w:r>
        <w:rPr>
          <w:rFonts w:hint="eastAsia"/>
          <w:sz w:val="24"/>
          <w:szCs w:val="24"/>
        </w:rPr>
        <w:t>计量周期</w:t>
      </w:r>
    </w:p>
    <w:p w:rsidR="003F3D2F" w:rsidRDefault="003F3D2F">
      <w:pPr>
        <w:snapToGrid w:val="0"/>
        <w:spacing w:line="360" w:lineRule="exact"/>
        <w:ind w:firstLine="480"/>
        <w:jc w:val="left"/>
        <w:rPr>
          <w:rFonts w:cs="Times New Roman"/>
          <w:sz w:val="24"/>
          <w:szCs w:val="24"/>
        </w:rPr>
      </w:pPr>
      <w:r>
        <w:rPr>
          <w:rFonts w:hint="eastAsia"/>
          <w:sz w:val="24"/>
          <w:szCs w:val="24"/>
        </w:rPr>
        <w:t>关于计量周期的约定：</w:t>
      </w:r>
      <w:r>
        <w:rPr>
          <w:sz w:val="24"/>
          <w:szCs w:val="24"/>
          <w:u w:val="single"/>
        </w:rPr>
        <w:t xml:space="preserve"> / </w:t>
      </w:r>
      <w:r>
        <w:rPr>
          <w:rFonts w:hint="eastAsia"/>
          <w:sz w:val="24"/>
          <w:szCs w:val="24"/>
          <w:u w:val="single"/>
        </w:rPr>
        <w:t>。</w:t>
      </w:r>
    </w:p>
    <w:p w:rsidR="003F3D2F" w:rsidRDefault="003F3D2F">
      <w:pPr>
        <w:snapToGrid w:val="0"/>
        <w:spacing w:line="360" w:lineRule="exact"/>
        <w:ind w:firstLine="480"/>
        <w:jc w:val="left"/>
        <w:rPr>
          <w:rFonts w:cs="Times New Roman"/>
          <w:sz w:val="24"/>
          <w:szCs w:val="24"/>
        </w:rPr>
      </w:pPr>
      <w:r>
        <w:rPr>
          <w:sz w:val="24"/>
          <w:szCs w:val="24"/>
        </w:rPr>
        <w:t xml:space="preserve">12.3.3 </w:t>
      </w:r>
      <w:r>
        <w:rPr>
          <w:rFonts w:hint="eastAsia"/>
          <w:sz w:val="24"/>
          <w:szCs w:val="24"/>
        </w:rPr>
        <w:t>单价合同的计量</w:t>
      </w:r>
    </w:p>
    <w:p w:rsidR="003F3D2F" w:rsidRDefault="003F3D2F">
      <w:pPr>
        <w:snapToGrid w:val="0"/>
        <w:spacing w:line="360" w:lineRule="exact"/>
        <w:ind w:firstLine="480"/>
        <w:jc w:val="left"/>
        <w:rPr>
          <w:rFonts w:cs="Times New Roman"/>
          <w:sz w:val="24"/>
          <w:szCs w:val="24"/>
        </w:rPr>
      </w:pPr>
      <w:r>
        <w:rPr>
          <w:rFonts w:hint="eastAsia"/>
          <w:sz w:val="24"/>
          <w:szCs w:val="24"/>
        </w:rPr>
        <w:t>关于单价合同计量的约定：</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sz w:val="24"/>
          <w:szCs w:val="24"/>
        </w:rPr>
        <w:t xml:space="preserve">12.3.4 </w:t>
      </w:r>
      <w:r>
        <w:rPr>
          <w:rFonts w:hint="eastAsia"/>
          <w:sz w:val="24"/>
          <w:szCs w:val="24"/>
        </w:rPr>
        <w:t>总价合同的计量</w:t>
      </w:r>
    </w:p>
    <w:p w:rsidR="003F3D2F" w:rsidRDefault="003F3D2F">
      <w:pPr>
        <w:snapToGrid w:val="0"/>
        <w:spacing w:line="360" w:lineRule="exact"/>
        <w:ind w:firstLine="480"/>
        <w:jc w:val="left"/>
        <w:rPr>
          <w:rFonts w:cs="Times New Roman"/>
          <w:sz w:val="24"/>
          <w:szCs w:val="24"/>
        </w:rPr>
      </w:pPr>
      <w:r>
        <w:rPr>
          <w:rFonts w:hint="eastAsia"/>
          <w:sz w:val="24"/>
          <w:szCs w:val="24"/>
        </w:rPr>
        <w:t>关于总价合同计量的约定：</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sz w:val="24"/>
          <w:szCs w:val="24"/>
        </w:rPr>
        <w:t>12.3.5</w:t>
      </w:r>
      <w:r>
        <w:rPr>
          <w:rFonts w:hint="eastAsia"/>
          <w:sz w:val="24"/>
          <w:szCs w:val="24"/>
        </w:rPr>
        <w:t>总价合同采用支付分解表计量支付的，是否适用第</w:t>
      </w:r>
      <w:r>
        <w:rPr>
          <w:sz w:val="24"/>
          <w:szCs w:val="24"/>
        </w:rPr>
        <w:t xml:space="preserve">12.3.4 </w:t>
      </w:r>
      <w:r>
        <w:rPr>
          <w:rFonts w:hint="eastAsia"/>
          <w:sz w:val="24"/>
          <w:szCs w:val="24"/>
        </w:rPr>
        <w:t>项〔总价合同的计量〕约定进行计量：</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sz w:val="24"/>
          <w:szCs w:val="24"/>
        </w:rPr>
        <w:t xml:space="preserve">12.3.6 </w:t>
      </w:r>
      <w:r>
        <w:rPr>
          <w:rFonts w:hint="eastAsia"/>
          <w:sz w:val="24"/>
          <w:szCs w:val="24"/>
        </w:rPr>
        <w:t>其他价格形式合同的计量</w:t>
      </w:r>
    </w:p>
    <w:p w:rsidR="003F3D2F" w:rsidRDefault="003F3D2F">
      <w:pPr>
        <w:snapToGrid w:val="0"/>
        <w:spacing w:line="360" w:lineRule="exact"/>
        <w:ind w:firstLine="480"/>
        <w:jc w:val="left"/>
        <w:rPr>
          <w:rFonts w:cs="Times New Roman"/>
          <w:sz w:val="24"/>
          <w:szCs w:val="24"/>
        </w:rPr>
      </w:pPr>
      <w:r>
        <w:rPr>
          <w:rFonts w:hint="eastAsia"/>
          <w:sz w:val="24"/>
          <w:szCs w:val="24"/>
        </w:rPr>
        <w:t>其他价格形式的计量方式和程序：</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after="120" w:line="360" w:lineRule="exact"/>
        <w:ind w:firstLine="480"/>
        <w:rPr>
          <w:rFonts w:cs="Times New Roman"/>
          <w:sz w:val="24"/>
          <w:szCs w:val="24"/>
        </w:rPr>
      </w:pPr>
      <w:r>
        <w:rPr>
          <w:sz w:val="24"/>
          <w:szCs w:val="24"/>
        </w:rPr>
        <w:t xml:space="preserve">12.4 </w:t>
      </w:r>
      <w:r>
        <w:rPr>
          <w:rFonts w:hint="eastAsia"/>
          <w:sz w:val="24"/>
          <w:szCs w:val="24"/>
        </w:rPr>
        <w:t>工程进度款支付</w:t>
      </w:r>
    </w:p>
    <w:p w:rsidR="003F3D2F" w:rsidRDefault="003F3D2F">
      <w:pPr>
        <w:snapToGrid w:val="0"/>
        <w:spacing w:line="360" w:lineRule="exact"/>
        <w:ind w:firstLine="480"/>
        <w:jc w:val="left"/>
        <w:rPr>
          <w:rFonts w:cs="Times New Roman"/>
          <w:sz w:val="24"/>
          <w:szCs w:val="24"/>
        </w:rPr>
      </w:pPr>
      <w:r>
        <w:rPr>
          <w:sz w:val="24"/>
          <w:szCs w:val="24"/>
        </w:rPr>
        <w:t xml:space="preserve">12.4.1 </w:t>
      </w:r>
      <w:r>
        <w:rPr>
          <w:rFonts w:hint="eastAsia"/>
          <w:sz w:val="24"/>
          <w:szCs w:val="24"/>
        </w:rPr>
        <w:t>付款周期</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1</w:t>
      </w:r>
      <w:r>
        <w:rPr>
          <w:rFonts w:hint="eastAsia"/>
          <w:sz w:val="24"/>
          <w:szCs w:val="24"/>
        </w:rPr>
        <w:t>）中标人向招标人交纳合同总价</w:t>
      </w:r>
      <w:r>
        <w:rPr>
          <w:sz w:val="24"/>
          <w:szCs w:val="24"/>
        </w:rPr>
        <w:t>10%</w:t>
      </w:r>
      <w:r>
        <w:rPr>
          <w:rFonts w:hint="eastAsia"/>
          <w:sz w:val="24"/>
          <w:szCs w:val="24"/>
        </w:rPr>
        <w:t>的履约保证金。</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2</w:t>
      </w:r>
      <w:r>
        <w:rPr>
          <w:rFonts w:hint="eastAsia"/>
          <w:sz w:val="24"/>
          <w:szCs w:val="24"/>
        </w:rPr>
        <w:t>）合同签订且开工后十五个工作日内支付合同价的</w:t>
      </w:r>
      <w:r>
        <w:rPr>
          <w:sz w:val="24"/>
          <w:szCs w:val="24"/>
        </w:rPr>
        <w:t>20%</w:t>
      </w:r>
      <w:r>
        <w:rPr>
          <w:rFonts w:hint="eastAsia"/>
          <w:sz w:val="24"/>
          <w:szCs w:val="24"/>
        </w:rPr>
        <w:t>（含</w:t>
      </w:r>
      <w:r>
        <w:rPr>
          <w:sz w:val="24"/>
          <w:szCs w:val="24"/>
        </w:rPr>
        <w:t>50%</w:t>
      </w:r>
      <w:r>
        <w:rPr>
          <w:rFonts w:hint="eastAsia"/>
          <w:sz w:val="24"/>
          <w:szCs w:val="24"/>
        </w:rPr>
        <w:t>的安全文明保证金）；工程验收合格后十五个工作日内，支付至合同价的</w:t>
      </w:r>
      <w:r>
        <w:rPr>
          <w:sz w:val="24"/>
          <w:szCs w:val="24"/>
        </w:rPr>
        <w:t>75%</w:t>
      </w:r>
      <w:r>
        <w:rPr>
          <w:rFonts w:hint="eastAsia"/>
          <w:sz w:val="24"/>
          <w:szCs w:val="24"/>
        </w:rPr>
        <w:t>；竣工结算审计结束后支付至结算审定价（即为经采购方委托具有相应资质的审计机构确定的价格）的</w:t>
      </w:r>
      <w:r>
        <w:rPr>
          <w:sz w:val="24"/>
          <w:szCs w:val="24"/>
        </w:rPr>
        <w:t>100%</w:t>
      </w:r>
      <w:r>
        <w:rPr>
          <w:rFonts w:hint="eastAsia"/>
          <w:sz w:val="24"/>
          <w:szCs w:val="24"/>
        </w:rPr>
        <w:t>，以上付款如遇学校放假则相应顺延。</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3</w:t>
      </w:r>
      <w:r>
        <w:rPr>
          <w:rFonts w:hint="eastAsia"/>
          <w:sz w:val="24"/>
          <w:szCs w:val="24"/>
        </w:rPr>
        <w:t>）在结算款项前，中标人必须先交纳结算审定价</w:t>
      </w:r>
      <w:r>
        <w:rPr>
          <w:sz w:val="24"/>
          <w:szCs w:val="24"/>
        </w:rPr>
        <w:t>5%</w:t>
      </w:r>
      <w:r>
        <w:rPr>
          <w:rFonts w:hint="eastAsia"/>
          <w:sz w:val="24"/>
          <w:szCs w:val="24"/>
        </w:rPr>
        <w:t>的质量保证金后方可进行结算支付。</w:t>
      </w:r>
    </w:p>
    <w:p w:rsidR="003F3D2F" w:rsidRDefault="003F3D2F">
      <w:pPr>
        <w:snapToGrid w:val="0"/>
        <w:spacing w:line="360" w:lineRule="auto"/>
        <w:ind w:firstLine="480"/>
        <w:rPr>
          <w:rFonts w:cs="Times New Roman"/>
          <w:sz w:val="24"/>
          <w:szCs w:val="24"/>
        </w:rPr>
      </w:pPr>
      <w:r>
        <w:rPr>
          <w:rFonts w:hint="eastAsia"/>
          <w:sz w:val="24"/>
          <w:szCs w:val="24"/>
        </w:rPr>
        <w:t>（</w:t>
      </w:r>
      <w:r>
        <w:rPr>
          <w:sz w:val="24"/>
          <w:szCs w:val="24"/>
        </w:rPr>
        <w:t>4</w:t>
      </w:r>
      <w:r>
        <w:rPr>
          <w:rFonts w:hint="eastAsia"/>
          <w:sz w:val="24"/>
          <w:szCs w:val="24"/>
        </w:rPr>
        <w:t>）质量保证金待竣工验收合格之日起满二年后且无质量问题</w:t>
      </w:r>
      <w:r>
        <w:rPr>
          <w:sz w:val="24"/>
          <w:szCs w:val="24"/>
        </w:rPr>
        <w:t>1</w:t>
      </w:r>
      <w:r>
        <w:rPr>
          <w:rFonts w:hint="eastAsia"/>
          <w:sz w:val="24"/>
          <w:szCs w:val="24"/>
        </w:rPr>
        <w:t>个月内返还质保金的</w:t>
      </w:r>
      <w:r>
        <w:rPr>
          <w:sz w:val="24"/>
          <w:szCs w:val="24"/>
        </w:rPr>
        <w:t xml:space="preserve">100% </w:t>
      </w:r>
      <w:r>
        <w:rPr>
          <w:rFonts w:hint="eastAsia"/>
          <w:sz w:val="24"/>
          <w:szCs w:val="24"/>
        </w:rPr>
        <w:t>，以上付款如遇学校放假则相应顺延。</w:t>
      </w:r>
    </w:p>
    <w:p w:rsidR="003F3D2F" w:rsidRDefault="003F3D2F">
      <w:pPr>
        <w:snapToGrid w:val="0"/>
        <w:spacing w:line="360" w:lineRule="exact"/>
        <w:ind w:firstLine="480"/>
        <w:jc w:val="left"/>
        <w:rPr>
          <w:rFonts w:cs="Times New Roman"/>
          <w:sz w:val="24"/>
          <w:szCs w:val="24"/>
        </w:rPr>
      </w:pPr>
      <w:r>
        <w:rPr>
          <w:sz w:val="24"/>
          <w:szCs w:val="24"/>
        </w:rPr>
        <w:t xml:space="preserve">12.4.2 </w:t>
      </w:r>
      <w:r>
        <w:rPr>
          <w:rFonts w:hint="eastAsia"/>
          <w:sz w:val="24"/>
          <w:szCs w:val="24"/>
        </w:rPr>
        <w:t>进度付款申请单的编制</w:t>
      </w:r>
    </w:p>
    <w:p w:rsidR="003F3D2F" w:rsidRDefault="003F3D2F">
      <w:pPr>
        <w:snapToGrid w:val="0"/>
        <w:spacing w:line="360" w:lineRule="exact"/>
        <w:ind w:firstLine="480"/>
        <w:jc w:val="left"/>
        <w:rPr>
          <w:sz w:val="24"/>
          <w:szCs w:val="24"/>
          <w:u w:val="single"/>
        </w:rPr>
      </w:pPr>
      <w:r>
        <w:rPr>
          <w:rFonts w:hint="eastAsia"/>
          <w:sz w:val="24"/>
          <w:szCs w:val="24"/>
        </w:rPr>
        <w:t>关于进度付款申请单编制的约定：</w:t>
      </w:r>
      <w:r>
        <w:rPr>
          <w:sz w:val="24"/>
          <w:szCs w:val="24"/>
          <w:u w:val="single"/>
        </w:rPr>
        <w:t xml:space="preserve">        /         </w:t>
      </w:r>
    </w:p>
    <w:p w:rsidR="003F3D2F" w:rsidRDefault="003F3D2F">
      <w:pPr>
        <w:snapToGrid w:val="0"/>
        <w:spacing w:line="360" w:lineRule="exact"/>
        <w:ind w:firstLine="480"/>
        <w:jc w:val="left"/>
        <w:rPr>
          <w:rFonts w:cs="Times New Roman"/>
          <w:sz w:val="24"/>
          <w:szCs w:val="24"/>
        </w:rPr>
      </w:pPr>
      <w:r>
        <w:rPr>
          <w:sz w:val="24"/>
          <w:szCs w:val="24"/>
        </w:rPr>
        <w:t xml:space="preserve"> 12.4.3 </w:t>
      </w:r>
      <w:r>
        <w:rPr>
          <w:rFonts w:hint="eastAsia"/>
          <w:sz w:val="24"/>
          <w:szCs w:val="24"/>
        </w:rPr>
        <w:t>进度付款申请单的提交</w:t>
      </w:r>
    </w:p>
    <w:p w:rsidR="003F3D2F" w:rsidRDefault="003F3D2F">
      <w:pPr>
        <w:snapToGrid w:val="0"/>
        <w:spacing w:line="360" w:lineRule="exact"/>
        <w:ind w:firstLine="480"/>
        <w:jc w:val="left"/>
        <w:rPr>
          <w:rFonts w:cs="Times New Roman"/>
          <w:sz w:val="24"/>
          <w:szCs w:val="24"/>
        </w:rPr>
      </w:pPr>
      <w:r>
        <w:rPr>
          <w:rFonts w:hint="eastAsia"/>
          <w:sz w:val="24"/>
          <w:szCs w:val="24"/>
        </w:rPr>
        <w:t>（</w:t>
      </w:r>
      <w:r>
        <w:rPr>
          <w:sz w:val="24"/>
          <w:szCs w:val="24"/>
        </w:rPr>
        <w:t>1</w:t>
      </w:r>
      <w:r>
        <w:rPr>
          <w:rFonts w:hint="eastAsia"/>
          <w:sz w:val="24"/>
          <w:szCs w:val="24"/>
        </w:rPr>
        <w:t>）单价合同进度付款申请单提交的约定：</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）总价合同进度付款申请单提交的约定：</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u w:val="single"/>
        </w:rPr>
      </w:pPr>
      <w:r>
        <w:rPr>
          <w:rFonts w:hint="eastAsia"/>
          <w:sz w:val="24"/>
          <w:szCs w:val="24"/>
        </w:rPr>
        <w:t>（</w:t>
      </w:r>
      <w:r>
        <w:rPr>
          <w:sz w:val="24"/>
          <w:szCs w:val="24"/>
        </w:rPr>
        <w:t>3</w:t>
      </w:r>
      <w:r>
        <w:rPr>
          <w:rFonts w:hint="eastAsia"/>
          <w:sz w:val="24"/>
          <w:szCs w:val="24"/>
        </w:rPr>
        <w:t>）其他价格形式合同进度付款申请单提交的约定：</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sz w:val="24"/>
          <w:szCs w:val="24"/>
        </w:rPr>
        <w:t xml:space="preserve">12.4.4 </w:t>
      </w:r>
      <w:r>
        <w:rPr>
          <w:rFonts w:hint="eastAsia"/>
          <w:sz w:val="24"/>
          <w:szCs w:val="24"/>
        </w:rPr>
        <w:t>进度款审核和支付</w:t>
      </w:r>
    </w:p>
    <w:p w:rsidR="003F3D2F" w:rsidRDefault="003F3D2F">
      <w:pPr>
        <w:snapToGrid w:val="0"/>
        <w:spacing w:line="360" w:lineRule="exact"/>
        <w:ind w:firstLine="480"/>
        <w:jc w:val="left"/>
        <w:rPr>
          <w:rFonts w:cs="Times New Roman"/>
          <w:sz w:val="24"/>
          <w:szCs w:val="24"/>
          <w:u w:val="single"/>
        </w:rPr>
      </w:pPr>
      <w:r>
        <w:rPr>
          <w:rFonts w:hint="eastAsia"/>
          <w:sz w:val="24"/>
          <w:szCs w:val="24"/>
        </w:rPr>
        <w:t>（</w:t>
      </w:r>
      <w:r>
        <w:rPr>
          <w:sz w:val="24"/>
          <w:szCs w:val="24"/>
        </w:rPr>
        <w:t>1</w:t>
      </w:r>
      <w:r>
        <w:rPr>
          <w:rFonts w:hint="eastAsia"/>
          <w:sz w:val="24"/>
          <w:szCs w:val="24"/>
        </w:rPr>
        <w:t>）监理人审查并报送发包人的期限：</w:t>
      </w:r>
      <w:r>
        <w:rPr>
          <w:sz w:val="24"/>
          <w:szCs w:val="24"/>
          <w:u w:val="single"/>
        </w:rPr>
        <w:t xml:space="preserve">         7</w:t>
      </w:r>
      <w:r>
        <w:rPr>
          <w:rFonts w:hint="eastAsia"/>
          <w:sz w:val="24"/>
          <w:szCs w:val="24"/>
          <w:u w:val="single"/>
        </w:rPr>
        <w:t>天内</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u w:val="single"/>
        </w:rPr>
      </w:pPr>
      <w:r>
        <w:rPr>
          <w:rFonts w:hint="eastAsia"/>
          <w:sz w:val="24"/>
          <w:szCs w:val="24"/>
        </w:rPr>
        <w:t>发包人完成审批并签发进度款支付证书的期限：</w:t>
      </w:r>
      <w:r>
        <w:rPr>
          <w:sz w:val="24"/>
          <w:szCs w:val="24"/>
          <w:u w:val="single"/>
        </w:rPr>
        <w:t xml:space="preserve">  7</w:t>
      </w:r>
      <w:r>
        <w:rPr>
          <w:rFonts w:hint="eastAsia"/>
          <w:sz w:val="24"/>
          <w:szCs w:val="24"/>
          <w:u w:val="single"/>
        </w:rPr>
        <w:t>天内</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）发包人支付进度款的期限：</w:t>
      </w:r>
      <w:r>
        <w:rPr>
          <w:sz w:val="24"/>
          <w:szCs w:val="24"/>
          <w:u w:val="single"/>
        </w:rPr>
        <w:t xml:space="preserve">              14</w:t>
      </w:r>
      <w:r>
        <w:rPr>
          <w:rFonts w:hint="eastAsia"/>
          <w:sz w:val="24"/>
          <w:szCs w:val="24"/>
          <w:u w:val="single"/>
        </w:rPr>
        <w:t>天内</w:t>
      </w:r>
      <w:r>
        <w:rPr>
          <w:sz w:val="24"/>
          <w:szCs w:val="24"/>
          <w:u w:val="single"/>
        </w:rPr>
        <w:t xml:space="preserve">         </w:t>
      </w:r>
      <w:r>
        <w:rPr>
          <w:rFonts w:hint="eastAsia"/>
          <w:sz w:val="24"/>
          <w:szCs w:val="24"/>
        </w:rPr>
        <w:t>。</w:t>
      </w:r>
    </w:p>
    <w:p w:rsidR="003F3D2F" w:rsidRDefault="003F3D2F">
      <w:pPr>
        <w:snapToGrid w:val="0"/>
        <w:spacing w:line="360" w:lineRule="exact"/>
        <w:ind w:firstLine="600"/>
        <w:jc w:val="left"/>
        <w:rPr>
          <w:rFonts w:cs="Times New Roman"/>
          <w:sz w:val="24"/>
          <w:szCs w:val="24"/>
          <w:u w:val="single"/>
        </w:rPr>
      </w:pPr>
      <w:r>
        <w:rPr>
          <w:rFonts w:hint="eastAsia"/>
          <w:sz w:val="24"/>
          <w:szCs w:val="24"/>
        </w:rPr>
        <w:t>发包人逾期支付进度款的违约金的计算方式：</w:t>
      </w:r>
      <w:r>
        <w:rPr>
          <w:rFonts w:hint="eastAsia"/>
          <w:sz w:val="24"/>
          <w:szCs w:val="24"/>
          <w:u w:val="single"/>
        </w:rPr>
        <w:t>发包人逾期</w:t>
      </w:r>
      <w:r>
        <w:rPr>
          <w:sz w:val="24"/>
          <w:szCs w:val="24"/>
          <w:u w:val="single"/>
        </w:rPr>
        <w:t>30</w:t>
      </w:r>
      <w:r>
        <w:rPr>
          <w:rFonts w:hint="eastAsia"/>
          <w:sz w:val="24"/>
          <w:szCs w:val="24"/>
          <w:u w:val="single"/>
        </w:rPr>
        <w:t>天内支付进度款作为本次招标项目的风险计入本次报价内，超出</w:t>
      </w:r>
      <w:r>
        <w:rPr>
          <w:sz w:val="24"/>
          <w:szCs w:val="24"/>
          <w:u w:val="single"/>
        </w:rPr>
        <w:t>30</w:t>
      </w:r>
      <w:r>
        <w:rPr>
          <w:rFonts w:hint="eastAsia"/>
          <w:sz w:val="24"/>
          <w:szCs w:val="24"/>
          <w:u w:val="single"/>
        </w:rPr>
        <w:t>天发包人应向承包人支付中国人民银行同期贷款利息</w:t>
      </w:r>
      <w:r>
        <w:rPr>
          <w:sz w:val="24"/>
          <w:szCs w:val="24"/>
          <w:u w:val="single"/>
        </w:rPr>
        <w:t xml:space="preserve"> </w:t>
      </w:r>
      <w:r>
        <w:rPr>
          <w:rFonts w:hint="eastAsia"/>
          <w:sz w:val="24"/>
          <w:szCs w:val="24"/>
          <w:u w:val="single"/>
        </w:rPr>
        <w:t>。</w:t>
      </w:r>
    </w:p>
    <w:p w:rsidR="003F3D2F" w:rsidRDefault="003F3D2F">
      <w:pPr>
        <w:snapToGrid w:val="0"/>
        <w:spacing w:line="360" w:lineRule="exact"/>
        <w:ind w:firstLine="600"/>
        <w:jc w:val="left"/>
        <w:rPr>
          <w:rFonts w:cs="Times New Roman"/>
          <w:sz w:val="24"/>
          <w:szCs w:val="24"/>
        </w:rPr>
      </w:pPr>
      <w:r>
        <w:rPr>
          <w:sz w:val="24"/>
          <w:szCs w:val="24"/>
        </w:rPr>
        <w:t xml:space="preserve">12.4.5 </w:t>
      </w:r>
      <w:r>
        <w:rPr>
          <w:rFonts w:hint="eastAsia"/>
          <w:sz w:val="24"/>
          <w:szCs w:val="24"/>
        </w:rPr>
        <w:t>支付分解表的编制</w:t>
      </w:r>
    </w:p>
    <w:p w:rsidR="003F3D2F" w:rsidRDefault="003F3D2F">
      <w:pPr>
        <w:snapToGrid w:val="0"/>
        <w:spacing w:line="360" w:lineRule="exact"/>
        <w:ind w:firstLine="480"/>
        <w:jc w:val="left"/>
        <w:rPr>
          <w:rFonts w:cs="Times New Roman"/>
          <w:sz w:val="24"/>
          <w:szCs w:val="24"/>
          <w:u w:val="single"/>
        </w:rPr>
      </w:pPr>
      <w:r>
        <w:rPr>
          <w:rFonts w:hint="eastAsia"/>
          <w:sz w:val="24"/>
          <w:szCs w:val="24"/>
        </w:rPr>
        <w:t>（</w:t>
      </w:r>
      <w:r>
        <w:rPr>
          <w:sz w:val="24"/>
          <w:szCs w:val="24"/>
        </w:rPr>
        <w:t>1</w:t>
      </w:r>
      <w:r>
        <w:rPr>
          <w:rFonts w:hint="eastAsia"/>
          <w:sz w:val="24"/>
          <w:szCs w:val="24"/>
        </w:rPr>
        <w:t>）总价合同支付分解表的编制与审批：</w:t>
      </w:r>
      <w:r>
        <w:rPr>
          <w:sz w:val="24"/>
          <w:szCs w:val="24"/>
          <w:u w:val="single"/>
        </w:rPr>
        <w:t xml:space="preserve">               </w:t>
      </w:r>
      <w:r>
        <w:rPr>
          <w:rFonts w:hint="eastAsia"/>
          <w:sz w:val="24"/>
          <w:szCs w:val="24"/>
          <w:u w:val="single"/>
        </w:rPr>
        <w:t>／</w:t>
      </w:r>
      <w:r>
        <w:rPr>
          <w:sz w:val="24"/>
          <w:szCs w:val="24"/>
          <w:u w:val="single"/>
        </w:rPr>
        <w:t xml:space="preserve">       </w:t>
      </w:r>
      <w:r>
        <w:rPr>
          <w:rFonts w:hint="eastAsia"/>
          <w:sz w:val="24"/>
          <w:szCs w:val="24"/>
        </w:rPr>
        <w:t>。</w:t>
      </w:r>
    </w:p>
    <w:p w:rsidR="003F3D2F" w:rsidRDefault="003F3D2F">
      <w:pPr>
        <w:snapToGrid w:val="0"/>
        <w:spacing w:line="360" w:lineRule="exact"/>
        <w:ind w:firstLine="480"/>
        <w:jc w:val="left"/>
        <w:rPr>
          <w:rFonts w:cs="Times New Roman"/>
          <w:sz w:val="24"/>
          <w:szCs w:val="24"/>
          <w:u w:val="single"/>
        </w:rPr>
      </w:pPr>
      <w:r>
        <w:rPr>
          <w:rFonts w:hint="eastAsia"/>
          <w:sz w:val="24"/>
          <w:szCs w:val="24"/>
        </w:rPr>
        <w:t>（</w:t>
      </w:r>
      <w:r>
        <w:rPr>
          <w:sz w:val="24"/>
          <w:szCs w:val="24"/>
        </w:rPr>
        <w:t>2</w:t>
      </w:r>
      <w:r>
        <w:rPr>
          <w:rFonts w:hint="eastAsia"/>
          <w:sz w:val="24"/>
          <w:szCs w:val="24"/>
        </w:rPr>
        <w:t>）单价合同的总价项目支付分解表的编制与审批：</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b/>
          <w:bCs/>
          <w:sz w:val="24"/>
          <w:szCs w:val="24"/>
        </w:rPr>
      </w:pPr>
      <w:r>
        <w:rPr>
          <w:sz w:val="24"/>
          <w:szCs w:val="24"/>
        </w:rPr>
        <w:t xml:space="preserve">13. </w:t>
      </w:r>
      <w:r>
        <w:rPr>
          <w:rFonts w:hint="eastAsia"/>
          <w:sz w:val="24"/>
          <w:szCs w:val="24"/>
        </w:rPr>
        <w:t>验收和工程试车</w:t>
      </w:r>
    </w:p>
    <w:p w:rsidR="003F3D2F" w:rsidRDefault="003F3D2F">
      <w:pPr>
        <w:snapToGrid w:val="0"/>
        <w:spacing w:line="440" w:lineRule="exact"/>
        <w:ind w:firstLine="480"/>
        <w:jc w:val="left"/>
        <w:rPr>
          <w:rFonts w:cs="Times New Roman"/>
          <w:sz w:val="24"/>
          <w:szCs w:val="24"/>
        </w:rPr>
      </w:pPr>
      <w:r>
        <w:rPr>
          <w:sz w:val="24"/>
          <w:szCs w:val="24"/>
        </w:rPr>
        <w:t xml:space="preserve">13.1 </w:t>
      </w:r>
      <w:r>
        <w:rPr>
          <w:rFonts w:hint="eastAsia"/>
          <w:sz w:val="24"/>
          <w:szCs w:val="24"/>
        </w:rPr>
        <w:t>分部分项工程验收</w:t>
      </w:r>
    </w:p>
    <w:p w:rsidR="003F3D2F" w:rsidRDefault="003F3D2F">
      <w:pPr>
        <w:snapToGrid w:val="0"/>
        <w:spacing w:line="440" w:lineRule="exact"/>
        <w:ind w:firstLine="480"/>
        <w:jc w:val="left"/>
        <w:rPr>
          <w:rFonts w:cs="Times New Roman"/>
          <w:sz w:val="24"/>
          <w:szCs w:val="24"/>
        </w:rPr>
      </w:pPr>
      <w:r>
        <w:rPr>
          <w:sz w:val="24"/>
          <w:szCs w:val="24"/>
        </w:rPr>
        <w:t>13.1.2</w:t>
      </w:r>
      <w:r>
        <w:rPr>
          <w:rFonts w:hint="eastAsia"/>
          <w:sz w:val="24"/>
          <w:szCs w:val="24"/>
        </w:rPr>
        <w:t>监理人不能按时进行验收时，应提前</w:t>
      </w:r>
      <w:r>
        <w:rPr>
          <w:sz w:val="24"/>
          <w:szCs w:val="24"/>
          <w:u w:val="single"/>
        </w:rPr>
        <w:t xml:space="preserve"> 24 </w:t>
      </w:r>
      <w:r>
        <w:rPr>
          <w:rFonts w:hint="eastAsia"/>
          <w:sz w:val="24"/>
          <w:szCs w:val="24"/>
        </w:rPr>
        <w:t>小时提交书面延期要求。</w:t>
      </w:r>
    </w:p>
    <w:p w:rsidR="003F3D2F" w:rsidRDefault="003F3D2F">
      <w:pPr>
        <w:snapToGrid w:val="0"/>
        <w:spacing w:line="440" w:lineRule="exact"/>
        <w:ind w:firstLine="480"/>
        <w:jc w:val="left"/>
        <w:rPr>
          <w:rFonts w:cs="Times New Roman"/>
          <w:b/>
          <w:bCs/>
          <w:sz w:val="24"/>
          <w:szCs w:val="24"/>
        </w:rPr>
      </w:pPr>
      <w:r>
        <w:rPr>
          <w:rFonts w:hint="eastAsia"/>
          <w:sz w:val="24"/>
          <w:szCs w:val="24"/>
        </w:rPr>
        <w:t>关于延期最长不得超过：</w:t>
      </w:r>
      <w:r>
        <w:rPr>
          <w:sz w:val="24"/>
          <w:szCs w:val="24"/>
          <w:u w:val="single"/>
        </w:rPr>
        <w:t xml:space="preserve">   48   </w:t>
      </w:r>
      <w:r>
        <w:rPr>
          <w:rFonts w:hint="eastAsia"/>
          <w:sz w:val="24"/>
          <w:szCs w:val="24"/>
        </w:rPr>
        <w:t>小时。</w:t>
      </w:r>
    </w:p>
    <w:p w:rsidR="003F3D2F" w:rsidRDefault="003F3D2F">
      <w:pPr>
        <w:snapToGrid w:val="0"/>
        <w:spacing w:line="440" w:lineRule="exact"/>
        <w:ind w:firstLine="480"/>
        <w:jc w:val="left"/>
        <w:rPr>
          <w:rFonts w:cs="Times New Roman"/>
          <w:sz w:val="24"/>
          <w:szCs w:val="24"/>
        </w:rPr>
      </w:pPr>
      <w:r>
        <w:rPr>
          <w:sz w:val="24"/>
          <w:szCs w:val="24"/>
        </w:rPr>
        <w:t xml:space="preserve">13.2 </w:t>
      </w:r>
      <w:r>
        <w:rPr>
          <w:rFonts w:hint="eastAsia"/>
          <w:sz w:val="24"/>
          <w:szCs w:val="24"/>
        </w:rPr>
        <w:t>竣工验收</w:t>
      </w:r>
    </w:p>
    <w:p w:rsidR="003F3D2F" w:rsidRDefault="003F3D2F">
      <w:pPr>
        <w:snapToGrid w:val="0"/>
        <w:spacing w:line="440" w:lineRule="exact"/>
        <w:ind w:firstLine="480"/>
        <w:jc w:val="left"/>
        <w:rPr>
          <w:rFonts w:cs="Times New Roman"/>
          <w:sz w:val="24"/>
          <w:szCs w:val="24"/>
        </w:rPr>
      </w:pPr>
      <w:r>
        <w:rPr>
          <w:sz w:val="24"/>
          <w:szCs w:val="24"/>
        </w:rPr>
        <w:t>13.2.1</w:t>
      </w:r>
      <w:r>
        <w:rPr>
          <w:rFonts w:hint="eastAsia"/>
          <w:sz w:val="24"/>
          <w:szCs w:val="24"/>
        </w:rPr>
        <w:t>竣工验收程序</w:t>
      </w:r>
    </w:p>
    <w:p w:rsidR="003F3D2F" w:rsidRDefault="003F3D2F">
      <w:pPr>
        <w:snapToGrid w:val="0"/>
        <w:spacing w:line="440" w:lineRule="exact"/>
        <w:ind w:firstLine="480"/>
        <w:jc w:val="left"/>
        <w:rPr>
          <w:rFonts w:cs="Times New Roman"/>
          <w:sz w:val="24"/>
          <w:szCs w:val="24"/>
        </w:rPr>
      </w:pPr>
      <w:r>
        <w:rPr>
          <w:rFonts w:hint="eastAsia"/>
          <w:sz w:val="24"/>
          <w:szCs w:val="24"/>
        </w:rPr>
        <w:t>关于竣工验收程序的约定：</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发包人不按照本项约定组织竣工验收、颁发工程接收证书的违约金的计算方法：</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13.2.2</w:t>
      </w:r>
      <w:r>
        <w:rPr>
          <w:rFonts w:hint="eastAsia"/>
          <w:sz w:val="24"/>
          <w:szCs w:val="24"/>
        </w:rPr>
        <w:t>移交、接收全部与部分工程</w:t>
      </w:r>
    </w:p>
    <w:p w:rsidR="003F3D2F" w:rsidRDefault="003F3D2F">
      <w:pPr>
        <w:snapToGrid w:val="0"/>
        <w:spacing w:line="440" w:lineRule="exact"/>
        <w:ind w:firstLine="480"/>
        <w:jc w:val="left"/>
        <w:rPr>
          <w:rFonts w:cs="Times New Roman"/>
          <w:sz w:val="24"/>
          <w:szCs w:val="24"/>
        </w:rPr>
      </w:pPr>
      <w:r>
        <w:rPr>
          <w:rFonts w:hint="eastAsia"/>
          <w:sz w:val="24"/>
          <w:szCs w:val="24"/>
        </w:rPr>
        <w:t>承包人向发包人移交工程的期限：</w:t>
      </w:r>
      <w:r>
        <w:rPr>
          <w:sz w:val="24"/>
          <w:szCs w:val="24"/>
          <w:u w:val="single"/>
        </w:rPr>
        <w:t xml:space="preserve">  </w:t>
      </w:r>
      <w:r>
        <w:rPr>
          <w:rFonts w:hint="eastAsia"/>
          <w:sz w:val="24"/>
          <w:szCs w:val="24"/>
          <w:u w:val="single"/>
        </w:rPr>
        <w:t>在颁发工程接收证书后</w:t>
      </w:r>
      <w:r>
        <w:rPr>
          <w:sz w:val="24"/>
          <w:szCs w:val="24"/>
          <w:u w:val="single"/>
        </w:rPr>
        <w:t>7</w:t>
      </w:r>
      <w:r>
        <w:rPr>
          <w:rFonts w:hint="eastAsia"/>
          <w:sz w:val="24"/>
          <w:szCs w:val="24"/>
          <w:u w:val="single"/>
        </w:rPr>
        <w:t>天内完成工程的移交</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发包人未按本合同约定接收全部或部分工程的，违约金的计算方法为：</w:t>
      </w:r>
      <w:r>
        <w:rPr>
          <w:rFonts w:hint="eastAsia"/>
          <w:sz w:val="24"/>
          <w:szCs w:val="24"/>
          <w:u w:val="single"/>
        </w:rPr>
        <w:t>应向发包人支付规定金额的违约金，违约金按每日</w:t>
      </w:r>
      <w:r>
        <w:rPr>
          <w:sz w:val="24"/>
          <w:szCs w:val="24"/>
          <w:u w:val="single"/>
        </w:rPr>
        <w:t>2000</w:t>
      </w:r>
      <w:r>
        <w:rPr>
          <w:rFonts w:hint="eastAsia"/>
          <w:sz w:val="24"/>
          <w:szCs w:val="24"/>
          <w:u w:val="single"/>
        </w:rPr>
        <w:t>元计取。延误时间从合同规定竣工日期起直到竣工验收合格通过之日之间的天数（不足一天按一天算）</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13.3 </w:t>
      </w:r>
      <w:r>
        <w:rPr>
          <w:rFonts w:hint="eastAsia"/>
          <w:sz w:val="24"/>
          <w:szCs w:val="24"/>
        </w:rPr>
        <w:t>工程试车</w:t>
      </w:r>
    </w:p>
    <w:p w:rsidR="003F3D2F" w:rsidRDefault="003F3D2F">
      <w:pPr>
        <w:snapToGrid w:val="0"/>
        <w:spacing w:line="440" w:lineRule="exact"/>
        <w:ind w:firstLine="480"/>
        <w:jc w:val="left"/>
        <w:rPr>
          <w:rFonts w:cs="Times New Roman"/>
          <w:sz w:val="24"/>
          <w:szCs w:val="24"/>
        </w:rPr>
      </w:pPr>
      <w:r>
        <w:rPr>
          <w:sz w:val="24"/>
          <w:szCs w:val="24"/>
        </w:rPr>
        <w:t xml:space="preserve">13.3.1 </w:t>
      </w:r>
      <w:r>
        <w:rPr>
          <w:rFonts w:hint="eastAsia"/>
          <w:sz w:val="24"/>
          <w:szCs w:val="24"/>
        </w:rPr>
        <w:t>试车程序</w:t>
      </w:r>
    </w:p>
    <w:p w:rsidR="003F3D2F" w:rsidRDefault="003F3D2F">
      <w:pPr>
        <w:snapToGrid w:val="0"/>
        <w:spacing w:line="440" w:lineRule="exact"/>
        <w:ind w:firstLine="480"/>
        <w:jc w:val="left"/>
        <w:rPr>
          <w:rFonts w:cs="Times New Roman"/>
          <w:sz w:val="24"/>
          <w:szCs w:val="24"/>
        </w:rPr>
      </w:pPr>
      <w:r>
        <w:rPr>
          <w:rFonts w:hint="eastAsia"/>
          <w:sz w:val="24"/>
          <w:szCs w:val="24"/>
        </w:rPr>
        <w:t>工程试车内容：</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1</w:t>
      </w:r>
      <w:r>
        <w:rPr>
          <w:rFonts w:hint="eastAsia"/>
          <w:sz w:val="24"/>
          <w:szCs w:val="24"/>
        </w:rPr>
        <w:t>）单机无负荷试车费用由</w:t>
      </w:r>
      <w:r>
        <w:rPr>
          <w:sz w:val="24"/>
          <w:szCs w:val="24"/>
          <w:u w:val="single"/>
        </w:rPr>
        <w:t xml:space="preserve">  </w:t>
      </w:r>
      <w:r>
        <w:rPr>
          <w:rFonts w:hint="eastAsia"/>
          <w:sz w:val="24"/>
          <w:szCs w:val="24"/>
          <w:u w:val="single"/>
        </w:rPr>
        <w:t>承包人</w:t>
      </w:r>
      <w:r>
        <w:rPr>
          <w:sz w:val="24"/>
          <w:szCs w:val="24"/>
          <w:u w:val="single"/>
        </w:rPr>
        <w:t xml:space="preserve">   </w:t>
      </w:r>
      <w:r>
        <w:rPr>
          <w:rFonts w:hint="eastAsia"/>
          <w:sz w:val="24"/>
          <w:szCs w:val="24"/>
        </w:rPr>
        <w:t>承担。</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）无负荷联动试车费用由</w:t>
      </w:r>
      <w:r>
        <w:rPr>
          <w:sz w:val="24"/>
          <w:szCs w:val="24"/>
          <w:u w:val="single"/>
        </w:rPr>
        <w:t xml:space="preserve">   </w:t>
      </w:r>
      <w:r>
        <w:rPr>
          <w:rFonts w:hint="eastAsia"/>
          <w:sz w:val="24"/>
          <w:szCs w:val="24"/>
          <w:u w:val="single"/>
        </w:rPr>
        <w:t>承包人</w:t>
      </w:r>
      <w:r>
        <w:rPr>
          <w:sz w:val="24"/>
          <w:szCs w:val="24"/>
          <w:u w:val="single"/>
        </w:rPr>
        <w:t xml:space="preserve">  </w:t>
      </w:r>
      <w:r>
        <w:rPr>
          <w:rFonts w:hint="eastAsia"/>
          <w:sz w:val="24"/>
          <w:szCs w:val="24"/>
        </w:rPr>
        <w:t>承担。</w:t>
      </w:r>
    </w:p>
    <w:p w:rsidR="003F3D2F" w:rsidRDefault="003F3D2F">
      <w:pPr>
        <w:snapToGrid w:val="0"/>
        <w:spacing w:line="440" w:lineRule="exact"/>
        <w:ind w:firstLine="480"/>
        <w:jc w:val="left"/>
        <w:rPr>
          <w:rFonts w:cs="Times New Roman"/>
          <w:sz w:val="24"/>
          <w:szCs w:val="24"/>
        </w:rPr>
      </w:pPr>
      <w:r>
        <w:rPr>
          <w:sz w:val="24"/>
          <w:szCs w:val="24"/>
        </w:rPr>
        <w:t>13.3.2</w:t>
      </w:r>
      <w:r>
        <w:rPr>
          <w:rFonts w:hint="eastAsia"/>
          <w:sz w:val="24"/>
          <w:szCs w:val="24"/>
        </w:rPr>
        <w:t>投料试车</w:t>
      </w:r>
    </w:p>
    <w:p w:rsidR="003F3D2F" w:rsidRDefault="003F3D2F">
      <w:pPr>
        <w:snapToGrid w:val="0"/>
        <w:spacing w:line="440" w:lineRule="exact"/>
        <w:ind w:firstLine="480"/>
        <w:jc w:val="left"/>
        <w:rPr>
          <w:rFonts w:cs="Times New Roman"/>
          <w:sz w:val="24"/>
          <w:szCs w:val="24"/>
        </w:rPr>
      </w:pPr>
      <w:r>
        <w:rPr>
          <w:rFonts w:hint="eastAsia"/>
          <w:sz w:val="24"/>
          <w:szCs w:val="24"/>
        </w:rPr>
        <w:t>关于投料试车相关事项的约定：</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13.4 </w:t>
      </w:r>
      <w:r>
        <w:rPr>
          <w:rFonts w:hint="eastAsia"/>
          <w:sz w:val="24"/>
          <w:szCs w:val="24"/>
        </w:rPr>
        <w:t>竣工退场</w:t>
      </w:r>
    </w:p>
    <w:p w:rsidR="003F3D2F" w:rsidRDefault="003F3D2F">
      <w:pPr>
        <w:snapToGrid w:val="0"/>
        <w:spacing w:line="440" w:lineRule="exact"/>
        <w:ind w:firstLine="480"/>
        <w:jc w:val="left"/>
        <w:rPr>
          <w:rFonts w:cs="Times New Roman"/>
          <w:sz w:val="24"/>
          <w:szCs w:val="24"/>
        </w:rPr>
      </w:pPr>
      <w:r>
        <w:rPr>
          <w:sz w:val="24"/>
          <w:szCs w:val="24"/>
        </w:rPr>
        <w:t xml:space="preserve">13.4.1 </w:t>
      </w:r>
      <w:r>
        <w:rPr>
          <w:rFonts w:hint="eastAsia"/>
          <w:sz w:val="24"/>
          <w:szCs w:val="24"/>
        </w:rPr>
        <w:t>竣工退场</w:t>
      </w:r>
    </w:p>
    <w:p w:rsidR="003F3D2F" w:rsidRDefault="003F3D2F">
      <w:pPr>
        <w:snapToGrid w:val="0"/>
        <w:spacing w:line="440" w:lineRule="exact"/>
        <w:ind w:firstLine="480"/>
        <w:jc w:val="left"/>
        <w:rPr>
          <w:rFonts w:cs="Times New Roman"/>
          <w:sz w:val="24"/>
          <w:szCs w:val="24"/>
        </w:rPr>
      </w:pPr>
      <w:r>
        <w:rPr>
          <w:rFonts w:hint="eastAsia"/>
          <w:sz w:val="24"/>
          <w:szCs w:val="24"/>
        </w:rPr>
        <w:t>承包人完成竣工退场的期限：</w:t>
      </w:r>
      <w:r>
        <w:rPr>
          <w:sz w:val="24"/>
          <w:szCs w:val="24"/>
          <w:u w:val="single"/>
        </w:rPr>
        <w:t xml:space="preserve">  </w:t>
      </w:r>
      <w:r>
        <w:rPr>
          <w:rFonts w:hint="eastAsia"/>
          <w:sz w:val="24"/>
          <w:szCs w:val="24"/>
          <w:u w:val="single"/>
        </w:rPr>
        <w:t>颁发工程接收证书后</w:t>
      </w:r>
      <w:r>
        <w:rPr>
          <w:sz w:val="24"/>
          <w:szCs w:val="24"/>
          <w:u w:val="single"/>
        </w:rPr>
        <w:t>14</w:t>
      </w:r>
      <w:r>
        <w:rPr>
          <w:rFonts w:hint="eastAsia"/>
          <w:sz w:val="24"/>
          <w:szCs w:val="24"/>
          <w:u w:val="single"/>
        </w:rPr>
        <w:t>天内</w:t>
      </w:r>
      <w:r>
        <w:rPr>
          <w:sz w:val="24"/>
          <w:szCs w:val="24"/>
          <w:u w:val="single"/>
        </w:rPr>
        <w:t xml:space="preserve">     </w:t>
      </w:r>
      <w:r>
        <w:rPr>
          <w:rFonts w:hint="eastAsia"/>
          <w:sz w:val="24"/>
          <w:szCs w:val="24"/>
        </w:rPr>
        <w:t>。</w:t>
      </w:r>
    </w:p>
    <w:p w:rsidR="003F3D2F" w:rsidRDefault="003F3D2F">
      <w:pPr>
        <w:keepNext/>
        <w:keepLines/>
        <w:snapToGrid w:val="0"/>
        <w:spacing w:line="440" w:lineRule="exact"/>
        <w:ind w:firstLine="420"/>
        <w:jc w:val="left"/>
        <w:rPr>
          <w:rFonts w:cs="Times New Roman"/>
        </w:rPr>
      </w:pPr>
      <w:r>
        <w:t xml:space="preserve">14. </w:t>
      </w:r>
      <w:r>
        <w:rPr>
          <w:rFonts w:hint="eastAsia"/>
        </w:rPr>
        <w:t>竣工结算</w:t>
      </w:r>
    </w:p>
    <w:p w:rsidR="003F3D2F" w:rsidRDefault="003F3D2F">
      <w:pPr>
        <w:snapToGrid w:val="0"/>
        <w:spacing w:line="440" w:lineRule="exact"/>
        <w:ind w:firstLine="480"/>
        <w:jc w:val="left"/>
        <w:rPr>
          <w:rFonts w:cs="Times New Roman"/>
          <w:sz w:val="24"/>
          <w:szCs w:val="24"/>
        </w:rPr>
      </w:pPr>
      <w:r>
        <w:rPr>
          <w:sz w:val="24"/>
          <w:szCs w:val="24"/>
        </w:rPr>
        <w:t xml:space="preserve">14.1 </w:t>
      </w:r>
      <w:r>
        <w:rPr>
          <w:rFonts w:hint="eastAsia"/>
          <w:sz w:val="24"/>
          <w:szCs w:val="24"/>
        </w:rPr>
        <w:t>竣工付款申请</w:t>
      </w:r>
    </w:p>
    <w:p w:rsidR="003F3D2F" w:rsidRDefault="003F3D2F">
      <w:pPr>
        <w:snapToGrid w:val="0"/>
        <w:spacing w:line="440" w:lineRule="exact"/>
        <w:ind w:firstLine="480"/>
        <w:jc w:val="left"/>
        <w:rPr>
          <w:rFonts w:cs="Times New Roman"/>
          <w:sz w:val="24"/>
          <w:szCs w:val="24"/>
        </w:rPr>
      </w:pPr>
      <w:r>
        <w:rPr>
          <w:rFonts w:hint="eastAsia"/>
          <w:sz w:val="24"/>
          <w:szCs w:val="24"/>
        </w:rPr>
        <w:t>承包人提交竣工付款申请单的期限：</w:t>
      </w:r>
      <w:r>
        <w:rPr>
          <w:sz w:val="24"/>
          <w:szCs w:val="24"/>
          <w:u w:val="single"/>
        </w:rPr>
        <w:t xml:space="preserve"> </w:t>
      </w:r>
      <w:r>
        <w:rPr>
          <w:rFonts w:hint="eastAsia"/>
          <w:sz w:val="24"/>
          <w:szCs w:val="24"/>
          <w:u w:val="single"/>
        </w:rPr>
        <w:t>工程结算按主管部门相关规定程序由第三方中介机构审核（审计），时间根据相关程序、要求及各方的配合情况等确定；在结果出具以前，发包方不承担任何延期付款的责任。</w:t>
      </w:r>
      <w:r>
        <w:rPr>
          <w:sz w:val="24"/>
          <w:szCs w:val="24"/>
          <w:u w:val="single"/>
        </w:rPr>
        <w:t xml:space="preserve"> </w:t>
      </w:r>
    </w:p>
    <w:p w:rsidR="003F3D2F" w:rsidRDefault="003F3D2F">
      <w:pPr>
        <w:snapToGrid w:val="0"/>
        <w:spacing w:after="120" w:line="440" w:lineRule="exact"/>
        <w:ind w:right="63" w:firstLine="360"/>
        <w:rPr>
          <w:rFonts w:cs="Times New Roman"/>
          <w:sz w:val="24"/>
          <w:szCs w:val="24"/>
        </w:rPr>
      </w:pPr>
      <w:r>
        <w:rPr>
          <w:rFonts w:hint="eastAsia"/>
          <w:sz w:val="24"/>
          <w:szCs w:val="24"/>
        </w:rPr>
        <w:t>竣工付款申请单应包括的内容：</w:t>
      </w:r>
    </w:p>
    <w:p w:rsidR="003F3D2F" w:rsidRDefault="003F3D2F">
      <w:pPr>
        <w:snapToGrid w:val="0"/>
        <w:spacing w:after="120" w:line="440" w:lineRule="exact"/>
        <w:ind w:right="63" w:firstLine="360"/>
        <w:rPr>
          <w:rFonts w:cs="Times New Roman"/>
          <w:sz w:val="24"/>
          <w:szCs w:val="24"/>
          <w:u w:val="single"/>
        </w:rPr>
      </w:pPr>
      <w:r>
        <w:rPr>
          <w:rFonts w:hint="eastAsia"/>
          <w:sz w:val="24"/>
          <w:szCs w:val="24"/>
          <w:u w:val="single"/>
        </w:rPr>
        <w:t>（</w:t>
      </w:r>
      <w:r>
        <w:rPr>
          <w:sz w:val="24"/>
          <w:szCs w:val="24"/>
          <w:u w:val="single"/>
        </w:rPr>
        <w:t>1</w:t>
      </w:r>
      <w:r>
        <w:rPr>
          <w:rFonts w:hint="eastAsia"/>
          <w:sz w:val="24"/>
          <w:szCs w:val="24"/>
          <w:u w:val="single"/>
        </w:rPr>
        <w:t>）工程审计审定价格；</w:t>
      </w:r>
    </w:p>
    <w:p w:rsidR="003F3D2F" w:rsidRDefault="003F3D2F">
      <w:pPr>
        <w:snapToGrid w:val="0"/>
        <w:spacing w:after="120" w:line="440" w:lineRule="exact"/>
        <w:ind w:right="63" w:firstLine="360"/>
        <w:rPr>
          <w:rFonts w:cs="Times New Roman"/>
          <w:sz w:val="24"/>
          <w:szCs w:val="24"/>
          <w:u w:val="single"/>
        </w:rPr>
      </w:pPr>
      <w:r>
        <w:rPr>
          <w:rFonts w:hint="eastAsia"/>
          <w:sz w:val="24"/>
          <w:szCs w:val="24"/>
          <w:u w:val="single"/>
        </w:rPr>
        <w:t>（</w:t>
      </w:r>
      <w:r>
        <w:rPr>
          <w:sz w:val="24"/>
          <w:szCs w:val="24"/>
          <w:u w:val="single"/>
        </w:rPr>
        <w:t>2</w:t>
      </w:r>
      <w:r>
        <w:rPr>
          <w:rFonts w:hint="eastAsia"/>
          <w:sz w:val="24"/>
          <w:szCs w:val="24"/>
          <w:u w:val="single"/>
        </w:rPr>
        <w:t>）发包人已支付承包人的款项；</w:t>
      </w:r>
    </w:p>
    <w:p w:rsidR="003F3D2F" w:rsidRDefault="003F3D2F">
      <w:pPr>
        <w:snapToGrid w:val="0"/>
        <w:spacing w:after="120" w:line="440" w:lineRule="exact"/>
        <w:ind w:right="63" w:firstLine="360"/>
        <w:rPr>
          <w:sz w:val="24"/>
          <w:szCs w:val="24"/>
          <w:u w:val="single"/>
        </w:rPr>
      </w:pPr>
      <w:r>
        <w:rPr>
          <w:rFonts w:hint="eastAsia"/>
          <w:sz w:val="24"/>
          <w:szCs w:val="24"/>
          <w:u w:val="single"/>
        </w:rPr>
        <w:t>（</w:t>
      </w:r>
      <w:r>
        <w:rPr>
          <w:sz w:val="24"/>
          <w:szCs w:val="24"/>
          <w:u w:val="single"/>
        </w:rPr>
        <w:t>3</w:t>
      </w:r>
      <w:r>
        <w:rPr>
          <w:rFonts w:hint="eastAsia"/>
          <w:sz w:val="24"/>
          <w:szCs w:val="24"/>
          <w:u w:val="single"/>
        </w:rPr>
        <w:t>）质量保证金凭证；</w:t>
      </w:r>
      <w:r>
        <w:rPr>
          <w:sz w:val="24"/>
          <w:szCs w:val="24"/>
          <w:u w:val="single"/>
        </w:rPr>
        <w:t xml:space="preserve"> </w:t>
      </w:r>
    </w:p>
    <w:p w:rsidR="003F3D2F" w:rsidRDefault="003F3D2F">
      <w:pPr>
        <w:snapToGrid w:val="0"/>
        <w:spacing w:after="120" w:line="440" w:lineRule="exact"/>
        <w:ind w:right="63" w:firstLine="360"/>
        <w:rPr>
          <w:rFonts w:cs="Times New Roman"/>
          <w:sz w:val="24"/>
          <w:szCs w:val="24"/>
        </w:rPr>
      </w:pPr>
      <w:r>
        <w:rPr>
          <w:rFonts w:hint="eastAsia"/>
          <w:sz w:val="24"/>
          <w:szCs w:val="24"/>
          <w:u w:val="single"/>
        </w:rPr>
        <w:t>（</w:t>
      </w:r>
      <w:r>
        <w:rPr>
          <w:sz w:val="24"/>
          <w:szCs w:val="24"/>
          <w:u w:val="single"/>
        </w:rPr>
        <w:t>4</w:t>
      </w:r>
      <w:r>
        <w:rPr>
          <w:rFonts w:hint="eastAsia"/>
          <w:sz w:val="24"/>
          <w:szCs w:val="24"/>
          <w:u w:val="single"/>
        </w:rPr>
        <w:t>）发包人应支付承包人的合同价款</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14.2 </w:t>
      </w:r>
      <w:r>
        <w:rPr>
          <w:rFonts w:hint="eastAsia"/>
          <w:sz w:val="24"/>
          <w:szCs w:val="24"/>
        </w:rPr>
        <w:t>竣工结算审核</w:t>
      </w:r>
    </w:p>
    <w:p w:rsidR="003F3D2F" w:rsidRDefault="003F3D2F">
      <w:pPr>
        <w:snapToGrid w:val="0"/>
        <w:spacing w:line="440" w:lineRule="exact"/>
        <w:ind w:firstLine="480"/>
        <w:jc w:val="left"/>
        <w:rPr>
          <w:rFonts w:cs="Times New Roman"/>
          <w:sz w:val="24"/>
          <w:szCs w:val="24"/>
        </w:rPr>
      </w:pPr>
      <w:r>
        <w:rPr>
          <w:rFonts w:hint="eastAsia"/>
          <w:sz w:val="24"/>
          <w:szCs w:val="24"/>
        </w:rPr>
        <w:t>发包人审批竣工付款申请单的期限：</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发包人完成竣工付款的期限：</w:t>
      </w:r>
      <w:r>
        <w:rPr>
          <w:rFonts w:hint="eastAsia"/>
          <w:sz w:val="24"/>
          <w:szCs w:val="24"/>
          <w:u w:val="single"/>
        </w:rPr>
        <w:t>发包人应在签发竣工付款证书后的</w:t>
      </w:r>
      <w:r>
        <w:rPr>
          <w:sz w:val="24"/>
          <w:szCs w:val="24"/>
          <w:u w:val="single"/>
        </w:rPr>
        <w:t xml:space="preserve">14 </w:t>
      </w:r>
      <w:r>
        <w:rPr>
          <w:rFonts w:hint="eastAsia"/>
          <w:sz w:val="24"/>
          <w:szCs w:val="24"/>
          <w:u w:val="single"/>
        </w:rPr>
        <w:t>天内，完成对承包人的竣工付款</w:t>
      </w:r>
      <w:r>
        <w:rPr>
          <w:rFonts w:hint="eastAsia"/>
          <w:sz w:val="24"/>
          <w:szCs w:val="24"/>
        </w:rPr>
        <w:t>。</w:t>
      </w:r>
    </w:p>
    <w:p w:rsidR="003F3D2F" w:rsidRDefault="003F3D2F">
      <w:pPr>
        <w:snapToGrid w:val="0"/>
        <w:spacing w:line="360" w:lineRule="exact"/>
        <w:ind w:firstLine="480"/>
        <w:rPr>
          <w:rFonts w:cs="Times New Roman"/>
          <w:sz w:val="24"/>
          <w:szCs w:val="24"/>
        </w:rPr>
      </w:pPr>
      <w:r>
        <w:rPr>
          <w:rFonts w:hint="eastAsia"/>
          <w:sz w:val="24"/>
          <w:szCs w:val="24"/>
        </w:rPr>
        <w:t>关于竣工付款证书异议部分复核的方式和程序：</w:t>
      </w:r>
      <w:r>
        <w:rPr>
          <w:rFonts w:hint="eastAsia"/>
          <w:sz w:val="24"/>
          <w:szCs w:val="24"/>
          <w:u w:val="single"/>
        </w:rPr>
        <w:t>核对、复核</w:t>
      </w:r>
      <w:r>
        <w:rPr>
          <w:sz w:val="24"/>
          <w:szCs w:val="24"/>
          <w:u w:val="single"/>
        </w:rPr>
        <w:t xml:space="preserve"> </w:t>
      </w:r>
      <w:r>
        <w:rPr>
          <w:rFonts w:hint="eastAsia"/>
          <w:sz w:val="24"/>
          <w:szCs w:val="24"/>
        </w:rPr>
        <w:t>。</w:t>
      </w:r>
    </w:p>
    <w:p w:rsidR="003F3D2F" w:rsidRDefault="003F3D2F">
      <w:pPr>
        <w:snapToGrid w:val="0"/>
        <w:spacing w:line="360" w:lineRule="exact"/>
        <w:ind w:firstLine="480"/>
        <w:rPr>
          <w:rFonts w:cs="Times New Roman"/>
          <w:sz w:val="24"/>
          <w:szCs w:val="24"/>
          <w:u w:val="single"/>
        </w:rPr>
      </w:pPr>
      <w:r>
        <w:rPr>
          <w:rFonts w:hint="eastAsia"/>
          <w:sz w:val="24"/>
          <w:szCs w:val="24"/>
          <w:u w:val="single"/>
        </w:rPr>
        <w:t>在提交竣工资料后，工程结算按主管部门相关规定程序由第三方中介机构审核（审计），结算审核追加收费由承包人承担，发包人有权在工程款中扣除。如核减额不超过送审造价的</w:t>
      </w:r>
      <w:r>
        <w:rPr>
          <w:sz w:val="24"/>
          <w:szCs w:val="24"/>
          <w:u w:val="single"/>
        </w:rPr>
        <w:t>5%</w:t>
      </w:r>
      <w:r>
        <w:rPr>
          <w:rFonts w:hint="eastAsia"/>
          <w:sz w:val="24"/>
          <w:szCs w:val="24"/>
          <w:u w:val="single"/>
        </w:rPr>
        <w:t>不另行收取追加费用；如核减额超过送审造价的</w:t>
      </w:r>
      <w:r>
        <w:rPr>
          <w:sz w:val="24"/>
          <w:szCs w:val="24"/>
          <w:u w:val="single"/>
        </w:rPr>
        <w:t>5%</w:t>
      </w:r>
      <w:r>
        <w:rPr>
          <w:rFonts w:hint="eastAsia"/>
          <w:sz w:val="24"/>
          <w:szCs w:val="24"/>
          <w:u w:val="single"/>
        </w:rPr>
        <w:t>，则按超过部分的</w:t>
      </w:r>
      <w:r>
        <w:rPr>
          <w:sz w:val="24"/>
          <w:szCs w:val="24"/>
          <w:u w:val="single"/>
        </w:rPr>
        <w:t>5%</w:t>
      </w:r>
      <w:r>
        <w:rPr>
          <w:rFonts w:hint="eastAsia"/>
          <w:sz w:val="24"/>
          <w:szCs w:val="24"/>
          <w:u w:val="single"/>
        </w:rPr>
        <w:t>收取追加费；核増额按核増部分造价的</w:t>
      </w:r>
      <w:r>
        <w:rPr>
          <w:sz w:val="24"/>
          <w:szCs w:val="24"/>
          <w:u w:val="single"/>
        </w:rPr>
        <w:t>5%</w:t>
      </w:r>
      <w:r>
        <w:rPr>
          <w:rFonts w:hint="eastAsia"/>
          <w:sz w:val="24"/>
          <w:szCs w:val="24"/>
          <w:u w:val="single"/>
        </w:rPr>
        <w:t>收取。具体参照【浙价服</w:t>
      </w:r>
      <w:r>
        <w:rPr>
          <w:sz w:val="24"/>
          <w:szCs w:val="24"/>
          <w:u w:val="single"/>
        </w:rPr>
        <w:t>2009</w:t>
      </w:r>
      <w:r>
        <w:rPr>
          <w:rFonts w:hint="eastAsia"/>
          <w:sz w:val="24"/>
          <w:szCs w:val="24"/>
          <w:u w:val="single"/>
        </w:rPr>
        <w:t>（</w:t>
      </w:r>
      <w:r>
        <w:rPr>
          <w:sz w:val="24"/>
          <w:szCs w:val="24"/>
          <w:u w:val="single"/>
        </w:rPr>
        <w:t>84</w:t>
      </w:r>
      <w:r>
        <w:rPr>
          <w:rFonts w:hint="eastAsia"/>
          <w:sz w:val="24"/>
          <w:szCs w:val="24"/>
          <w:u w:val="single"/>
        </w:rPr>
        <w:t>）号】相关规定。</w:t>
      </w:r>
    </w:p>
    <w:p w:rsidR="003F3D2F" w:rsidRDefault="003F3D2F">
      <w:pPr>
        <w:snapToGrid w:val="0"/>
        <w:spacing w:line="440" w:lineRule="exact"/>
        <w:ind w:firstLine="480"/>
        <w:jc w:val="left"/>
        <w:rPr>
          <w:rFonts w:cs="Times New Roman"/>
          <w:sz w:val="24"/>
          <w:szCs w:val="24"/>
        </w:rPr>
      </w:pPr>
      <w:r>
        <w:rPr>
          <w:sz w:val="24"/>
          <w:szCs w:val="24"/>
        </w:rPr>
        <w:t xml:space="preserve">14.3 </w:t>
      </w:r>
      <w:r>
        <w:rPr>
          <w:rFonts w:hint="eastAsia"/>
          <w:sz w:val="24"/>
          <w:szCs w:val="24"/>
        </w:rPr>
        <w:t>最终结清</w:t>
      </w:r>
    </w:p>
    <w:p w:rsidR="003F3D2F" w:rsidRDefault="003F3D2F">
      <w:pPr>
        <w:snapToGrid w:val="0"/>
        <w:spacing w:line="440" w:lineRule="exact"/>
        <w:ind w:firstLine="480"/>
        <w:jc w:val="left"/>
        <w:rPr>
          <w:rFonts w:cs="Times New Roman"/>
          <w:sz w:val="24"/>
          <w:szCs w:val="24"/>
        </w:rPr>
      </w:pPr>
      <w:r>
        <w:rPr>
          <w:sz w:val="24"/>
          <w:szCs w:val="24"/>
        </w:rPr>
        <w:t xml:space="preserve">14.3.1 </w:t>
      </w:r>
      <w:r>
        <w:rPr>
          <w:rFonts w:hint="eastAsia"/>
          <w:sz w:val="24"/>
          <w:szCs w:val="24"/>
        </w:rPr>
        <w:t>最终结清申请单</w:t>
      </w:r>
    </w:p>
    <w:p w:rsidR="003F3D2F" w:rsidRDefault="003F3D2F">
      <w:pPr>
        <w:snapToGrid w:val="0"/>
        <w:spacing w:line="440" w:lineRule="exact"/>
        <w:ind w:firstLine="480"/>
        <w:jc w:val="left"/>
        <w:rPr>
          <w:rFonts w:cs="Times New Roman"/>
          <w:sz w:val="24"/>
          <w:szCs w:val="24"/>
        </w:rPr>
      </w:pPr>
      <w:r>
        <w:rPr>
          <w:rFonts w:hint="eastAsia"/>
          <w:sz w:val="24"/>
          <w:szCs w:val="24"/>
        </w:rPr>
        <w:t>承包人提交最终结清申请单的份数：</w:t>
      </w:r>
      <w:r>
        <w:rPr>
          <w:sz w:val="24"/>
          <w:szCs w:val="24"/>
          <w:u w:val="single"/>
        </w:rPr>
        <w:t xml:space="preserve">   4</w:t>
      </w:r>
      <w:r>
        <w:rPr>
          <w:rFonts w:hint="eastAsia"/>
          <w:sz w:val="24"/>
          <w:szCs w:val="24"/>
          <w:u w:val="single"/>
        </w:rPr>
        <w:t>份</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sz w:val="24"/>
          <w:szCs w:val="24"/>
        </w:rPr>
      </w:pPr>
      <w:r>
        <w:rPr>
          <w:rFonts w:hint="eastAsia"/>
          <w:sz w:val="24"/>
          <w:szCs w:val="24"/>
        </w:rPr>
        <w:t>承包人提交最终结算申请单的期限：</w:t>
      </w:r>
      <w:r>
        <w:rPr>
          <w:sz w:val="24"/>
          <w:szCs w:val="24"/>
          <w:u w:val="single"/>
        </w:rPr>
        <w:t xml:space="preserve"> </w:t>
      </w:r>
      <w:r>
        <w:rPr>
          <w:rFonts w:hint="eastAsia"/>
          <w:sz w:val="24"/>
          <w:szCs w:val="24"/>
          <w:u w:val="single"/>
        </w:rPr>
        <w:t>责任缺陷期终止后</w:t>
      </w:r>
      <w:r>
        <w:rPr>
          <w:sz w:val="24"/>
          <w:szCs w:val="24"/>
          <w:u w:val="single"/>
        </w:rPr>
        <w:t>7</w:t>
      </w:r>
      <w:r>
        <w:rPr>
          <w:rFonts w:hint="eastAsia"/>
          <w:sz w:val="24"/>
          <w:szCs w:val="24"/>
          <w:u w:val="single"/>
        </w:rPr>
        <w:t>天内</w:t>
      </w:r>
      <w:r>
        <w:rPr>
          <w:rFonts w:hint="eastAsia"/>
          <w:sz w:val="24"/>
          <w:szCs w:val="24"/>
        </w:rPr>
        <w:t>。</w:t>
      </w:r>
      <w:r>
        <w:rPr>
          <w:sz w:val="24"/>
          <w:szCs w:val="24"/>
        </w:rPr>
        <w:t xml:space="preserve"> </w:t>
      </w:r>
    </w:p>
    <w:p w:rsidR="003F3D2F" w:rsidRDefault="003F3D2F">
      <w:pPr>
        <w:snapToGrid w:val="0"/>
        <w:spacing w:line="440" w:lineRule="exact"/>
        <w:ind w:firstLine="480"/>
        <w:jc w:val="left"/>
        <w:rPr>
          <w:rFonts w:cs="Times New Roman"/>
          <w:sz w:val="24"/>
          <w:szCs w:val="24"/>
        </w:rPr>
      </w:pPr>
      <w:r>
        <w:rPr>
          <w:sz w:val="24"/>
          <w:szCs w:val="24"/>
        </w:rPr>
        <w:t xml:space="preserve">14.3.2 </w:t>
      </w:r>
      <w:r>
        <w:rPr>
          <w:rFonts w:hint="eastAsia"/>
          <w:sz w:val="24"/>
          <w:szCs w:val="24"/>
        </w:rPr>
        <w:t>最终结清证书和支付</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1</w:t>
      </w:r>
      <w:r>
        <w:rPr>
          <w:rFonts w:hint="eastAsia"/>
          <w:sz w:val="24"/>
          <w:szCs w:val="24"/>
        </w:rPr>
        <w:t>）发包人完成最终结清申请单的审批并颁发最终结清证书的期限：</w:t>
      </w:r>
      <w:r>
        <w:rPr>
          <w:rFonts w:hint="eastAsia"/>
          <w:sz w:val="24"/>
          <w:szCs w:val="24"/>
          <w:u w:val="single"/>
        </w:rPr>
        <w:t>按通用条款</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）发包人完成支付的期限：</w:t>
      </w:r>
      <w:r>
        <w:rPr>
          <w:rFonts w:hint="eastAsia"/>
          <w:sz w:val="24"/>
          <w:szCs w:val="24"/>
          <w:u w:val="single"/>
        </w:rPr>
        <w:t>发包人应在颁发最终结清证书后</w:t>
      </w:r>
      <w:r>
        <w:rPr>
          <w:sz w:val="24"/>
          <w:szCs w:val="24"/>
          <w:u w:val="single"/>
        </w:rPr>
        <w:t>28</w:t>
      </w:r>
      <w:r>
        <w:rPr>
          <w:rFonts w:hint="eastAsia"/>
          <w:sz w:val="24"/>
          <w:szCs w:val="24"/>
          <w:u w:val="single"/>
        </w:rPr>
        <w:t>天内完成支付</w:t>
      </w:r>
      <w:r>
        <w:rPr>
          <w:rFonts w:hint="eastAsia"/>
          <w:sz w:val="24"/>
          <w:szCs w:val="24"/>
        </w:rPr>
        <w:t>。</w:t>
      </w:r>
    </w:p>
    <w:p w:rsidR="003F3D2F" w:rsidRDefault="003F3D2F">
      <w:pPr>
        <w:keepNext/>
        <w:keepLines/>
        <w:snapToGrid w:val="0"/>
        <w:spacing w:line="440" w:lineRule="exact"/>
        <w:ind w:firstLine="420"/>
        <w:jc w:val="left"/>
        <w:rPr>
          <w:rFonts w:cs="Times New Roman"/>
        </w:rPr>
      </w:pPr>
      <w:r>
        <w:t xml:space="preserve">15. </w:t>
      </w:r>
      <w:r>
        <w:rPr>
          <w:rFonts w:hint="eastAsia"/>
        </w:rPr>
        <w:t>缺陷责任期与保修</w:t>
      </w:r>
    </w:p>
    <w:p w:rsidR="003F3D2F" w:rsidRDefault="003F3D2F">
      <w:pPr>
        <w:snapToGrid w:val="0"/>
        <w:spacing w:line="440" w:lineRule="exact"/>
        <w:ind w:firstLine="480"/>
        <w:jc w:val="left"/>
        <w:rPr>
          <w:rFonts w:cs="Times New Roman"/>
          <w:sz w:val="24"/>
          <w:szCs w:val="24"/>
        </w:rPr>
      </w:pPr>
      <w:r>
        <w:rPr>
          <w:sz w:val="24"/>
          <w:szCs w:val="24"/>
        </w:rPr>
        <w:t>15.1</w:t>
      </w:r>
      <w:r>
        <w:rPr>
          <w:rFonts w:hint="eastAsia"/>
          <w:sz w:val="24"/>
          <w:szCs w:val="24"/>
        </w:rPr>
        <w:t>缺陷责任期</w:t>
      </w:r>
    </w:p>
    <w:p w:rsidR="003F3D2F" w:rsidRDefault="003F3D2F">
      <w:pPr>
        <w:snapToGrid w:val="0"/>
        <w:spacing w:line="440" w:lineRule="exact"/>
        <w:ind w:firstLine="480"/>
        <w:jc w:val="left"/>
        <w:rPr>
          <w:rFonts w:cs="Times New Roman"/>
          <w:sz w:val="24"/>
          <w:szCs w:val="24"/>
        </w:rPr>
      </w:pPr>
      <w:r>
        <w:rPr>
          <w:rFonts w:hint="eastAsia"/>
          <w:sz w:val="24"/>
          <w:szCs w:val="24"/>
        </w:rPr>
        <w:t>缺陷责任期的具体期限：</w:t>
      </w:r>
      <w:r>
        <w:rPr>
          <w:rFonts w:hint="eastAsia"/>
          <w:sz w:val="24"/>
          <w:szCs w:val="24"/>
          <w:u w:val="single"/>
        </w:rPr>
        <w:t>自竣工验收合格之日起</w:t>
      </w:r>
      <w:r>
        <w:rPr>
          <w:sz w:val="24"/>
          <w:szCs w:val="24"/>
          <w:u w:val="single"/>
        </w:rPr>
        <w:t>24</w:t>
      </w:r>
      <w:r>
        <w:rPr>
          <w:rFonts w:hint="eastAsia"/>
          <w:sz w:val="24"/>
          <w:szCs w:val="24"/>
          <w:u w:val="single"/>
        </w:rPr>
        <w:t>个月及</w:t>
      </w:r>
      <w:r>
        <w:rPr>
          <w:sz w:val="24"/>
          <w:szCs w:val="24"/>
          <w:u w:val="single"/>
        </w:rPr>
        <w:t>60</w:t>
      </w:r>
      <w:r>
        <w:rPr>
          <w:rFonts w:hint="eastAsia"/>
          <w:sz w:val="24"/>
          <w:szCs w:val="24"/>
          <w:u w:val="single"/>
        </w:rPr>
        <w:t>个月</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15.2 </w:t>
      </w:r>
      <w:r>
        <w:rPr>
          <w:rFonts w:hint="eastAsia"/>
          <w:sz w:val="24"/>
          <w:szCs w:val="24"/>
        </w:rPr>
        <w:t>质量保证金</w:t>
      </w:r>
    </w:p>
    <w:p w:rsidR="003F3D2F" w:rsidRDefault="003F3D2F">
      <w:pPr>
        <w:snapToGrid w:val="0"/>
        <w:spacing w:line="440" w:lineRule="exact"/>
        <w:ind w:firstLine="480"/>
        <w:jc w:val="left"/>
        <w:rPr>
          <w:rFonts w:cs="Times New Roman"/>
          <w:sz w:val="24"/>
          <w:szCs w:val="24"/>
        </w:rPr>
      </w:pPr>
      <w:r>
        <w:rPr>
          <w:rFonts w:hint="eastAsia"/>
          <w:sz w:val="24"/>
          <w:szCs w:val="24"/>
        </w:rPr>
        <w:t>关于是否扣留质量保证金的约定：</w:t>
      </w:r>
      <w:r>
        <w:rPr>
          <w:sz w:val="24"/>
          <w:szCs w:val="24"/>
          <w:u w:val="single"/>
        </w:rPr>
        <w:t xml:space="preserve">  </w:t>
      </w:r>
      <w:r>
        <w:rPr>
          <w:rFonts w:hint="eastAsia"/>
          <w:sz w:val="24"/>
          <w:szCs w:val="24"/>
          <w:u w:val="single"/>
        </w:rPr>
        <w:t>是</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15.2.1 </w:t>
      </w:r>
      <w:r>
        <w:rPr>
          <w:rFonts w:hint="eastAsia"/>
          <w:sz w:val="24"/>
          <w:szCs w:val="24"/>
        </w:rPr>
        <w:t>承包人提供质量保证金的方式</w:t>
      </w:r>
    </w:p>
    <w:p w:rsidR="003F3D2F" w:rsidRDefault="003F3D2F">
      <w:pPr>
        <w:snapToGrid w:val="0"/>
        <w:spacing w:line="440" w:lineRule="exact"/>
        <w:ind w:firstLine="480"/>
        <w:jc w:val="left"/>
        <w:rPr>
          <w:rFonts w:cs="Times New Roman"/>
          <w:sz w:val="24"/>
          <w:szCs w:val="24"/>
        </w:rPr>
      </w:pPr>
      <w:r>
        <w:rPr>
          <w:rFonts w:hint="eastAsia"/>
          <w:sz w:val="24"/>
          <w:szCs w:val="24"/>
        </w:rPr>
        <w:t>质量保证金采用以下第</w:t>
      </w:r>
      <w:r>
        <w:rPr>
          <w:sz w:val="24"/>
          <w:szCs w:val="24"/>
          <w:u w:val="single"/>
        </w:rPr>
        <w:t xml:space="preserve"> 2 </w:t>
      </w:r>
      <w:r>
        <w:rPr>
          <w:rFonts w:hint="eastAsia"/>
          <w:sz w:val="24"/>
          <w:szCs w:val="24"/>
        </w:rPr>
        <w:t>种方式：</w:t>
      </w:r>
    </w:p>
    <w:p w:rsidR="003F3D2F" w:rsidRDefault="003F3D2F">
      <w:pPr>
        <w:autoSpaceDE w:val="0"/>
        <w:autoSpaceDN w:val="0"/>
        <w:snapToGrid w:val="0"/>
        <w:spacing w:line="440" w:lineRule="exact"/>
        <w:ind w:firstLine="480"/>
        <w:jc w:val="left"/>
        <w:rPr>
          <w:sz w:val="24"/>
          <w:szCs w:val="24"/>
        </w:rPr>
      </w:pPr>
      <w:r>
        <w:rPr>
          <w:rFonts w:hint="eastAsia"/>
          <w:sz w:val="24"/>
          <w:szCs w:val="24"/>
        </w:rPr>
        <w:t>（</w:t>
      </w:r>
      <w:r>
        <w:rPr>
          <w:sz w:val="24"/>
          <w:szCs w:val="24"/>
        </w:rPr>
        <w:t>1</w:t>
      </w:r>
      <w:r>
        <w:rPr>
          <w:rFonts w:hint="eastAsia"/>
          <w:sz w:val="24"/>
          <w:szCs w:val="24"/>
        </w:rPr>
        <w:t>）质量保证金保函，保证金额为：</w:t>
      </w:r>
      <w:r>
        <w:rPr>
          <w:sz w:val="24"/>
          <w:szCs w:val="24"/>
          <w:u w:val="single"/>
        </w:rPr>
        <w:t xml:space="preserve">  /      </w:t>
      </w:r>
      <w:r>
        <w:rPr>
          <w:rFonts w:hint="eastAsia"/>
          <w:sz w:val="24"/>
          <w:szCs w:val="24"/>
        </w:rPr>
        <w:t>；</w:t>
      </w:r>
      <w:r>
        <w:rPr>
          <w:sz w:val="24"/>
          <w:szCs w:val="24"/>
        </w:rPr>
        <w:t xml:space="preserve"> </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w:t>
      </w:r>
      <w:r>
        <w:rPr>
          <w:sz w:val="24"/>
          <w:szCs w:val="24"/>
          <w:u w:val="single"/>
        </w:rPr>
        <w:t xml:space="preserve"> 5 </w:t>
      </w:r>
      <w:r>
        <w:rPr>
          <w:sz w:val="24"/>
          <w:szCs w:val="24"/>
        </w:rPr>
        <w:t>%</w:t>
      </w:r>
      <w:r>
        <w:rPr>
          <w:rFonts w:hint="eastAsia"/>
          <w:sz w:val="24"/>
          <w:szCs w:val="24"/>
        </w:rPr>
        <w:t>的审定价；</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3</w:t>
      </w:r>
      <w:r>
        <w:rPr>
          <w:rFonts w:hint="eastAsia"/>
          <w:sz w:val="24"/>
          <w:szCs w:val="24"/>
        </w:rPr>
        <w:t>）其他方式</w:t>
      </w:r>
      <w:r>
        <w:rPr>
          <w:sz w:val="24"/>
          <w:szCs w:val="24"/>
        </w:rPr>
        <w:t>:</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sz w:val="24"/>
          <w:szCs w:val="24"/>
        </w:rPr>
      </w:pPr>
      <w:r>
        <w:rPr>
          <w:sz w:val="24"/>
          <w:szCs w:val="24"/>
        </w:rPr>
        <w:t xml:space="preserve">15.2.2 </w:t>
      </w:r>
      <w:r>
        <w:rPr>
          <w:rFonts w:hint="eastAsia"/>
          <w:sz w:val="24"/>
          <w:szCs w:val="24"/>
        </w:rPr>
        <w:t>质量保证金的扣留</w:t>
      </w:r>
      <w:r>
        <w:rPr>
          <w:sz w:val="24"/>
          <w:szCs w:val="24"/>
        </w:rPr>
        <w:t xml:space="preserve"> </w:t>
      </w:r>
    </w:p>
    <w:p w:rsidR="003F3D2F" w:rsidRDefault="003F3D2F">
      <w:pPr>
        <w:snapToGrid w:val="0"/>
        <w:spacing w:line="440" w:lineRule="exact"/>
        <w:ind w:firstLine="480"/>
        <w:jc w:val="left"/>
        <w:rPr>
          <w:rFonts w:cs="Times New Roman"/>
          <w:sz w:val="24"/>
          <w:szCs w:val="24"/>
        </w:rPr>
      </w:pPr>
      <w:r>
        <w:rPr>
          <w:rFonts w:hint="eastAsia"/>
          <w:sz w:val="24"/>
          <w:szCs w:val="24"/>
        </w:rPr>
        <w:t>质量保证金的扣留采取以下第</w:t>
      </w:r>
      <w:r>
        <w:rPr>
          <w:sz w:val="24"/>
          <w:szCs w:val="24"/>
          <w:u w:val="single"/>
        </w:rPr>
        <w:t xml:space="preserve"> 2 </w:t>
      </w:r>
      <w:r>
        <w:rPr>
          <w:rFonts w:hint="eastAsia"/>
          <w:sz w:val="24"/>
          <w:szCs w:val="24"/>
        </w:rPr>
        <w:t>种方式：</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1</w:t>
      </w:r>
      <w:r>
        <w:rPr>
          <w:rFonts w:hint="eastAsia"/>
          <w:sz w:val="24"/>
          <w:szCs w:val="24"/>
        </w:rPr>
        <w:t>）在支付工程进度款时逐次扣留，在此情形下，质量保证金的计算基数不包括预付款的支付、扣回以及价格调整的金额；</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）在结算款项前，中标人必须先交纳结算审定价</w:t>
      </w:r>
      <w:r>
        <w:rPr>
          <w:sz w:val="24"/>
          <w:szCs w:val="24"/>
        </w:rPr>
        <w:t>5%</w:t>
      </w:r>
      <w:r>
        <w:rPr>
          <w:rFonts w:hint="eastAsia"/>
          <w:sz w:val="24"/>
          <w:szCs w:val="24"/>
        </w:rPr>
        <w:t>的质量保证金后方可进行结算支付；</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w:t>
      </w:r>
      <w:r>
        <w:rPr>
          <w:sz w:val="24"/>
          <w:szCs w:val="24"/>
        </w:rPr>
        <w:t>3</w:t>
      </w:r>
      <w:r>
        <w:rPr>
          <w:rFonts w:hint="eastAsia"/>
          <w:sz w:val="24"/>
          <w:szCs w:val="24"/>
        </w:rPr>
        <w:t>）其他扣留方式</w:t>
      </w:r>
      <w:r>
        <w:rPr>
          <w:sz w:val="24"/>
          <w:szCs w:val="24"/>
        </w:rPr>
        <w:t>:</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关于质量保证金的补充约定：</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15.3</w:t>
      </w:r>
      <w:r>
        <w:rPr>
          <w:rFonts w:hint="eastAsia"/>
          <w:sz w:val="24"/>
          <w:szCs w:val="24"/>
        </w:rPr>
        <w:t>保修</w:t>
      </w:r>
    </w:p>
    <w:p w:rsidR="003F3D2F" w:rsidRDefault="003F3D2F">
      <w:pPr>
        <w:snapToGrid w:val="0"/>
        <w:spacing w:line="440" w:lineRule="exact"/>
        <w:ind w:firstLine="480"/>
        <w:jc w:val="left"/>
        <w:rPr>
          <w:rFonts w:cs="Times New Roman"/>
          <w:sz w:val="24"/>
          <w:szCs w:val="24"/>
        </w:rPr>
      </w:pPr>
      <w:r>
        <w:rPr>
          <w:sz w:val="24"/>
          <w:szCs w:val="24"/>
        </w:rPr>
        <w:t xml:space="preserve">15.3.1 </w:t>
      </w:r>
      <w:r>
        <w:rPr>
          <w:rFonts w:hint="eastAsia"/>
          <w:sz w:val="24"/>
          <w:szCs w:val="24"/>
        </w:rPr>
        <w:t>保修责任</w:t>
      </w:r>
    </w:p>
    <w:p w:rsidR="003F3D2F" w:rsidRDefault="003F3D2F">
      <w:pPr>
        <w:snapToGrid w:val="0"/>
        <w:spacing w:line="440" w:lineRule="exact"/>
        <w:ind w:firstLine="480"/>
        <w:jc w:val="left"/>
        <w:rPr>
          <w:rFonts w:cs="Times New Roman"/>
          <w:sz w:val="24"/>
          <w:szCs w:val="24"/>
        </w:rPr>
      </w:pPr>
      <w:r>
        <w:rPr>
          <w:rFonts w:hint="eastAsia"/>
          <w:sz w:val="24"/>
          <w:szCs w:val="24"/>
        </w:rPr>
        <w:t>工程保修期为：</w:t>
      </w:r>
      <w:r>
        <w:rPr>
          <w:sz w:val="24"/>
          <w:szCs w:val="24"/>
          <w:u w:val="single"/>
        </w:rPr>
        <w:t xml:space="preserve"> </w:t>
      </w:r>
      <w:r>
        <w:rPr>
          <w:rFonts w:hint="eastAsia"/>
          <w:sz w:val="24"/>
          <w:szCs w:val="24"/>
          <w:u w:val="single"/>
        </w:rPr>
        <w:t>自工程竣工验收合格之日起计算，电气管线、给排水管道、设备安装和装修工程质保期为</w:t>
      </w:r>
      <w:r>
        <w:rPr>
          <w:sz w:val="24"/>
          <w:szCs w:val="24"/>
          <w:u w:val="single"/>
        </w:rPr>
        <w:t>2</w:t>
      </w:r>
      <w:r>
        <w:rPr>
          <w:rFonts w:hint="eastAsia"/>
          <w:sz w:val="24"/>
          <w:szCs w:val="24"/>
          <w:u w:val="single"/>
        </w:rPr>
        <w:t>年</w:t>
      </w:r>
      <w:r>
        <w:rPr>
          <w:sz w:val="24"/>
          <w:szCs w:val="24"/>
          <w:u w:val="single"/>
        </w:rPr>
        <w:t xml:space="preserve"> </w:t>
      </w:r>
      <w:r>
        <w:rPr>
          <w:rFonts w:hint="eastAsia"/>
          <w:sz w:val="24"/>
          <w:szCs w:val="24"/>
          <w:u w:val="single"/>
        </w:rPr>
        <w:t>。</w:t>
      </w:r>
    </w:p>
    <w:p w:rsidR="003F3D2F" w:rsidRDefault="003F3D2F">
      <w:pPr>
        <w:snapToGrid w:val="0"/>
        <w:spacing w:line="440" w:lineRule="exact"/>
        <w:ind w:firstLine="480"/>
        <w:jc w:val="left"/>
        <w:rPr>
          <w:rFonts w:cs="Times New Roman"/>
          <w:sz w:val="24"/>
          <w:szCs w:val="24"/>
        </w:rPr>
      </w:pPr>
      <w:r>
        <w:rPr>
          <w:sz w:val="24"/>
          <w:szCs w:val="24"/>
        </w:rPr>
        <w:t xml:space="preserve">15.4 </w:t>
      </w:r>
      <w:r>
        <w:rPr>
          <w:rFonts w:hint="eastAsia"/>
          <w:sz w:val="24"/>
          <w:szCs w:val="24"/>
        </w:rPr>
        <w:t>修复通知</w:t>
      </w:r>
    </w:p>
    <w:p w:rsidR="003F3D2F" w:rsidRDefault="003F3D2F">
      <w:pPr>
        <w:snapToGrid w:val="0"/>
        <w:spacing w:line="440" w:lineRule="exact"/>
        <w:ind w:firstLine="468"/>
        <w:jc w:val="left"/>
        <w:rPr>
          <w:rFonts w:cs="Times New Roman"/>
          <w:sz w:val="24"/>
          <w:szCs w:val="24"/>
          <w:u w:val="single"/>
        </w:rPr>
      </w:pPr>
      <w:r>
        <w:rPr>
          <w:rFonts w:hint="eastAsia"/>
          <w:sz w:val="24"/>
          <w:szCs w:val="24"/>
        </w:rPr>
        <w:t>承包人收到保修通知并到达工程现场的合理时间：</w:t>
      </w:r>
      <w:r>
        <w:rPr>
          <w:rFonts w:hint="eastAsia"/>
          <w:sz w:val="24"/>
          <w:szCs w:val="24"/>
          <w:u w:val="single"/>
        </w:rPr>
        <w:t>接到保修通知后</w:t>
      </w:r>
      <w:r>
        <w:rPr>
          <w:sz w:val="24"/>
          <w:szCs w:val="24"/>
          <w:u w:val="single"/>
        </w:rPr>
        <w:t>1</w:t>
      </w:r>
      <w:r>
        <w:rPr>
          <w:rFonts w:hint="eastAsia"/>
          <w:sz w:val="24"/>
          <w:szCs w:val="24"/>
          <w:u w:val="single"/>
        </w:rPr>
        <w:t>天内派人保修，承包人不在约定期限内派人保修的，发包人可以委托他人修理，维修费用在质量保证金中扣取</w:t>
      </w:r>
      <w:r>
        <w:rPr>
          <w:rFonts w:hint="eastAsia"/>
          <w:sz w:val="24"/>
          <w:szCs w:val="24"/>
        </w:rPr>
        <w:t>。</w:t>
      </w:r>
    </w:p>
    <w:p w:rsidR="003F3D2F" w:rsidRDefault="003F3D2F">
      <w:pPr>
        <w:keepNext/>
        <w:keepLines/>
        <w:snapToGrid w:val="0"/>
        <w:spacing w:line="440" w:lineRule="exact"/>
        <w:ind w:firstLine="420"/>
        <w:jc w:val="left"/>
        <w:rPr>
          <w:rFonts w:cs="Times New Roman"/>
        </w:rPr>
      </w:pPr>
      <w:r>
        <w:t xml:space="preserve">16. </w:t>
      </w:r>
      <w:r>
        <w:rPr>
          <w:rFonts w:hint="eastAsia"/>
        </w:rPr>
        <w:t>违约</w:t>
      </w:r>
    </w:p>
    <w:p w:rsidR="003F3D2F" w:rsidRDefault="003F3D2F">
      <w:pPr>
        <w:snapToGrid w:val="0"/>
        <w:spacing w:line="440" w:lineRule="exact"/>
        <w:ind w:firstLine="480"/>
        <w:jc w:val="left"/>
        <w:rPr>
          <w:rFonts w:cs="Times New Roman"/>
          <w:sz w:val="24"/>
          <w:szCs w:val="24"/>
        </w:rPr>
      </w:pPr>
      <w:r>
        <w:rPr>
          <w:sz w:val="24"/>
          <w:szCs w:val="24"/>
        </w:rPr>
        <w:t xml:space="preserve">16.1 </w:t>
      </w:r>
      <w:r>
        <w:rPr>
          <w:rFonts w:hint="eastAsia"/>
          <w:sz w:val="24"/>
          <w:szCs w:val="24"/>
        </w:rPr>
        <w:t>发包人违约</w:t>
      </w:r>
    </w:p>
    <w:p w:rsidR="003F3D2F" w:rsidRDefault="003F3D2F">
      <w:pPr>
        <w:snapToGrid w:val="0"/>
        <w:spacing w:line="440" w:lineRule="exact"/>
        <w:ind w:firstLine="480"/>
        <w:jc w:val="left"/>
        <w:rPr>
          <w:rFonts w:cs="Times New Roman"/>
          <w:sz w:val="24"/>
          <w:szCs w:val="24"/>
        </w:rPr>
      </w:pPr>
      <w:r>
        <w:rPr>
          <w:sz w:val="24"/>
          <w:szCs w:val="24"/>
        </w:rPr>
        <w:t>16.1.1</w:t>
      </w:r>
      <w:r>
        <w:rPr>
          <w:rFonts w:hint="eastAsia"/>
          <w:sz w:val="24"/>
          <w:szCs w:val="24"/>
        </w:rPr>
        <w:t>发包人违约的情形</w:t>
      </w:r>
    </w:p>
    <w:p w:rsidR="003F3D2F" w:rsidRDefault="003F3D2F">
      <w:pPr>
        <w:snapToGrid w:val="0"/>
        <w:spacing w:line="440" w:lineRule="exact"/>
        <w:ind w:firstLine="480"/>
        <w:jc w:val="left"/>
        <w:rPr>
          <w:rFonts w:cs="Times New Roman"/>
          <w:sz w:val="24"/>
          <w:szCs w:val="24"/>
        </w:rPr>
      </w:pPr>
      <w:r>
        <w:rPr>
          <w:rFonts w:hint="eastAsia"/>
          <w:sz w:val="24"/>
          <w:szCs w:val="24"/>
        </w:rPr>
        <w:t>发包人违约的其他情形：</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16.1.2 </w:t>
      </w:r>
      <w:r>
        <w:rPr>
          <w:rFonts w:hint="eastAsia"/>
          <w:sz w:val="24"/>
          <w:szCs w:val="24"/>
        </w:rPr>
        <w:t>发包人违约的责任</w:t>
      </w:r>
    </w:p>
    <w:p w:rsidR="003F3D2F" w:rsidRDefault="003F3D2F">
      <w:pPr>
        <w:snapToGrid w:val="0"/>
        <w:spacing w:line="440" w:lineRule="exact"/>
        <w:ind w:firstLine="480"/>
        <w:jc w:val="left"/>
        <w:rPr>
          <w:rFonts w:cs="Times New Roman"/>
          <w:sz w:val="24"/>
          <w:szCs w:val="24"/>
        </w:rPr>
      </w:pPr>
      <w:r>
        <w:rPr>
          <w:rFonts w:hint="eastAsia"/>
          <w:sz w:val="24"/>
          <w:szCs w:val="24"/>
        </w:rPr>
        <w:t>发包人违约责任的承担方式和计算方法：</w:t>
      </w:r>
    </w:p>
    <w:p w:rsidR="003F3D2F" w:rsidRDefault="003F3D2F">
      <w:pPr>
        <w:snapToGrid w:val="0"/>
        <w:spacing w:line="440" w:lineRule="exact"/>
        <w:ind w:firstLine="480"/>
        <w:jc w:val="left"/>
        <w:rPr>
          <w:rFonts w:cs="Times New Roman"/>
          <w:sz w:val="24"/>
          <w:szCs w:val="24"/>
          <w:u w:val="single"/>
        </w:rPr>
      </w:pPr>
      <w:r>
        <w:rPr>
          <w:rFonts w:hint="eastAsia"/>
          <w:sz w:val="24"/>
          <w:szCs w:val="24"/>
        </w:rPr>
        <w:t>（</w:t>
      </w:r>
      <w:r>
        <w:rPr>
          <w:sz w:val="24"/>
          <w:szCs w:val="24"/>
        </w:rPr>
        <w:t>1</w:t>
      </w:r>
      <w:r>
        <w:rPr>
          <w:rFonts w:hint="eastAsia"/>
          <w:sz w:val="24"/>
          <w:szCs w:val="24"/>
        </w:rPr>
        <w:t>）因发包人原因未能在计划开工日期前</w:t>
      </w:r>
      <w:r>
        <w:rPr>
          <w:sz w:val="24"/>
          <w:szCs w:val="24"/>
        </w:rPr>
        <w:t>7</w:t>
      </w:r>
      <w:r>
        <w:rPr>
          <w:rFonts w:hint="eastAsia"/>
          <w:sz w:val="24"/>
          <w:szCs w:val="24"/>
        </w:rPr>
        <w:t>天内下达开工通知的违约责任：</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）因发包人原因未能按合同约定支付合同价款的违约责任：</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3</w:t>
      </w:r>
      <w:r>
        <w:rPr>
          <w:rFonts w:hint="eastAsia"/>
          <w:sz w:val="24"/>
          <w:szCs w:val="24"/>
        </w:rPr>
        <w:t>）发包人违反变更的范围约定，自行实施被取消的工作或转由他人实施的违约责任：</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4</w:t>
      </w:r>
      <w:r>
        <w:rPr>
          <w:rFonts w:hint="eastAsia"/>
          <w:sz w:val="24"/>
          <w:szCs w:val="24"/>
        </w:rPr>
        <w:t>）发包人提供的材料、工程设备的规格、数量或质量不符合合同约定，或因发包人原因导致交货日期延误或交货地点变更等情况的违约责任：</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5</w:t>
      </w:r>
      <w:r>
        <w:rPr>
          <w:rFonts w:hint="eastAsia"/>
          <w:sz w:val="24"/>
          <w:szCs w:val="24"/>
        </w:rPr>
        <w:t>）因发包人违反合同约定造成暂停施工的违约责任：</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6</w:t>
      </w:r>
      <w:r>
        <w:rPr>
          <w:rFonts w:hint="eastAsia"/>
          <w:sz w:val="24"/>
          <w:szCs w:val="24"/>
        </w:rPr>
        <w:t>）发包人无正当理由没有在约定期限内发出复工指示，导致承包人无法复工的违约责任：</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7</w:t>
      </w:r>
      <w:r>
        <w:rPr>
          <w:rFonts w:hint="eastAsia"/>
          <w:sz w:val="24"/>
          <w:szCs w:val="24"/>
        </w:rPr>
        <w:t>）其他：</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16.1.3 </w:t>
      </w:r>
      <w:r>
        <w:rPr>
          <w:rFonts w:hint="eastAsia"/>
          <w:sz w:val="24"/>
          <w:szCs w:val="24"/>
        </w:rPr>
        <w:t>因发包人违约解除合同</w:t>
      </w:r>
    </w:p>
    <w:p w:rsidR="003F3D2F" w:rsidRDefault="003F3D2F">
      <w:pPr>
        <w:autoSpaceDE w:val="0"/>
        <w:autoSpaceDN w:val="0"/>
        <w:snapToGrid w:val="0"/>
        <w:spacing w:line="440" w:lineRule="exact"/>
        <w:ind w:firstLine="480"/>
        <w:jc w:val="left"/>
        <w:rPr>
          <w:rFonts w:cs="Times New Roman"/>
          <w:sz w:val="24"/>
          <w:szCs w:val="24"/>
        </w:rPr>
      </w:pPr>
      <w:r>
        <w:rPr>
          <w:rFonts w:hint="eastAsia"/>
          <w:sz w:val="24"/>
          <w:szCs w:val="24"/>
        </w:rPr>
        <w:t>承包人按发包人违约的情形约定暂停施工满</w:t>
      </w:r>
      <w:r>
        <w:rPr>
          <w:sz w:val="24"/>
          <w:szCs w:val="24"/>
          <w:u w:val="single"/>
        </w:rPr>
        <w:t xml:space="preserve">   180  </w:t>
      </w:r>
      <w:r>
        <w:rPr>
          <w:rFonts w:hint="eastAsia"/>
          <w:sz w:val="24"/>
          <w:szCs w:val="24"/>
        </w:rPr>
        <w:t>天后发包人仍不纠正其违约行为并致使合同目的不能实现的，承包人有权解除合同。</w:t>
      </w:r>
    </w:p>
    <w:p w:rsidR="003F3D2F" w:rsidRDefault="003F3D2F">
      <w:pPr>
        <w:snapToGrid w:val="0"/>
        <w:spacing w:line="440" w:lineRule="exact"/>
        <w:ind w:firstLine="480"/>
        <w:jc w:val="left"/>
        <w:rPr>
          <w:rFonts w:cs="Times New Roman"/>
          <w:sz w:val="24"/>
          <w:szCs w:val="24"/>
        </w:rPr>
      </w:pPr>
      <w:r>
        <w:rPr>
          <w:sz w:val="24"/>
          <w:szCs w:val="24"/>
        </w:rPr>
        <w:t xml:space="preserve">16.2 </w:t>
      </w:r>
      <w:r>
        <w:rPr>
          <w:rFonts w:hint="eastAsia"/>
          <w:sz w:val="24"/>
          <w:szCs w:val="24"/>
        </w:rPr>
        <w:t>承包人违约</w:t>
      </w:r>
    </w:p>
    <w:p w:rsidR="003F3D2F" w:rsidRDefault="003F3D2F">
      <w:pPr>
        <w:snapToGrid w:val="0"/>
        <w:spacing w:line="440" w:lineRule="exact"/>
        <w:ind w:firstLine="480"/>
        <w:jc w:val="left"/>
        <w:rPr>
          <w:rFonts w:cs="Times New Roman"/>
          <w:sz w:val="24"/>
          <w:szCs w:val="24"/>
        </w:rPr>
      </w:pPr>
      <w:r>
        <w:rPr>
          <w:sz w:val="24"/>
          <w:szCs w:val="24"/>
        </w:rPr>
        <w:t xml:space="preserve">16.2.1 </w:t>
      </w:r>
      <w:r>
        <w:rPr>
          <w:rFonts w:hint="eastAsia"/>
          <w:sz w:val="24"/>
          <w:szCs w:val="24"/>
        </w:rPr>
        <w:t>承包人违约的情形</w:t>
      </w:r>
    </w:p>
    <w:p w:rsidR="003F3D2F" w:rsidRDefault="003F3D2F">
      <w:pPr>
        <w:snapToGrid w:val="0"/>
        <w:spacing w:line="440" w:lineRule="exact"/>
        <w:ind w:firstLine="480"/>
        <w:jc w:val="left"/>
        <w:rPr>
          <w:rFonts w:cs="Times New Roman"/>
          <w:sz w:val="24"/>
          <w:szCs w:val="24"/>
        </w:rPr>
      </w:pPr>
      <w:r>
        <w:rPr>
          <w:rFonts w:hint="eastAsia"/>
          <w:sz w:val="24"/>
          <w:szCs w:val="24"/>
        </w:rPr>
        <w:t>承包人违约的其他情形：</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16.2.2</w:t>
      </w:r>
      <w:r>
        <w:rPr>
          <w:rFonts w:hint="eastAsia"/>
          <w:sz w:val="24"/>
          <w:szCs w:val="24"/>
        </w:rPr>
        <w:t>承包人违约的责任</w:t>
      </w:r>
    </w:p>
    <w:p w:rsidR="003F3D2F" w:rsidRDefault="003F3D2F">
      <w:pPr>
        <w:snapToGrid w:val="0"/>
        <w:spacing w:line="440" w:lineRule="exact"/>
        <w:ind w:firstLine="480"/>
        <w:rPr>
          <w:rFonts w:cs="Times New Roman"/>
          <w:sz w:val="24"/>
          <w:szCs w:val="24"/>
        </w:rPr>
      </w:pPr>
      <w:r>
        <w:rPr>
          <w:rFonts w:hint="eastAsia"/>
          <w:sz w:val="24"/>
          <w:szCs w:val="24"/>
        </w:rPr>
        <w:t>承包人违约责任的承担方式和计算方法：</w:t>
      </w:r>
    </w:p>
    <w:p w:rsidR="003F3D2F" w:rsidRDefault="003F3D2F">
      <w:pPr>
        <w:snapToGrid w:val="0"/>
        <w:spacing w:line="440" w:lineRule="exact"/>
        <w:ind w:firstLine="480"/>
        <w:rPr>
          <w:rFonts w:cs="Times New Roman"/>
          <w:sz w:val="24"/>
          <w:szCs w:val="24"/>
        </w:rPr>
      </w:pPr>
      <w:r>
        <w:rPr>
          <w:rFonts w:hint="eastAsia"/>
          <w:sz w:val="24"/>
          <w:szCs w:val="24"/>
          <w:u w:val="single"/>
        </w:rPr>
        <w:t>①因承包人原因达不到合同中规定的工程质量要求，发包人可要求承包人进行返工，如返工后仍达不到约定条件的，拆除重建，并视为承包人违约，承包人应向发包人支付违约金，以监理工程师签署的质量不合格文件为准，每次支付不少于</w:t>
      </w:r>
      <w:r>
        <w:rPr>
          <w:sz w:val="24"/>
          <w:szCs w:val="24"/>
          <w:u w:val="single"/>
        </w:rPr>
        <w:t>3000</w:t>
      </w:r>
      <w:r>
        <w:rPr>
          <w:rFonts w:hint="eastAsia"/>
          <w:sz w:val="24"/>
          <w:szCs w:val="24"/>
          <w:u w:val="single"/>
        </w:rPr>
        <w:t>元质量违约金，如累计直接损失超过履约保证金，除扣除全部履约保证金外，还应赔偿超过部分金额。同时发包人有权与承包人解除合同并要求承包人向发包人立即承担本合同价</w:t>
      </w:r>
      <w:r>
        <w:rPr>
          <w:sz w:val="24"/>
          <w:szCs w:val="24"/>
          <w:u w:val="single"/>
        </w:rPr>
        <w:t>10%</w:t>
      </w:r>
      <w:r>
        <w:rPr>
          <w:rFonts w:hint="eastAsia"/>
          <w:sz w:val="24"/>
          <w:szCs w:val="24"/>
          <w:u w:val="single"/>
        </w:rPr>
        <w:t>的违约金</w:t>
      </w:r>
      <w:r>
        <w:rPr>
          <w:rFonts w:hint="eastAsia"/>
          <w:sz w:val="24"/>
          <w:szCs w:val="24"/>
        </w:rPr>
        <w:t>。</w:t>
      </w:r>
    </w:p>
    <w:p w:rsidR="003F3D2F" w:rsidRDefault="003F3D2F">
      <w:pPr>
        <w:snapToGrid w:val="0"/>
        <w:spacing w:line="440" w:lineRule="exact"/>
        <w:ind w:firstLine="480"/>
        <w:rPr>
          <w:rFonts w:cs="Times New Roman"/>
          <w:sz w:val="24"/>
          <w:szCs w:val="24"/>
          <w:u w:val="single"/>
        </w:rPr>
      </w:pPr>
      <w:r>
        <w:rPr>
          <w:rFonts w:hint="eastAsia"/>
          <w:sz w:val="24"/>
          <w:szCs w:val="24"/>
          <w:u w:val="single"/>
        </w:rPr>
        <w:t>②承包人违反项目管理人员到岗到位约定，技术负责人每月在本工地上班时间不足</w:t>
      </w:r>
      <w:r>
        <w:rPr>
          <w:sz w:val="24"/>
          <w:szCs w:val="24"/>
          <w:u w:val="single"/>
        </w:rPr>
        <w:t>20</w:t>
      </w:r>
      <w:r>
        <w:rPr>
          <w:rFonts w:hint="eastAsia"/>
          <w:sz w:val="24"/>
          <w:szCs w:val="24"/>
          <w:u w:val="single"/>
        </w:rPr>
        <w:t>天，以违约论，按每人每天支付</w:t>
      </w:r>
      <w:r>
        <w:rPr>
          <w:sz w:val="24"/>
          <w:szCs w:val="24"/>
          <w:u w:val="single"/>
        </w:rPr>
        <w:t>1000</w:t>
      </w:r>
      <w:r>
        <w:rPr>
          <w:rFonts w:hint="eastAsia"/>
          <w:sz w:val="24"/>
          <w:szCs w:val="24"/>
          <w:u w:val="single"/>
        </w:rPr>
        <w:t>元违约金；施工员、质量员、安全员、材料员、资料员每月在本工地上班时间不足</w:t>
      </w:r>
      <w:r>
        <w:rPr>
          <w:sz w:val="24"/>
          <w:szCs w:val="24"/>
          <w:u w:val="single"/>
        </w:rPr>
        <w:t>25</w:t>
      </w:r>
      <w:r>
        <w:rPr>
          <w:rFonts w:hint="eastAsia"/>
          <w:sz w:val="24"/>
          <w:szCs w:val="24"/>
          <w:u w:val="single"/>
        </w:rPr>
        <w:t>天，以违约论，按每人每天</w:t>
      </w:r>
      <w:r>
        <w:rPr>
          <w:sz w:val="24"/>
          <w:szCs w:val="24"/>
          <w:u w:val="single"/>
        </w:rPr>
        <w:t>1000</w:t>
      </w:r>
      <w:r>
        <w:rPr>
          <w:rFonts w:hint="eastAsia"/>
          <w:sz w:val="24"/>
          <w:szCs w:val="24"/>
          <w:u w:val="single"/>
        </w:rPr>
        <w:t>元支付违约金。考勤由监理方负责（上述人员应主动到监理方报到），考勤由总监理工程师签字确认，每月</w:t>
      </w:r>
      <w:r>
        <w:rPr>
          <w:sz w:val="24"/>
          <w:szCs w:val="24"/>
          <w:u w:val="single"/>
        </w:rPr>
        <w:t>25</w:t>
      </w:r>
      <w:r>
        <w:rPr>
          <w:rFonts w:hint="eastAsia"/>
          <w:sz w:val="24"/>
          <w:szCs w:val="24"/>
          <w:u w:val="single"/>
        </w:rPr>
        <w:t>日报发包方，发包方代表审核后直接作为扣除违约金的依据。</w:t>
      </w:r>
    </w:p>
    <w:p w:rsidR="003F3D2F" w:rsidRDefault="003F3D2F">
      <w:pPr>
        <w:snapToGrid w:val="0"/>
        <w:spacing w:line="440" w:lineRule="exact"/>
        <w:ind w:firstLine="480"/>
        <w:jc w:val="left"/>
        <w:rPr>
          <w:rFonts w:cs="Times New Roman"/>
          <w:sz w:val="24"/>
          <w:szCs w:val="24"/>
          <w:u w:val="single"/>
        </w:rPr>
      </w:pPr>
      <w:r>
        <w:rPr>
          <w:rFonts w:hint="eastAsia"/>
          <w:sz w:val="24"/>
          <w:szCs w:val="24"/>
          <w:u w:val="single"/>
        </w:rPr>
        <w:t>③承包人如违反安全文明施工，以监理工程师通知或建设行政主管部门通知为准，每次处罚履约保证金的</w:t>
      </w:r>
      <w:r>
        <w:rPr>
          <w:sz w:val="24"/>
          <w:szCs w:val="24"/>
          <w:u w:val="single"/>
        </w:rPr>
        <w:t>5%</w:t>
      </w:r>
      <w:r>
        <w:rPr>
          <w:rFonts w:hint="eastAsia"/>
          <w:sz w:val="24"/>
          <w:szCs w:val="24"/>
          <w:u w:val="single"/>
        </w:rPr>
        <w:t>，累计最高不超过履约保证金的</w:t>
      </w:r>
      <w:r>
        <w:rPr>
          <w:sz w:val="24"/>
          <w:szCs w:val="24"/>
          <w:u w:val="single"/>
        </w:rPr>
        <w:t>20%</w:t>
      </w:r>
      <w:r>
        <w:rPr>
          <w:rFonts w:hint="eastAsia"/>
          <w:sz w:val="24"/>
          <w:szCs w:val="24"/>
          <w:u w:val="single"/>
        </w:rPr>
        <w:t>，如发生安全事故应及时向有关部门报告，并承担相应的一切责任。</w:t>
      </w:r>
    </w:p>
    <w:p w:rsidR="003F3D2F" w:rsidRDefault="003F3D2F">
      <w:pPr>
        <w:snapToGrid w:val="0"/>
        <w:spacing w:line="440" w:lineRule="exact"/>
        <w:ind w:firstLine="480"/>
        <w:rPr>
          <w:rFonts w:cs="Times New Roman"/>
          <w:sz w:val="24"/>
          <w:szCs w:val="24"/>
          <w:u w:val="single"/>
        </w:rPr>
      </w:pPr>
      <w:r>
        <w:rPr>
          <w:rFonts w:hint="eastAsia"/>
          <w:sz w:val="24"/>
          <w:szCs w:val="24"/>
          <w:u w:val="single"/>
        </w:rPr>
        <w:t>④承包人将本工程非法转包的，发包人可以立即解除本合同并要求承包人向发包人承担本合同价</w:t>
      </w:r>
      <w:r>
        <w:rPr>
          <w:sz w:val="24"/>
          <w:szCs w:val="24"/>
          <w:u w:val="single"/>
        </w:rPr>
        <w:t>5%</w:t>
      </w:r>
      <w:r>
        <w:rPr>
          <w:rFonts w:hint="eastAsia"/>
          <w:sz w:val="24"/>
          <w:szCs w:val="24"/>
          <w:u w:val="single"/>
        </w:rPr>
        <w:t>的违约金。</w:t>
      </w:r>
    </w:p>
    <w:p w:rsidR="003F3D2F" w:rsidRDefault="003F3D2F">
      <w:pPr>
        <w:snapToGrid w:val="0"/>
        <w:spacing w:line="440" w:lineRule="exact"/>
        <w:ind w:firstLine="480"/>
        <w:jc w:val="left"/>
        <w:rPr>
          <w:rFonts w:cs="Times New Roman"/>
          <w:sz w:val="24"/>
          <w:szCs w:val="24"/>
        </w:rPr>
      </w:pPr>
      <w:r>
        <w:rPr>
          <w:rFonts w:hint="eastAsia"/>
          <w:sz w:val="24"/>
          <w:szCs w:val="24"/>
          <w:u w:val="single"/>
        </w:rPr>
        <w:t>⑤承包人应对施工人员加强教育和管理，配合当地有关部门做好社会治安工作。本工程发包人当期支付给承包人的工程款中应该视为已经包含了当期已完工程的全部人工工资。承包人应按国家和本省有关劳动工资支付的规定及时支付其所属员工（包括雇佣的民工）的工资及其他酬金，不得以工程款拖欠、结算纠纷、垫资施工等理由随意克扣或者无故拖欠，否则因拖欠工资（或其他酬金）而影响发包人单位或工程的正常秩序或扰乱当地社会稳定的，发包人有权停止支付工程款，每发生一次民工（施工人员）向发包人讨要工资（或其他酬金）的，承包人应向发包人支付签约合同价的</w:t>
      </w:r>
      <w:r>
        <w:rPr>
          <w:sz w:val="24"/>
          <w:szCs w:val="24"/>
          <w:u w:val="single"/>
        </w:rPr>
        <w:t>0.5%</w:t>
      </w:r>
      <w:r>
        <w:rPr>
          <w:rFonts w:hint="eastAsia"/>
          <w:sz w:val="24"/>
          <w:szCs w:val="24"/>
          <w:u w:val="single"/>
        </w:rPr>
        <w:t>，同时有权要求承包人赔偿由此给发包人造成的损失</w:t>
      </w:r>
      <w:r>
        <w:rPr>
          <w:rFonts w:hint="eastAsia"/>
          <w:sz w:val="24"/>
          <w:szCs w:val="24"/>
        </w:rPr>
        <w:t>。</w:t>
      </w:r>
    </w:p>
    <w:p w:rsidR="003F3D2F" w:rsidRDefault="003F3D2F">
      <w:pPr>
        <w:snapToGrid w:val="0"/>
        <w:spacing w:line="440" w:lineRule="exact"/>
        <w:ind w:firstLine="480"/>
        <w:rPr>
          <w:rFonts w:cs="Times New Roman"/>
          <w:sz w:val="24"/>
          <w:szCs w:val="24"/>
        </w:rPr>
      </w:pPr>
      <w:r>
        <w:rPr>
          <w:rFonts w:hint="eastAsia"/>
          <w:sz w:val="24"/>
          <w:szCs w:val="24"/>
          <w:u w:val="single"/>
        </w:rPr>
        <w:t>⑥承包人将本工程非法转包的，发包人可以立即解除本合同并要求承包人向发包人承担本合同价</w:t>
      </w:r>
      <w:r>
        <w:rPr>
          <w:sz w:val="24"/>
          <w:szCs w:val="24"/>
          <w:u w:val="single"/>
        </w:rPr>
        <w:t>5%</w:t>
      </w:r>
      <w:r>
        <w:rPr>
          <w:rFonts w:hint="eastAsia"/>
          <w:sz w:val="24"/>
          <w:szCs w:val="24"/>
          <w:u w:val="single"/>
        </w:rPr>
        <w:t>的违约金</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16.2.3 </w:t>
      </w:r>
      <w:r>
        <w:rPr>
          <w:rFonts w:hint="eastAsia"/>
          <w:sz w:val="24"/>
          <w:szCs w:val="24"/>
        </w:rPr>
        <w:t>因承包人违约解除合同</w:t>
      </w:r>
    </w:p>
    <w:p w:rsidR="003F3D2F" w:rsidRDefault="003F3D2F">
      <w:pPr>
        <w:snapToGrid w:val="0"/>
        <w:spacing w:line="440" w:lineRule="exact"/>
        <w:ind w:firstLine="480"/>
        <w:jc w:val="left"/>
        <w:rPr>
          <w:rFonts w:cs="Times New Roman"/>
          <w:sz w:val="24"/>
          <w:szCs w:val="24"/>
        </w:rPr>
      </w:pPr>
      <w:r>
        <w:rPr>
          <w:rFonts w:hint="eastAsia"/>
          <w:sz w:val="24"/>
          <w:szCs w:val="24"/>
        </w:rPr>
        <w:t>关于承包人违约解除合同的特别约定：</w:t>
      </w:r>
      <w:r>
        <w:rPr>
          <w:sz w:val="24"/>
          <w:szCs w:val="24"/>
          <w:u w:val="single"/>
        </w:rPr>
        <w:t xml:space="preserve">  </w:t>
      </w:r>
      <w:r>
        <w:rPr>
          <w:rFonts w:hint="eastAsia"/>
          <w:sz w:val="24"/>
          <w:szCs w:val="24"/>
          <w:u w:val="single"/>
        </w:rPr>
        <w:t>承包人将本工程转包分包的，发包人可以立即解除本合同并要求承包人向发包人承担本合同价</w:t>
      </w:r>
      <w:r>
        <w:rPr>
          <w:sz w:val="24"/>
          <w:szCs w:val="24"/>
          <w:u w:val="single"/>
        </w:rPr>
        <w:t>20%</w:t>
      </w:r>
      <w:r>
        <w:rPr>
          <w:rFonts w:hint="eastAsia"/>
          <w:sz w:val="24"/>
          <w:szCs w:val="24"/>
          <w:u w:val="single"/>
        </w:rPr>
        <w:t>的违约金。</w:t>
      </w:r>
      <w:r>
        <w:rPr>
          <w:sz w:val="24"/>
          <w:szCs w:val="24"/>
          <w:u w:val="single"/>
        </w:rPr>
        <w:t xml:space="preserve"> </w:t>
      </w:r>
    </w:p>
    <w:p w:rsidR="003F3D2F" w:rsidRDefault="003F3D2F">
      <w:pPr>
        <w:keepNext/>
        <w:keepLines/>
        <w:snapToGrid w:val="0"/>
        <w:spacing w:line="440" w:lineRule="exact"/>
        <w:ind w:firstLine="420"/>
        <w:jc w:val="left"/>
      </w:pPr>
      <w:r>
        <w:t xml:space="preserve">17. </w:t>
      </w:r>
      <w:r>
        <w:rPr>
          <w:rFonts w:hint="eastAsia"/>
        </w:rPr>
        <w:t>不可抗力</w:t>
      </w:r>
      <w:r>
        <w:t xml:space="preserve"> </w:t>
      </w:r>
    </w:p>
    <w:p w:rsidR="003F3D2F" w:rsidRDefault="003F3D2F">
      <w:pPr>
        <w:snapToGrid w:val="0"/>
        <w:spacing w:line="440" w:lineRule="exact"/>
        <w:ind w:firstLine="480"/>
        <w:jc w:val="left"/>
        <w:rPr>
          <w:rFonts w:cs="Times New Roman"/>
          <w:sz w:val="24"/>
          <w:szCs w:val="24"/>
        </w:rPr>
      </w:pPr>
      <w:r>
        <w:rPr>
          <w:sz w:val="24"/>
          <w:szCs w:val="24"/>
        </w:rPr>
        <w:t xml:space="preserve">17.1 </w:t>
      </w:r>
      <w:r>
        <w:rPr>
          <w:rFonts w:hint="eastAsia"/>
          <w:sz w:val="24"/>
          <w:szCs w:val="24"/>
        </w:rPr>
        <w:t>不可抗力的确认</w:t>
      </w:r>
    </w:p>
    <w:p w:rsidR="003F3D2F" w:rsidRDefault="003F3D2F">
      <w:pPr>
        <w:snapToGrid w:val="0"/>
        <w:spacing w:line="440" w:lineRule="exact"/>
        <w:ind w:firstLine="480"/>
        <w:jc w:val="left"/>
        <w:rPr>
          <w:rFonts w:cs="Times New Roman"/>
          <w:sz w:val="24"/>
          <w:szCs w:val="24"/>
          <w:u w:val="single"/>
        </w:rPr>
      </w:pPr>
      <w:r>
        <w:rPr>
          <w:rFonts w:hint="eastAsia"/>
          <w:sz w:val="24"/>
          <w:szCs w:val="24"/>
        </w:rPr>
        <w:t>除通用合同条款约定的不可抗力事件之外，视为不可抗力的其他情形：</w:t>
      </w:r>
      <w:r>
        <w:rPr>
          <w:sz w:val="24"/>
          <w:szCs w:val="24"/>
        </w:rPr>
        <w:t xml:space="preserve"> </w:t>
      </w:r>
      <w:r>
        <w:rPr>
          <w:sz w:val="24"/>
          <w:szCs w:val="24"/>
          <w:u w:val="single"/>
        </w:rPr>
        <w:t xml:space="preserve"> </w:t>
      </w:r>
      <w:r>
        <w:rPr>
          <w:rFonts w:hint="eastAsia"/>
          <w:sz w:val="24"/>
          <w:szCs w:val="24"/>
          <w:u w:val="single"/>
        </w:rPr>
        <w:t>日降雨量大于</w:t>
      </w:r>
      <w:r>
        <w:rPr>
          <w:sz w:val="24"/>
          <w:szCs w:val="24"/>
          <w:u w:val="single"/>
        </w:rPr>
        <w:t>100MM</w:t>
      </w:r>
      <w:r>
        <w:rPr>
          <w:rFonts w:hint="eastAsia"/>
          <w:sz w:val="24"/>
          <w:szCs w:val="24"/>
          <w:u w:val="single"/>
        </w:rPr>
        <w:t>以上持续三天的暴雨、</w:t>
      </w:r>
      <w:r>
        <w:rPr>
          <w:sz w:val="24"/>
          <w:szCs w:val="24"/>
          <w:u w:val="single"/>
        </w:rPr>
        <w:t>10~12</w:t>
      </w:r>
      <w:r>
        <w:rPr>
          <w:rFonts w:hint="eastAsia"/>
          <w:sz w:val="24"/>
          <w:szCs w:val="24"/>
          <w:u w:val="single"/>
        </w:rPr>
        <w:t>级以上台风、</w:t>
      </w:r>
      <w:r>
        <w:rPr>
          <w:sz w:val="24"/>
          <w:szCs w:val="24"/>
          <w:u w:val="single"/>
        </w:rPr>
        <w:t>5</w:t>
      </w:r>
      <w:r>
        <w:rPr>
          <w:rFonts w:hint="eastAsia"/>
          <w:sz w:val="24"/>
          <w:szCs w:val="24"/>
          <w:u w:val="single"/>
        </w:rPr>
        <w:t>级以上的地震</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17.2 </w:t>
      </w:r>
      <w:r>
        <w:rPr>
          <w:rFonts w:hint="eastAsia"/>
          <w:sz w:val="24"/>
          <w:szCs w:val="24"/>
        </w:rPr>
        <w:t>因不可抗力解除合同</w:t>
      </w:r>
    </w:p>
    <w:p w:rsidR="003F3D2F" w:rsidRDefault="003F3D2F">
      <w:pPr>
        <w:snapToGrid w:val="0"/>
        <w:spacing w:line="440" w:lineRule="exact"/>
        <w:ind w:firstLine="480"/>
        <w:jc w:val="left"/>
        <w:rPr>
          <w:rFonts w:cs="Times New Roman"/>
          <w:sz w:val="24"/>
          <w:szCs w:val="24"/>
        </w:rPr>
      </w:pPr>
      <w:r>
        <w:rPr>
          <w:rFonts w:hint="eastAsia"/>
          <w:sz w:val="24"/>
          <w:szCs w:val="24"/>
        </w:rPr>
        <w:t>合同解除后，发包人应在商定或确定发包人应支付款项后</w:t>
      </w:r>
      <w:r>
        <w:rPr>
          <w:sz w:val="24"/>
          <w:szCs w:val="24"/>
          <w:u w:val="single"/>
        </w:rPr>
        <w:t>28</w:t>
      </w:r>
      <w:r>
        <w:rPr>
          <w:rFonts w:hint="eastAsia"/>
          <w:sz w:val="24"/>
          <w:szCs w:val="24"/>
        </w:rPr>
        <w:t>天内完成款项的支付。</w:t>
      </w:r>
    </w:p>
    <w:p w:rsidR="003F3D2F" w:rsidRDefault="003F3D2F">
      <w:pPr>
        <w:keepNext/>
        <w:keepLines/>
        <w:snapToGrid w:val="0"/>
        <w:spacing w:line="440" w:lineRule="exact"/>
        <w:ind w:firstLine="420"/>
        <w:jc w:val="left"/>
        <w:rPr>
          <w:rFonts w:cs="Times New Roman"/>
        </w:rPr>
      </w:pPr>
      <w:r>
        <w:t xml:space="preserve">18. </w:t>
      </w:r>
      <w:r>
        <w:rPr>
          <w:rFonts w:hint="eastAsia"/>
        </w:rPr>
        <w:t>保险</w:t>
      </w:r>
    </w:p>
    <w:p w:rsidR="003F3D2F" w:rsidRDefault="003F3D2F">
      <w:pPr>
        <w:snapToGrid w:val="0"/>
        <w:spacing w:line="440" w:lineRule="exact"/>
        <w:ind w:firstLine="480"/>
        <w:jc w:val="left"/>
        <w:rPr>
          <w:rFonts w:cs="Times New Roman"/>
          <w:sz w:val="24"/>
          <w:szCs w:val="24"/>
        </w:rPr>
      </w:pPr>
      <w:r>
        <w:rPr>
          <w:sz w:val="24"/>
          <w:szCs w:val="24"/>
        </w:rPr>
        <w:t xml:space="preserve">18.1 </w:t>
      </w:r>
      <w:r>
        <w:rPr>
          <w:rFonts w:hint="eastAsia"/>
          <w:sz w:val="24"/>
          <w:szCs w:val="24"/>
        </w:rPr>
        <w:t>工程保险</w:t>
      </w:r>
    </w:p>
    <w:p w:rsidR="003F3D2F" w:rsidRDefault="003F3D2F">
      <w:pPr>
        <w:snapToGrid w:val="0"/>
        <w:spacing w:line="440" w:lineRule="exact"/>
        <w:ind w:firstLine="480"/>
        <w:jc w:val="left"/>
        <w:rPr>
          <w:rFonts w:cs="Times New Roman"/>
          <w:sz w:val="24"/>
          <w:szCs w:val="24"/>
        </w:rPr>
      </w:pPr>
      <w:r>
        <w:rPr>
          <w:rFonts w:hint="eastAsia"/>
          <w:sz w:val="24"/>
          <w:szCs w:val="24"/>
        </w:rPr>
        <w:t>关于工程保险的特别约定：</w:t>
      </w:r>
      <w:r>
        <w:rPr>
          <w:rFonts w:hint="eastAsia"/>
          <w:sz w:val="24"/>
          <w:szCs w:val="24"/>
          <w:u w:val="single"/>
        </w:rPr>
        <w:t>承包人应按规定办理建设工程一切险及第三者责任险及施工人员人身意外伤害保险并承担该项保险的一切费用。其他有关部门规定必须办理或要求办理的各类强制保险、劳动保险和承包人认为需投保的险种均由承包人负责办理并承担一切费用</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18.2 </w:t>
      </w:r>
      <w:r>
        <w:rPr>
          <w:rFonts w:hint="eastAsia"/>
          <w:sz w:val="24"/>
          <w:szCs w:val="24"/>
        </w:rPr>
        <w:t>其他保险</w:t>
      </w:r>
    </w:p>
    <w:p w:rsidR="003F3D2F" w:rsidRDefault="003F3D2F">
      <w:pPr>
        <w:snapToGrid w:val="0"/>
        <w:spacing w:line="440" w:lineRule="exact"/>
        <w:ind w:firstLine="480"/>
        <w:jc w:val="left"/>
        <w:rPr>
          <w:rFonts w:cs="Times New Roman"/>
          <w:sz w:val="24"/>
          <w:szCs w:val="24"/>
        </w:rPr>
      </w:pPr>
      <w:r>
        <w:rPr>
          <w:rFonts w:hint="eastAsia"/>
          <w:sz w:val="24"/>
          <w:szCs w:val="24"/>
        </w:rPr>
        <w:t>关于其他保险的约定：</w:t>
      </w:r>
      <w:r>
        <w:rPr>
          <w:rFonts w:hint="eastAsia"/>
          <w:sz w:val="24"/>
          <w:szCs w:val="24"/>
          <w:u w:val="single"/>
        </w:rPr>
        <w:t>承包人必须依照法律规定参保</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承包人是否应为其施工设备等办理财产保险：</w:t>
      </w:r>
      <w:r>
        <w:rPr>
          <w:sz w:val="24"/>
          <w:szCs w:val="24"/>
          <w:u w:val="single"/>
        </w:rPr>
        <w:t xml:space="preserve">   </w:t>
      </w:r>
      <w:r>
        <w:rPr>
          <w:rFonts w:hint="eastAsia"/>
          <w:sz w:val="24"/>
          <w:szCs w:val="24"/>
          <w:u w:val="single"/>
        </w:rPr>
        <w:t>是</w:t>
      </w:r>
      <w:r>
        <w:rPr>
          <w:sz w:val="24"/>
          <w:szCs w:val="24"/>
          <w:u w:val="single"/>
        </w:rPr>
        <w:t xml:space="preserve">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 xml:space="preserve">18.3 </w:t>
      </w:r>
      <w:r>
        <w:rPr>
          <w:rFonts w:hint="eastAsia"/>
          <w:sz w:val="24"/>
          <w:szCs w:val="24"/>
        </w:rPr>
        <w:t>通知义务</w:t>
      </w:r>
    </w:p>
    <w:p w:rsidR="003F3D2F" w:rsidRDefault="003F3D2F">
      <w:pPr>
        <w:snapToGrid w:val="0"/>
        <w:spacing w:line="440" w:lineRule="exact"/>
        <w:ind w:firstLine="480"/>
        <w:jc w:val="left"/>
        <w:rPr>
          <w:rFonts w:cs="Times New Roman"/>
          <w:sz w:val="24"/>
          <w:szCs w:val="24"/>
        </w:rPr>
      </w:pPr>
      <w:r>
        <w:rPr>
          <w:rFonts w:hint="eastAsia"/>
          <w:sz w:val="24"/>
          <w:szCs w:val="24"/>
        </w:rPr>
        <w:t>关于变更保险合同时的通知义务的约定：</w:t>
      </w:r>
      <w:r>
        <w:rPr>
          <w:sz w:val="24"/>
          <w:szCs w:val="24"/>
          <w:u w:val="single"/>
        </w:rPr>
        <w:t xml:space="preserve">   </w:t>
      </w:r>
      <w:r>
        <w:rPr>
          <w:rFonts w:hint="eastAsia"/>
          <w:sz w:val="24"/>
          <w:szCs w:val="24"/>
          <w:u w:val="single"/>
        </w:rPr>
        <w:t>按通用条款</w:t>
      </w:r>
      <w:r>
        <w:rPr>
          <w:sz w:val="24"/>
          <w:szCs w:val="24"/>
          <w:u w:val="single"/>
        </w:rPr>
        <w:t xml:space="preserve">      </w:t>
      </w:r>
      <w:r>
        <w:rPr>
          <w:rFonts w:hint="eastAsia"/>
          <w:sz w:val="24"/>
          <w:szCs w:val="24"/>
        </w:rPr>
        <w:t>。</w:t>
      </w:r>
    </w:p>
    <w:p w:rsidR="003F3D2F" w:rsidRDefault="003F3D2F">
      <w:pPr>
        <w:keepNext/>
        <w:keepLines/>
        <w:snapToGrid w:val="0"/>
        <w:spacing w:line="440" w:lineRule="exact"/>
        <w:ind w:firstLine="420"/>
        <w:jc w:val="left"/>
        <w:rPr>
          <w:rFonts w:cs="Times New Roman"/>
        </w:rPr>
      </w:pPr>
      <w:r>
        <w:t xml:space="preserve">19. </w:t>
      </w:r>
      <w:r>
        <w:rPr>
          <w:rFonts w:hint="eastAsia"/>
        </w:rPr>
        <w:t>争议解决</w:t>
      </w:r>
    </w:p>
    <w:p w:rsidR="003F3D2F" w:rsidRDefault="003F3D2F">
      <w:pPr>
        <w:snapToGrid w:val="0"/>
        <w:spacing w:line="440" w:lineRule="exact"/>
        <w:ind w:firstLine="480"/>
        <w:jc w:val="left"/>
        <w:rPr>
          <w:rFonts w:cs="Times New Roman"/>
          <w:sz w:val="24"/>
          <w:szCs w:val="24"/>
        </w:rPr>
      </w:pPr>
      <w:r>
        <w:rPr>
          <w:sz w:val="24"/>
          <w:szCs w:val="24"/>
        </w:rPr>
        <w:t xml:space="preserve">19.1 </w:t>
      </w:r>
      <w:r>
        <w:rPr>
          <w:rFonts w:hint="eastAsia"/>
          <w:sz w:val="24"/>
          <w:szCs w:val="24"/>
        </w:rPr>
        <w:t>争议评审</w:t>
      </w:r>
    </w:p>
    <w:p w:rsidR="003F3D2F" w:rsidRDefault="003F3D2F">
      <w:pPr>
        <w:snapToGrid w:val="0"/>
        <w:spacing w:line="440" w:lineRule="exact"/>
        <w:ind w:firstLine="480"/>
        <w:jc w:val="left"/>
        <w:rPr>
          <w:sz w:val="24"/>
          <w:szCs w:val="24"/>
        </w:rPr>
      </w:pPr>
      <w:r>
        <w:rPr>
          <w:rFonts w:hint="eastAsia"/>
          <w:sz w:val="24"/>
          <w:szCs w:val="24"/>
        </w:rPr>
        <w:t>合同当事人是否同意将工程争议提交争议评审小组决定：</w:t>
      </w:r>
      <w:r>
        <w:rPr>
          <w:sz w:val="24"/>
          <w:szCs w:val="24"/>
          <w:u w:val="single"/>
        </w:rPr>
        <w:t xml:space="preserve">  </w:t>
      </w:r>
      <w:r>
        <w:rPr>
          <w:rFonts w:hint="eastAsia"/>
          <w:sz w:val="24"/>
          <w:szCs w:val="24"/>
          <w:u w:val="single"/>
        </w:rPr>
        <w:t>否</w:t>
      </w:r>
      <w:r>
        <w:rPr>
          <w:sz w:val="24"/>
          <w:szCs w:val="24"/>
          <w:u w:val="single"/>
        </w:rPr>
        <w:t xml:space="preserve">    </w:t>
      </w:r>
      <w:r>
        <w:rPr>
          <w:rFonts w:hint="eastAsia"/>
          <w:sz w:val="24"/>
          <w:szCs w:val="24"/>
        </w:rPr>
        <w:t>。</w:t>
      </w:r>
      <w:r>
        <w:rPr>
          <w:sz w:val="24"/>
          <w:szCs w:val="24"/>
        </w:rPr>
        <w:t xml:space="preserve">  </w:t>
      </w:r>
    </w:p>
    <w:p w:rsidR="003F3D2F" w:rsidRDefault="003F3D2F">
      <w:pPr>
        <w:snapToGrid w:val="0"/>
        <w:spacing w:line="440" w:lineRule="exact"/>
        <w:ind w:firstLine="480"/>
        <w:jc w:val="left"/>
        <w:rPr>
          <w:rFonts w:cs="Times New Roman"/>
          <w:sz w:val="24"/>
          <w:szCs w:val="24"/>
        </w:rPr>
      </w:pPr>
      <w:r>
        <w:rPr>
          <w:sz w:val="24"/>
          <w:szCs w:val="24"/>
        </w:rPr>
        <w:t xml:space="preserve">19.1.1 </w:t>
      </w:r>
      <w:r>
        <w:rPr>
          <w:rFonts w:hint="eastAsia"/>
          <w:sz w:val="24"/>
          <w:szCs w:val="24"/>
        </w:rPr>
        <w:t>争议评审小组的确定</w:t>
      </w:r>
    </w:p>
    <w:p w:rsidR="003F3D2F" w:rsidRDefault="003F3D2F">
      <w:pPr>
        <w:snapToGrid w:val="0"/>
        <w:spacing w:line="440" w:lineRule="exact"/>
        <w:ind w:firstLine="480"/>
        <w:jc w:val="left"/>
        <w:rPr>
          <w:rFonts w:cs="Times New Roman"/>
          <w:sz w:val="24"/>
          <w:szCs w:val="24"/>
          <w:u w:val="single"/>
        </w:rPr>
      </w:pPr>
      <w:r>
        <w:rPr>
          <w:rFonts w:hint="eastAsia"/>
          <w:sz w:val="24"/>
          <w:szCs w:val="24"/>
        </w:rPr>
        <w:t>争议评审小组成员的确定：</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选定争议评审员的期限：</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争议评审小组成员的报酬承担方式：</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rFonts w:hint="eastAsia"/>
          <w:sz w:val="24"/>
          <w:szCs w:val="24"/>
        </w:rPr>
        <w:t>其他事项的约定：</w:t>
      </w:r>
      <w:r>
        <w:rPr>
          <w:sz w:val="24"/>
          <w:szCs w:val="24"/>
          <w:u w:val="single"/>
        </w:rPr>
        <w:t xml:space="preserve">      /        </w:t>
      </w:r>
      <w:r>
        <w:rPr>
          <w:rFonts w:hint="eastAsia"/>
          <w:sz w:val="24"/>
          <w:szCs w:val="24"/>
        </w:rPr>
        <w:t>。</w:t>
      </w:r>
    </w:p>
    <w:p w:rsidR="003F3D2F" w:rsidRDefault="003F3D2F">
      <w:pPr>
        <w:autoSpaceDE w:val="0"/>
        <w:autoSpaceDN w:val="0"/>
        <w:snapToGrid w:val="0"/>
        <w:spacing w:line="440" w:lineRule="exact"/>
        <w:ind w:firstLine="480"/>
        <w:jc w:val="left"/>
        <w:rPr>
          <w:rFonts w:cs="Times New Roman"/>
          <w:sz w:val="24"/>
          <w:szCs w:val="24"/>
        </w:rPr>
      </w:pPr>
      <w:r>
        <w:rPr>
          <w:sz w:val="24"/>
          <w:szCs w:val="24"/>
        </w:rPr>
        <w:t xml:space="preserve">19.1.2 </w:t>
      </w:r>
      <w:r>
        <w:rPr>
          <w:rFonts w:hint="eastAsia"/>
          <w:sz w:val="24"/>
          <w:szCs w:val="24"/>
        </w:rPr>
        <w:t>争议评审小组的决定</w:t>
      </w:r>
    </w:p>
    <w:p w:rsidR="003F3D2F" w:rsidRDefault="003F3D2F">
      <w:pPr>
        <w:snapToGrid w:val="0"/>
        <w:spacing w:line="440" w:lineRule="exact"/>
        <w:ind w:firstLine="480"/>
        <w:jc w:val="left"/>
        <w:rPr>
          <w:rFonts w:cs="Times New Roman"/>
          <w:sz w:val="24"/>
          <w:szCs w:val="24"/>
        </w:rPr>
      </w:pPr>
      <w:r>
        <w:rPr>
          <w:rFonts w:hint="eastAsia"/>
          <w:sz w:val="24"/>
          <w:szCs w:val="24"/>
        </w:rPr>
        <w:t>合同当事人关于本项的约定：</w:t>
      </w:r>
      <w:r>
        <w:rPr>
          <w:sz w:val="24"/>
          <w:szCs w:val="24"/>
          <w:u w:val="single"/>
        </w:rPr>
        <w:t xml:space="preserve">     /       </w:t>
      </w:r>
      <w:r>
        <w:rPr>
          <w:rFonts w:hint="eastAsia"/>
          <w:sz w:val="24"/>
          <w:szCs w:val="24"/>
        </w:rPr>
        <w:t>。</w:t>
      </w:r>
    </w:p>
    <w:p w:rsidR="003F3D2F" w:rsidRDefault="003F3D2F">
      <w:pPr>
        <w:snapToGrid w:val="0"/>
        <w:spacing w:line="440" w:lineRule="exact"/>
        <w:ind w:firstLine="480"/>
        <w:jc w:val="left"/>
        <w:rPr>
          <w:rFonts w:cs="Times New Roman"/>
          <w:sz w:val="24"/>
          <w:szCs w:val="24"/>
        </w:rPr>
      </w:pPr>
      <w:r>
        <w:rPr>
          <w:sz w:val="24"/>
          <w:szCs w:val="24"/>
        </w:rPr>
        <w:t>20.</w:t>
      </w:r>
      <w:r>
        <w:rPr>
          <w:rFonts w:hint="eastAsia"/>
          <w:sz w:val="24"/>
          <w:szCs w:val="24"/>
        </w:rPr>
        <w:t>仲裁或诉讼</w:t>
      </w:r>
    </w:p>
    <w:p w:rsidR="003F3D2F" w:rsidRDefault="003F3D2F">
      <w:pPr>
        <w:snapToGrid w:val="0"/>
        <w:spacing w:line="440" w:lineRule="exact"/>
        <w:ind w:firstLine="480"/>
        <w:jc w:val="left"/>
        <w:rPr>
          <w:rFonts w:cs="Times New Roman"/>
          <w:sz w:val="24"/>
          <w:szCs w:val="24"/>
        </w:rPr>
      </w:pPr>
      <w:r>
        <w:rPr>
          <w:rFonts w:hint="eastAsia"/>
          <w:sz w:val="24"/>
          <w:szCs w:val="24"/>
        </w:rPr>
        <w:t>因合同及合同有关事项发生的争议，按下列第</w:t>
      </w:r>
      <w:r>
        <w:rPr>
          <w:sz w:val="24"/>
          <w:szCs w:val="24"/>
          <w:u w:val="single"/>
        </w:rPr>
        <w:t xml:space="preserve"> 2 </w:t>
      </w:r>
      <w:r>
        <w:rPr>
          <w:rFonts w:hint="eastAsia"/>
          <w:sz w:val="24"/>
          <w:szCs w:val="24"/>
        </w:rPr>
        <w:t>种方式解决：</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1</w:t>
      </w:r>
      <w:r>
        <w:rPr>
          <w:rFonts w:hint="eastAsia"/>
          <w:sz w:val="24"/>
          <w:szCs w:val="24"/>
        </w:rPr>
        <w:t>）向</w:t>
      </w:r>
      <w:r>
        <w:rPr>
          <w:rFonts w:hint="eastAsia"/>
          <w:sz w:val="24"/>
          <w:szCs w:val="24"/>
          <w:u w:val="single"/>
        </w:rPr>
        <w:t>约定的</w:t>
      </w:r>
      <w:r>
        <w:rPr>
          <w:rFonts w:hint="eastAsia"/>
          <w:sz w:val="24"/>
          <w:szCs w:val="24"/>
        </w:rPr>
        <w:t>仲裁委员会申请仲裁；</w:t>
      </w:r>
    </w:p>
    <w:p w:rsidR="003F3D2F" w:rsidRDefault="003F3D2F">
      <w:pPr>
        <w:snapToGrid w:val="0"/>
        <w:spacing w:line="440" w:lineRule="exact"/>
        <w:ind w:firstLine="480"/>
        <w:jc w:val="left"/>
        <w:rPr>
          <w:rFonts w:cs="Times New Roman"/>
          <w:sz w:val="24"/>
          <w:szCs w:val="24"/>
        </w:rPr>
      </w:pPr>
      <w:r>
        <w:rPr>
          <w:rFonts w:hint="eastAsia"/>
          <w:sz w:val="24"/>
          <w:szCs w:val="24"/>
        </w:rPr>
        <w:t>（</w:t>
      </w:r>
      <w:r>
        <w:rPr>
          <w:sz w:val="24"/>
          <w:szCs w:val="24"/>
        </w:rPr>
        <w:t>2</w:t>
      </w:r>
      <w:r>
        <w:rPr>
          <w:rFonts w:hint="eastAsia"/>
          <w:sz w:val="24"/>
          <w:szCs w:val="24"/>
        </w:rPr>
        <w:t>）向</w:t>
      </w:r>
      <w:r>
        <w:rPr>
          <w:sz w:val="24"/>
          <w:szCs w:val="24"/>
          <w:u w:val="single"/>
        </w:rPr>
        <w:t xml:space="preserve"> </w:t>
      </w:r>
      <w:r>
        <w:rPr>
          <w:rFonts w:hint="eastAsia"/>
          <w:sz w:val="24"/>
          <w:szCs w:val="24"/>
          <w:u w:val="single"/>
        </w:rPr>
        <w:t>工程所在地</w:t>
      </w:r>
      <w:r>
        <w:rPr>
          <w:sz w:val="24"/>
          <w:szCs w:val="24"/>
          <w:u w:val="single"/>
        </w:rPr>
        <w:t xml:space="preserve"> </w:t>
      </w:r>
      <w:r>
        <w:rPr>
          <w:rFonts w:hint="eastAsia"/>
          <w:sz w:val="24"/>
          <w:szCs w:val="24"/>
        </w:rPr>
        <w:t>人民法院起诉。</w:t>
      </w:r>
    </w:p>
    <w:p w:rsidR="003F3D2F" w:rsidRDefault="003F3D2F">
      <w:pPr>
        <w:snapToGrid w:val="0"/>
        <w:spacing w:line="440" w:lineRule="exact"/>
        <w:ind w:left="420"/>
        <w:jc w:val="left"/>
        <w:rPr>
          <w:rFonts w:cs="Times New Roman"/>
          <w:sz w:val="24"/>
          <w:szCs w:val="24"/>
        </w:rPr>
      </w:pPr>
      <w:r>
        <w:rPr>
          <w:sz w:val="24"/>
          <w:szCs w:val="24"/>
        </w:rPr>
        <w:t>21.</w:t>
      </w:r>
      <w:r>
        <w:rPr>
          <w:rFonts w:hint="eastAsia"/>
          <w:sz w:val="24"/>
          <w:szCs w:val="24"/>
        </w:rPr>
        <w:t>补充条款</w:t>
      </w:r>
    </w:p>
    <w:p w:rsidR="003F3D2F" w:rsidRDefault="003F3D2F">
      <w:pPr>
        <w:snapToGrid w:val="0"/>
        <w:spacing w:line="440" w:lineRule="exact"/>
        <w:ind w:firstLine="480"/>
        <w:jc w:val="left"/>
        <w:rPr>
          <w:rFonts w:cs="Times New Roman"/>
          <w:sz w:val="24"/>
          <w:szCs w:val="24"/>
        </w:rPr>
      </w:pPr>
      <w:r>
        <w:rPr>
          <w:sz w:val="24"/>
          <w:szCs w:val="24"/>
        </w:rPr>
        <w:t>21.1</w:t>
      </w:r>
      <w:r>
        <w:rPr>
          <w:rFonts w:hint="eastAsia"/>
          <w:sz w:val="24"/>
          <w:szCs w:val="24"/>
        </w:rPr>
        <w:t>在实施和完成本合同工程及其工程保修的整个过程中，承包方应遵守国家和嘉兴市政府有关安全生产文明施工的有关规定。如果由于承包人未能对安全文明生产采取必要的措施而导致发生与此有关的人身伤亡、罚款、索赔、损失补偿、诉讼及其他一切责任，由承包人负责。</w:t>
      </w:r>
    </w:p>
    <w:p w:rsidR="003F3D2F" w:rsidRDefault="003F3D2F">
      <w:pPr>
        <w:snapToGrid w:val="0"/>
        <w:spacing w:line="440" w:lineRule="exact"/>
        <w:ind w:firstLine="480"/>
        <w:jc w:val="left"/>
        <w:rPr>
          <w:rFonts w:cs="Times New Roman"/>
          <w:sz w:val="24"/>
          <w:szCs w:val="24"/>
        </w:rPr>
      </w:pPr>
      <w:r>
        <w:rPr>
          <w:sz w:val="24"/>
          <w:szCs w:val="24"/>
        </w:rPr>
        <w:t>21.2</w:t>
      </w:r>
      <w:r>
        <w:rPr>
          <w:rFonts w:hint="eastAsia"/>
          <w:sz w:val="24"/>
          <w:szCs w:val="24"/>
        </w:rPr>
        <w:t>承包人投入本工程的施工队伍的素质、能力、力量和机械等必须符合投标书的承诺和满足工程的实际需要。如由于承包人原因造成现场管理混乱，施工质量和进度明显达不到合同要求且无视发包人或监理工程师事先的书面整改通知书，拒不服从监理工程师监管，发包人有权要求其加强管理，调整充实力量，承包人必须接受。当上述措施仍无效时，发包人可单方面解除合同，并追究承包人本合同价</w:t>
      </w:r>
      <w:r>
        <w:rPr>
          <w:sz w:val="24"/>
          <w:szCs w:val="24"/>
        </w:rPr>
        <w:t>10%</w:t>
      </w:r>
      <w:r>
        <w:rPr>
          <w:rFonts w:hint="eastAsia"/>
          <w:sz w:val="24"/>
          <w:szCs w:val="24"/>
        </w:rPr>
        <w:t>的违约责任。</w:t>
      </w:r>
    </w:p>
    <w:p w:rsidR="003F3D2F" w:rsidRDefault="003F3D2F">
      <w:pPr>
        <w:snapToGrid w:val="0"/>
        <w:spacing w:line="440" w:lineRule="exact"/>
        <w:ind w:firstLine="480"/>
        <w:jc w:val="left"/>
        <w:rPr>
          <w:rFonts w:cs="Times New Roman"/>
          <w:sz w:val="24"/>
          <w:szCs w:val="24"/>
        </w:rPr>
      </w:pPr>
      <w:r>
        <w:rPr>
          <w:sz w:val="24"/>
          <w:szCs w:val="24"/>
        </w:rPr>
        <w:t>21.3</w:t>
      </w:r>
      <w:r>
        <w:rPr>
          <w:rFonts w:hint="eastAsia"/>
          <w:sz w:val="24"/>
          <w:szCs w:val="24"/>
        </w:rPr>
        <w:t>承包人应对施工人员加强教育和管理，配合当地有关部门做好社会治安工作。本工程发包人当期支付给承包人的工程款中应该视为已经包含了当期已完工程的全部人工工资。承包人应按国家和本省有关劳动工资支付的规定及时支付其所属员工（包括雇佣的民工）的工资及其他酬金，不得以工程款拖欠、结算纠纷、垫资施工等理由随意克扣或者无故拖欠。否则因拖欠工资（或其他酬金）而影响发包人单位或工程的正常秩序或搅乱当地社会稳定的，发包人有权停止支付工程款，每次事件（经主管部门认定的事件）发生，可要求承包人赔偿由此给发包人造成的其他损失。</w:t>
      </w:r>
    </w:p>
    <w:p w:rsidR="003F3D2F" w:rsidRDefault="003F3D2F">
      <w:pPr>
        <w:snapToGrid w:val="0"/>
        <w:spacing w:line="440" w:lineRule="exact"/>
        <w:ind w:firstLine="480"/>
        <w:jc w:val="left"/>
        <w:rPr>
          <w:rFonts w:cs="Times New Roman"/>
          <w:sz w:val="24"/>
          <w:szCs w:val="24"/>
        </w:rPr>
      </w:pPr>
      <w:r>
        <w:rPr>
          <w:sz w:val="24"/>
          <w:szCs w:val="24"/>
        </w:rPr>
        <w:t>21.4</w:t>
      </w:r>
      <w:r>
        <w:rPr>
          <w:rFonts w:hint="eastAsia"/>
          <w:sz w:val="24"/>
          <w:szCs w:val="24"/>
        </w:rPr>
        <w:t>资料：工程备案资料必须自工程竣工合格之日起十五个工作日内由发包方协调，监理督促送交至相关部门备案，竣工归档资料在工程竣工合格之日起一个月内送交，结算资料在工程竣工合格之日起三个月内送交，承包方有责任做好相关资料整改工作（直至合格），对未能按时送交的，每延期一天扣罚人民币</w:t>
      </w:r>
      <w:r>
        <w:rPr>
          <w:sz w:val="24"/>
          <w:szCs w:val="24"/>
        </w:rPr>
        <w:t>1000</w:t>
      </w:r>
      <w:r>
        <w:rPr>
          <w:rFonts w:hint="eastAsia"/>
          <w:sz w:val="24"/>
          <w:szCs w:val="24"/>
        </w:rPr>
        <w:t>元。</w:t>
      </w:r>
    </w:p>
    <w:p w:rsidR="003F3D2F" w:rsidRDefault="003F3D2F">
      <w:pPr>
        <w:snapToGrid w:val="0"/>
        <w:spacing w:line="440" w:lineRule="exact"/>
        <w:ind w:firstLine="480"/>
        <w:jc w:val="left"/>
        <w:rPr>
          <w:rFonts w:cs="Times New Roman"/>
          <w:sz w:val="24"/>
          <w:szCs w:val="24"/>
        </w:rPr>
      </w:pPr>
      <w:r>
        <w:rPr>
          <w:sz w:val="24"/>
          <w:szCs w:val="24"/>
        </w:rPr>
        <w:t>21.5</w:t>
      </w:r>
      <w:r>
        <w:rPr>
          <w:rFonts w:hint="eastAsia"/>
          <w:sz w:val="24"/>
          <w:szCs w:val="24"/>
        </w:rPr>
        <w:t>水源、电源接入点位置由采招标人指定，从接入点至施工现场使用点的管线费用等计入本次报价，水、电费用在竣工结算审计结束并资料归档后</w:t>
      </w:r>
      <w:r>
        <w:rPr>
          <w:sz w:val="24"/>
          <w:szCs w:val="24"/>
        </w:rPr>
        <w:t>10</w:t>
      </w:r>
      <w:r>
        <w:rPr>
          <w:rFonts w:hint="eastAsia"/>
          <w:sz w:val="24"/>
          <w:szCs w:val="24"/>
        </w:rPr>
        <w:t>天内按审定价的千分之七交学校。承包人应充分考虑停电因素，因停电而造成自发电费用应包含在本次报价中，同时工期不得顺延。拆除及建筑垃圾清运处置费用由承包人在本次报价中自行考虑，费用包干。</w:t>
      </w:r>
    </w:p>
    <w:p w:rsidR="003F3D2F" w:rsidRDefault="003F3D2F">
      <w:pPr>
        <w:snapToGrid w:val="0"/>
        <w:spacing w:line="440" w:lineRule="exact"/>
        <w:ind w:firstLine="480"/>
        <w:jc w:val="left"/>
        <w:rPr>
          <w:rFonts w:cs="Times New Roman"/>
          <w:sz w:val="24"/>
          <w:szCs w:val="24"/>
        </w:rPr>
      </w:pPr>
      <w:r>
        <w:rPr>
          <w:sz w:val="24"/>
          <w:szCs w:val="24"/>
        </w:rPr>
        <w:t>21.6</w:t>
      </w:r>
      <w:r>
        <w:rPr>
          <w:rFonts w:hint="eastAsia"/>
          <w:sz w:val="24"/>
          <w:szCs w:val="24"/>
        </w:rPr>
        <w:t>本合同履约保证金划分，其中质量保证</w:t>
      </w:r>
      <w:r>
        <w:rPr>
          <w:sz w:val="24"/>
          <w:szCs w:val="24"/>
        </w:rPr>
        <w:t>40%</w:t>
      </w:r>
      <w:r>
        <w:rPr>
          <w:rFonts w:hint="eastAsia"/>
          <w:sz w:val="24"/>
          <w:szCs w:val="24"/>
        </w:rPr>
        <w:t>，安全文明保证</w:t>
      </w:r>
      <w:r>
        <w:rPr>
          <w:sz w:val="24"/>
          <w:szCs w:val="24"/>
        </w:rPr>
        <w:t>20%</w:t>
      </w:r>
      <w:r>
        <w:rPr>
          <w:rFonts w:hint="eastAsia"/>
          <w:sz w:val="24"/>
          <w:szCs w:val="24"/>
        </w:rPr>
        <w:t>，总工期保证</w:t>
      </w:r>
      <w:r>
        <w:rPr>
          <w:sz w:val="24"/>
          <w:szCs w:val="24"/>
        </w:rPr>
        <w:t>35%</w:t>
      </w:r>
      <w:r>
        <w:rPr>
          <w:rFonts w:hint="eastAsia"/>
          <w:sz w:val="24"/>
          <w:szCs w:val="24"/>
        </w:rPr>
        <w:t>，廉洁自律保证</w:t>
      </w:r>
      <w:r>
        <w:rPr>
          <w:sz w:val="24"/>
          <w:szCs w:val="24"/>
        </w:rPr>
        <w:t>5%</w:t>
      </w:r>
      <w:r>
        <w:rPr>
          <w:rFonts w:hint="eastAsia"/>
          <w:sz w:val="24"/>
          <w:szCs w:val="24"/>
        </w:rPr>
        <w:t>。</w:t>
      </w:r>
    </w:p>
    <w:p w:rsidR="003F3D2F" w:rsidRDefault="003F3D2F">
      <w:pPr>
        <w:snapToGrid w:val="0"/>
        <w:spacing w:line="440" w:lineRule="exact"/>
        <w:ind w:firstLine="480"/>
        <w:jc w:val="left"/>
        <w:rPr>
          <w:rFonts w:cs="Times New Roman"/>
          <w:sz w:val="24"/>
          <w:szCs w:val="24"/>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p>
    <w:p w:rsidR="003F3D2F" w:rsidRDefault="003F3D2F">
      <w:pPr>
        <w:snapToGrid w:val="0"/>
        <w:spacing w:line="360" w:lineRule="exact"/>
        <w:jc w:val="center"/>
        <w:rPr>
          <w:rFonts w:cs="Times New Roman"/>
          <w:b/>
          <w:bCs/>
          <w:sz w:val="28"/>
          <w:szCs w:val="28"/>
        </w:rPr>
      </w:pPr>
      <w:r>
        <w:rPr>
          <w:rFonts w:hint="eastAsia"/>
          <w:b/>
          <w:bCs/>
          <w:sz w:val="28"/>
          <w:szCs w:val="28"/>
        </w:rPr>
        <w:t>保密协议</w:t>
      </w:r>
    </w:p>
    <w:p w:rsidR="003F3D2F" w:rsidRDefault="003F3D2F">
      <w:pPr>
        <w:snapToGrid w:val="0"/>
        <w:spacing w:line="360" w:lineRule="exact"/>
        <w:rPr>
          <w:b/>
          <w:bCs/>
          <w:sz w:val="24"/>
          <w:szCs w:val="24"/>
          <w:u w:val="single"/>
        </w:rPr>
      </w:pPr>
      <w:r>
        <w:rPr>
          <w:rFonts w:hint="eastAsia"/>
          <w:b/>
          <w:bCs/>
          <w:sz w:val="24"/>
          <w:szCs w:val="24"/>
        </w:rPr>
        <w:t>委托人：</w:t>
      </w:r>
      <w:r>
        <w:rPr>
          <w:b/>
          <w:bCs/>
          <w:sz w:val="24"/>
          <w:szCs w:val="24"/>
          <w:u w:val="single"/>
        </w:rPr>
        <w:t xml:space="preserve">       </w:t>
      </w:r>
      <w:r>
        <w:rPr>
          <w:rFonts w:hint="eastAsia"/>
          <w:b/>
          <w:bCs/>
          <w:sz w:val="24"/>
          <w:szCs w:val="24"/>
          <w:u w:val="single"/>
        </w:rPr>
        <w:t>嘉兴学院</w:t>
      </w:r>
      <w:r>
        <w:rPr>
          <w:b/>
          <w:bCs/>
          <w:sz w:val="24"/>
          <w:szCs w:val="24"/>
          <w:u w:val="single"/>
        </w:rPr>
        <w:t xml:space="preserve">      </w:t>
      </w:r>
    </w:p>
    <w:p w:rsidR="003F3D2F" w:rsidRDefault="003F3D2F">
      <w:pPr>
        <w:snapToGrid w:val="0"/>
        <w:spacing w:line="360" w:lineRule="exact"/>
        <w:rPr>
          <w:b/>
          <w:bCs/>
          <w:sz w:val="24"/>
          <w:szCs w:val="24"/>
          <w:u w:val="single"/>
        </w:rPr>
      </w:pPr>
      <w:r>
        <w:rPr>
          <w:rFonts w:hint="eastAsia"/>
          <w:b/>
          <w:bCs/>
          <w:sz w:val="24"/>
          <w:szCs w:val="24"/>
        </w:rPr>
        <w:t>承包人：</w:t>
      </w:r>
      <w:r>
        <w:rPr>
          <w:b/>
          <w:bCs/>
          <w:sz w:val="24"/>
          <w:szCs w:val="24"/>
          <w:u w:val="single"/>
        </w:rPr>
        <w:t xml:space="preserve">                     </w:t>
      </w:r>
    </w:p>
    <w:p w:rsidR="003F3D2F" w:rsidRDefault="003F3D2F">
      <w:pPr>
        <w:snapToGrid w:val="0"/>
        <w:spacing w:line="360" w:lineRule="exact"/>
        <w:ind w:firstLine="480"/>
        <w:rPr>
          <w:rFonts w:cs="Times New Roman"/>
          <w:sz w:val="24"/>
          <w:szCs w:val="24"/>
        </w:rPr>
      </w:pPr>
      <w:r>
        <w:rPr>
          <w:rFonts w:hint="eastAsia"/>
          <w:sz w:val="24"/>
          <w:szCs w:val="24"/>
        </w:rPr>
        <w:t>鉴于双方正在进行有保密工程项目业务合作；</w:t>
      </w:r>
    </w:p>
    <w:p w:rsidR="003F3D2F" w:rsidRDefault="003F3D2F">
      <w:pPr>
        <w:snapToGrid w:val="0"/>
        <w:spacing w:line="360" w:lineRule="exact"/>
        <w:ind w:firstLine="480"/>
        <w:rPr>
          <w:rFonts w:cs="Times New Roman"/>
          <w:sz w:val="24"/>
          <w:szCs w:val="24"/>
        </w:rPr>
      </w:pPr>
      <w:r>
        <w:rPr>
          <w:rFonts w:hint="eastAsia"/>
          <w:sz w:val="24"/>
          <w:szCs w:val="24"/>
        </w:rPr>
        <w:t>鉴于双方就该项目的实施以及合作过程中，委托人向承包人提供有关保密信息，且该保密信息属委托人合法所有；</w:t>
      </w:r>
    </w:p>
    <w:p w:rsidR="003F3D2F" w:rsidRDefault="003F3D2F">
      <w:pPr>
        <w:snapToGrid w:val="0"/>
        <w:spacing w:line="360" w:lineRule="exact"/>
        <w:ind w:firstLine="480"/>
        <w:rPr>
          <w:rFonts w:cs="Times New Roman"/>
          <w:sz w:val="24"/>
          <w:szCs w:val="24"/>
        </w:rPr>
      </w:pPr>
      <w:r>
        <w:rPr>
          <w:rFonts w:hint="eastAsia"/>
          <w:sz w:val="24"/>
          <w:szCs w:val="24"/>
        </w:rPr>
        <w:t>鉴于双方均希望对本协议所述保密信息予以有效保护。</w:t>
      </w:r>
    </w:p>
    <w:p w:rsidR="003F3D2F" w:rsidRDefault="003F3D2F">
      <w:pPr>
        <w:snapToGrid w:val="0"/>
        <w:spacing w:line="360" w:lineRule="exact"/>
        <w:ind w:firstLine="482"/>
        <w:rPr>
          <w:rFonts w:cs="Times New Roman"/>
          <w:b/>
          <w:bCs/>
          <w:sz w:val="24"/>
          <w:szCs w:val="24"/>
        </w:rPr>
      </w:pPr>
      <w:r>
        <w:rPr>
          <w:rFonts w:hint="eastAsia"/>
          <w:b/>
          <w:bCs/>
          <w:sz w:val="24"/>
          <w:szCs w:val="24"/>
        </w:rPr>
        <w:t>一．保密载体</w:t>
      </w:r>
    </w:p>
    <w:p w:rsidR="003F3D2F" w:rsidRDefault="003F3D2F">
      <w:pPr>
        <w:snapToGrid w:val="0"/>
        <w:spacing w:line="360" w:lineRule="exact"/>
        <w:ind w:firstLine="480"/>
        <w:rPr>
          <w:rFonts w:hAnsi="Courier New" w:cs="Times New Roman"/>
          <w:spacing w:val="-4"/>
        </w:rPr>
      </w:pPr>
      <w:r>
        <w:rPr>
          <w:rFonts w:hAnsi="Courier New" w:hint="eastAsia"/>
          <w:spacing w:val="-4"/>
        </w:rPr>
        <w:t>本协议的保密载体包括所有的有保密要求的底图、蓝图、文本、及文字、数据、电子文档等说明资料。</w:t>
      </w:r>
    </w:p>
    <w:p w:rsidR="003F3D2F" w:rsidRDefault="003F3D2F">
      <w:pPr>
        <w:snapToGrid w:val="0"/>
        <w:spacing w:line="360" w:lineRule="exact"/>
        <w:ind w:firstLine="482"/>
        <w:rPr>
          <w:rFonts w:cs="Times New Roman"/>
          <w:b/>
          <w:bCs/>
          <w:sz w:val="24"/>
          <w:szCs w:val="24"/>
        </w:rPr>
      </w:pPr>
      <w:r>
        <w:rPr>
          <w:rFonts w:hint="eastAsia"/>
          <w:b/>
          <w:bCs/>
          <w:sz w:val="24"/>
          <w:szCs w:val="24"/>
        </w:rPr>
        <w:t>二．保密义务</w:t>
      </w:r>
    </w:p>
    <w:p w:rsidR="003F3D2F" w:rsidRDefault="003F3D2F">
      <w:pPr>
        <w:snapToGrid w:val="0"/>
        <w:spacing w:line="360" w:lineRule="exact"/>
        <w:ind w:firstLine="480"/>
        <w:rPr>
          <w:rFonts w:cs="Times New Roman"/>
          <w:sz w:val="24"/>
          <w:szCs w:val="24"/>
        </w:rPr>
      </w:pPr>
      <w:r>
        <w:rPr>
          <w:sz w:val="24"/>
          <w:szCs w:val="24"/>
        </w:rPr>
        <w:t>1</w:t>
      </w:r>
      <w:r>
        <w:rPr>
          <w:rFonts w:hint="eastAsia"/>
          <w:sz w:val="24"/>
          <w:szCs w:val="24"/>
        </w:rPr>
        <w:t>、承包人对委托人所提供秘密有严守秘密的义务，并采取所有保密措施和制度保护秘密。</w:t>
      </w:r>
    </w:p>
    <w:p w:rsidR="003F3D2F" w:rsidRDefault="003F3D2F">
      <w:pPr>
        <w:snapToGrid w:val="0"/>
        <w:spacing w:line="360" w:lineRule="exact"/>
        <w:ind w:firstLine="480"/>
        <w:rPr>
          <w:rFonts w:cs="Times New Roman"/>
          <w:sz w:val="24"/>
          <w:szCs w:val="24"/>
        </w:rPr>
      </w:pPr>
      <w:r>
        <w:rPr>
          <w:sz w:val="24"/>
          <w:szCs w:val="24"/>
        </w:rPr>
        <w:t>2</w:t>
      </w:r>
      <w:r>
        <w:rPr>
          <w:rFonts w:hint="eastAsia"/>
          <w:sz w:val="24"/>
          <w:szCs w:val="24"/>
        </w:rPr>
        <w:t>、承包人不得泄露委托人的秘密资料给任何第三方。</w:t>
      </w:r>
    </w:p>
    <w:p w:rsidR="003F3D2F" w:rsidRDefault="003F3D2F">
      <w:pPr>
        <w:snapToGrid w:val="0"/>
        <w:spacing w:line="360" w:lineRule="exact"/>
        <w:ind w:firstLine="480"/>
        <w:rPr>
          <w:rFonts w:cs="Times New Roman"/>
          <w:sz w:val="24"/>
          <w:szCs w:val="24"/>
        </w:rPr>
      </w:pPr>
      <w:r>
        <w:rPr>
          <w:sz w:val="24"/>
          <w:szCs w:val="24"/>
        </w:rPr>
        <w:t>3</w:t>
      </w:r>
      <w:r>
        <w:rPr>
          <w:rFonts w:hint="eastAsia"/>
          <w:sz w:val="24"/>
          <w:szCs w:val="24"/>
        </w:rPr>
        <w:t>、承包人不得将委托人的任何秘密资料文本或其它载体作承包人的样本或展示给第四方浏览。</w:t>
      </w:r>
    </w:p>
    <w:p w:rsidR="003F3D2F" w:rsidRDefault="003F3D2F">
      <w:pPr>
        <w:snapToGrid w:val="0"/>
        <w:spacing w:line="360" w:lineRule="exact"/>
        <w:ind w:firstLine="480"/>
        <w:rPr>
          <w:rFonts w:cs="Times New Roman"/>
          <w:sz w:val="24"/>
          <w:szCs w:val="24"/>
        </w:rPr>
      </w:pPr>
      <w:r>
        <w:rPr>
          <w:sz w:val="24"/>
          <w:szCs w:val="24"/>
        </w:rPr>
        <w:t>4</w:t>
      </w:r>
      <w:r>
        <w:rPr>
          <w:rFonts w:hint="eastAsia"/>
          <w:sz w:val="24"/>
          <w:szCs w:val="24"/>
        </w:rPr>
        <w:t>、如果有泄密事件发生，承包人有义务协助调查。如果泄密是与承包人有关系，承包人要负法律责任。</w:t>
      </w:r>
    </w:p>
    <w:p w:rsidR="003F3D2F" w:rsidRDefault="003F3D2F">
      <w:pPr>
        <w:snapToGrid w:val="0"/>
        <w:spacing w:line="360" w:lineRule="exact"/>
        <w:ind w:firstLine="482"/>
        <w:rPr>
          <w:rFonts w:cs="Times New Roman"/>
          <w:b/>
          <w:bCs/>
          <w:sz w:val="24"/>
          <w:szCs w:val="24"/>
        </w:rPr>
      </w:pPr>
      <w:r>
        <w:rPr>
          <w:rFonts w:hint="eastAsia"/>
          <w:b/>
          <w:bCs/>
          <w:sz w:val="24"/>
          <w:szCs w:val="24"/>
        </w:rPr>
        <w:t>三．保密工程项目为：</w:t>
      </w:r>
    </w:p>
    <w:p w:rsidR="003F3D2F" w:rsidRDefault="003F3D2F">
      <w:pPr>
        <w:snapToGrid w:val="0"/>
        <w:spacing w:line="360" w:lineRule="exact"/>
        <w:ind w:firstLine="480"/>
        <w:rPr>
          <w:rFonts w:cs="Times New Roman"/>
          <w:sz w:val="24"/>
          <w:szCs w:val="24"/>
        </w:rPr>
      </w:pPr>
      <w:r>
        <w:rPr>
          <w:sz w:val="24"/>
          <w:szCs w:val="24"/>
        </w:rPr>
        <w:t>1</w:t>
      </w:r>
      <w:r>
        <w:rPr>
          <w:rFonts w:hint="eastAsia"/>
          <w:sz w:val="24"/>
          <w:szCs w:val="24"/>
        </w:rPr>
        <w:t>、本协议所称保密工程项目内容包括：技术信息、专有技术、建筑结构、通讯设备、防护等级等相关数据文件。承包人对此保密工程项目承担保密义务。</w:t>
      </w:r>
    </w:p>
    <w:p w:rsidR="003F3D2F" w:rsidRDefault="003F3D2F">
      <w:pPr>
        <w:snapToGrid w:val="0"/>
        <w:spacing w:line="360" w:lineRule="exact"/>
        <w:rPr>
          <w:rFonts w:cs="Times New Roman"/>
          <w:sz w:val="24"/>
          <w:szCs w:val="24"/>
        </w:rPr>
      </w:pPr>
      <w:r>
        <w:rPr>
          <w:sz w:val="24"/>
          <w:szCs w:val="24"/>
        </w:rPr>
        <w:t xml:space="preserve">   2</w:t>
      </w:r>
      <w:r>
        <w:rPr>
          <w:rFonts w:hint="eastAsia"/>
          <w:sz w:val="24"/>
          <w:szCs w:val="24"/>
        </w:rPr>
        <w:t>、委托人依照法律规定</w:t>
      </w:r>
      <w:r>
        <w:rPr>
          <w:sz w:val="24"/>
          <w:szCs w:val="24"/>
        </w:rPr>
        <w:t>(</w:t>
      </w:r>
      <w:r>
        <w:rPr>
          <w:rFonts w:hint="eastAsia"/>
          <w:sz w:val="24"/>
          <w:szCs w:val="24"/>
        </w:rPr>
        <w:t>如在缔约过程中知悉其他相对人的保密工程项目</w:t>
      </w:r>
      <w:r>
        <w:rPr>
          <w:sz w:val="24"/>
          <w:szCs w:val="24"/>
        </w:rPr>
        <w:t>)</w:t>
      </w:r>
      <w:r>
        <w:rPr>
          <w:rFonts w:hint="eastAsia"/>
          <w:sz w:val="24"/>
          <w:szCs w:val="24"/>
        </w:rPr>
        <w:t>和在有关协议的约定</w:t>
      </w:r>
      <w:r>
        <w:rPr>
          <w:sz w:val="24"/>
          <w:szCs w:val="24"/>
        </w:rPr>
        <w:t>(</w:t>
      </w:r>
      <w:r>
        <w:rPr>
          <w:rFonts w:hint="eastAsia"/>
          <w:sz w:val="24"/>
          <w:szCs w:val="24"/>
        </w:rPr>
        <w:t>如技术合同</w:t>
      </w:r>
      <w:r>
        <w:rPr>
          <w:sz w:val="24"/>
          <w:szCs w:val="24"/>
        </w:rPr>
        <w:t>)</w:t>
      </w:r>
      <w:r>
        <w:rPr>
          <w:rFonts w:hint="eastAsia"/>
          <w:sz w:val="24"/>
          <w:szCs w:val="24"/>
        </w:rPr>
        <w:t>中对外承担保密义务的事项，也属本保密协议所称的保密工程项目。</w:t>
      </w:r>
    </w:p>
    <w:p w:rsidR="003F3D2F" w:rsidRDefault="003F3D2F">
      <w:pPr>
        <w:snapToGrid w:val="0"/>
        <w:spacing w:line="360" w:lineRule="exact"/>
        <w:ind w:firstLine="482"/>
        <w:rPr>
          <w:rFonts w:cs="Times New Roman"/>
          <w:b/>
          <w:bCs/>
          <w:sz w:val="24"/>
          <w:szCs w:val="24"/>
        </w:rPr>
      </w:pPr>
      <w:r>
        <w:rPr>
          <w:rFonts w:hint="eastAsia"/>
          <w:b/>
          <w:bCs/>
          <w:sz w:val="24"/>
          <w:szCs w:val="24"/>
        </w:rPr>
        <w:t>四．争议解决</w:t>
      </w:r>
    </w:p>
    <w:p w:rsidR="003F3D2F" w:rsidRDefault="003F3D2F">
      <w:pPr>
        <w:snapToGrid w:val="0"/>
        <w:spacing w:line="360" w:lineRule="exact"/>
        <w:ind w:firstLine="480"/>
        <w:rPr>
          <w:rFonts w:cs="Times New Roman"/>
          <w:sz w:val="24"/>
          <w:szCs w:val="24"/>
        </w:rPr>
      </w:pPr>
      <w:r>
        <w:rPr>
          <w:rFonts w:hint="eastAsia"/>
          <w:sz w:val="24"/>
          <w:szCs w:val="24"/>
        </w:rPr>
        <w:t>本协议受国家法律管辖并按照国家的法律进行解释，发生争议时由委托人所在地人民法院诉讼管辖。</w:t>
      </w:r>
    </w:p>
    <w:p w:rsidR="003F3D2F" w:rsidRDefault="003F3D2F">
      <w:pPr>
        <w:snapToGrid w:val="0"/>
        <w:spacing w:line="360" w:lineRule="exact"/>
        <w:ind w:firstLine="482"/>
        <w:rPr>
          <w:rFonts w:cs="Times New Roman"/>
          <w:b/>
          <w:bCs/>
          <w:sz w:val="24"/>
          <w:szCs w:val="24"/>
        </w:rPr>
      </w:pPr>
      <w:r>
        <w:rPr>
          <w:rFonts w:hint="eastAsia"/>
          <w:b/>
          <w:bCs/>
          <w:sz w:val="24"/>
          <w:szCs w:val="24"/>
        </w:rPr>
        <w:t>五．约定</w:t>
      </w:r>
    </w:p>
    <w:p w:rsidR="003F3D2F" w:rsidRDefault="003F3D2F">
      <w:pPr>
        <w:snapToGrid w:val="0"/>
        <w:spacing w:line="360" w:lineRule="exact"/>
        <w:ind w:firstLine="480"/>
        <w:rPr>
          <w:rFonts w:cs="Times New Roman"/>
          <w:sz w:val="24"/>
          <w:szCs w:val="24"/>
        </w:rPr>
      </w:pPr>
      <w:r>
        <w:rPr>
          <w:sz w:val="24"/>
          <w:szCs w:val="24"/>
        </w:rPr>
        <w:t>1</w:t>
      </w:r>
      <w:r>
        <w:rPr>
          <w:rFonts w:hint="eastAsia"/>
          <w:sz w:val="24"/>
          <w:szCs w:val="24"/>
        </w:rPr>
        <w:t>、任何一方在任何时间任何期限里没有行使其本协议项下的权利，并不能解释为他已经放弃了该权利。</w:t>
      </w:r>
    </w:p>
    <w:p w:rsidR="003F3D2F" w:rsidRDefault="003F3D2F">
      <w:pPr>
        <w:snapToGrid w:val="0"/>
        <w:spacing w:line="360" w:lineRule="exact"/>
        <w:ind w:firstLine="480"/>
        <w:rPr>
          <w:rFonts w:cs="Times New Roman"/>
          <w:sz w:val="24"/>
          <w:szCs w:val="24"/>
        </w:rPr>
      </w:pPr>
      <w:r>
        <w:rPr>
          <w:sz w:val="24"/>
          <w:szCs w:val="24"/>
        </w:rPr>
        <w:t>2</w:t>
      </w:r>
      <w:r>
        <w:rPr>
          <w:rFonts w:hint="eastAsia"/>
          <w:sz w:val="24"/>
          <w:szCs w:val="24"/>
        </w:rPr>
        <w:t>、如果本协议的任何部分、条款或规定是不合法的或者是不可执行的，协议其他部分的有效性和可执行性仍不受影响。</w:t>
      </w:r>
    </w:p>
    <w:p w:rsidR="003F3D2F" w:rsidRDefault="003F3D2F">
      <w:pPr>
        <w:snapToGrid w:val="0"/>
        <w:spacing w:line="360" w:lineRule="exact"/>
        <w:ind w:firstLine="480"/>
        <w:rPr>
          <w:rFonts w:cs="Times New Roman"/>
          <w:sz w:val="24"/>
          <w:szCs w:val="24"/>
        </w:rPr>
      </w:pPr>
      <w:r>
        <w:rPr>
          <w:sz w:val="24"/>
          <w:szCs w:val="24"/>
        </w:rPr>
        <w:t>3</w:t>
      </w:r>
      <w:r>
        <w:rPr>
          <w:rFonts w:hint="eastAsia"/>
          <w:sz w:val="24"/>
          <w:szCs w:val="24"/>
        </w:rPr>
        <w:t>、未经另一方同意，任何一方不得转让其在本协议项下的全部或任何部分权利。未经双方事先书面达成一致意见，本协议不得以任何其他理由而更改。</w:t>
      </w:r>
    </w:p>
    <w:p w:rsidR="003F3D2F" w:rsidRDefault="003F3D2F">
      <w:pPr>
        <w:snapToGrid w:val="0"/>
        <w:spacing w:line="360" w:lineRule="exact"/>
        <w:ind w:firstLine="480"/>
        <w:rPr>
          <w:rFonts w:cs="Times New Roman"/>
          <w:sz w:val="24"/>
          <w:szCs w:val="24"/>
        </w:rPr>
      </w:pPr>
      <w:r>
        <w:rPr>
          <w:sz w:val="24"/>
          <w:szCs w:val="24"/>
        </w:rPr>
        <w:t>4</w:t>
      </w:r>
      <w:r>
        <w:rPr>
          <w:rFonts w:hint="eastAsia"/>
          <w:sz w:val="24"/>
          <w:szCs w:val="24"/>
        </w:rPr>
        <w:t>、本协议一式两份，双方各持一份。</w:t>
      </w:r>
    </w:p>
    <w:p w:rsidR="003F3D2F" w:rsidRDefault="003F3D2F">
      <w:pPr>
        <w:snapToGrid w:val="0"/>
        <w:spacing w:line="360" w:lineRule="exact"/>
        <w:ind w:firstLine="480"/>
        <w:rPr>
          <w:rFonts w:cs="Times New Roman"/>
          <w:sz w:val="24"/>
          <w:szCs w:val="24"/>
        </w:rPr>
      </w:pPr>
      <w:r>
        <w:rPr>
          <w:rFonts w:hint="eastAsia"/>
          <w:sz w:val="24"/>
          <w:szCs w:val="24"/>
        </w:rPr>
        <w:t>委托人</w:t>
      </w:r>
      <w:r>
        <w:rPr>
          <w:sz w:val="24"/>
          <w:szCs w:val="24"/>
        </w:rPr>
        <w:t xml:space="preserve"> </w:t>
      </w:r>
      <w:r>
        <w:rPr>
          <w:rFonts w:hint="eastAsia"/>
          <w:sz w:val="24"/>
          <w:szCs w:val="24"/>
        </w:rPr>
        <w:t>：</w:t>
      </w:r>
      <w:r>
        <w:rPr>
          <w:sz w:val="24"/>
          <w:szCs w:val="24"/>
        </w:rPr>
        <w:t xml:space="preserve">                                      </w:t>
      </w:r>
      <w:r>
        <w:rPr>
          <w:rFonts w:hint="eastAsia"/>
          <w:sz w:val="24"/>
          <w:szCs w:val="24"/>
        </w:rPr>
        <w:t>承包人：</w:t>
      </w:r>
    </w:p>
    <w:p w:rsidR="003F3D2F" w:rsidRDefault="003F3D2F">
      <w:pPr>
        <w:snapToGrid w:val="0"/>
        <w:spacing w:line="360" w:lineRule="exact"/>
        <w:ind w:left="1200" w:hanging="720"/>
        <w:rPr>
          <w:sz w:val="24"/>
          <w:szCs w:val="24"/>
        </w:rPr>
      </w:pPr>
      <w:r>
        <w:rPr>
          <w:rFonts w:hint="eastAsia"/>
          <w:sz w:val="24"/>
          <w:szCs w:val="24"/>
        </w:rPr>
        <w:t>（单位盖章）</w:t>
      </w:r>
      <w:r>
        <w:rPr>
          <w:sz w:val="24"/>
          <w:szCs w:val="24"/>
        </w:rPr>
        <w:t xml:space="preserve">                                   </w:t>
      </w:r>
      <w:r>
        <w:rPr>
          <w:rFonts w:hint="eastAsia"/>
          <w:sz w:val="24"/>
          <w:szCs w:val="24"/>
        </w:rPr>
        <w:t xml:space="preserve">（公司盖章）　</w:t>
      </w:r>
      <w:r>
        <w:rPr>
          <w:sz w:val="24"/>
          <w:szCs w:val="24"/>
        </w:rPr>
        <w:t xml:space="preserve">               </w:t>
      </w:r>
    </w:p>
    <w:p w:rsidR="003F3D2F" w:rsidRDefault="003F3D2F">
      <w:pPr>
        <w:snapToGrid w:val="0"/>
        <w:spacing w:line="360" w:lineRule="exact"/>
        <w:ind w:left="1200" w:hanging="720"/>
        <w:rPr>
          <w:rFonts w:cs="Times New Roman"/>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tabs>
          <w:tab w:val="left" w:pos="6120"/>
        </w:tabs>
        <w:snapToGrid w:val="0"/>
        <w:spacing w:line="360" w:lineRule="exact"/>
        <w:jc w:val="center"/>
        <w:rPr>
          <w:rFonts w:ascii="仿宋_GB2312" w:eastAsia="仿宋_GB2312" w:hAnsi="新宋体" w:cs="Times New Roman"/>
          <w:b/>
          <w:bCs/>
          <w:sz w:val="28"/>
          <w:szCs w:val="28"/>
        </w:rPr>
      </w:pPr>
      <w:r>
        <w:rPr>
          <w:rFonts w:cs="Times New Roman"/>
        </w:rPr>
        <w:br w:type="page"/>
      </w:r>
      <w:r>
        <w:rPr>
          <w:rFonts w:ascii="仿宋_GB2312" w:eastAsia="仿宋_GB2312" w:hAnsi="新宋体" w:cs="仿宋_GB2312" w:hint="eastAsia"/>
          <w:b/>
          <w:bCs/>
          <w:sz w:val="28"/>
          <w:szCs w:val="28"/>
        </w:rPr>
        <w:t>建设（维修）工程廉洁自律协议书</w:t>
      </w:r>
    </w:p>
    <w:p w:rsidR="003F3D2F" w:rsidRDefault="003F3D2F">
      <w:pPr>
        <w:snapToGrid w:val="0"/>
        <w:ind w:firstLine="420"/>
        <w:rPr>
          <w:rFonts w:ascii="Calibri" w:hAnsi="Calibri" w:cs="Calibri"/>
          <w:sz w:val="24"/>
          <w:szCs w:val="24"/>
        </w:rPr>
      </w:pPr>
    </w:p>
    <w:p w:rsidR="003F3D2F" w:rsidRDefault="003F3D2F">
      <w:pPr>
        <w:snapToGrid w:val="0"/>
        <w:spacing w:line="360" w:lineRule="exact"/>
        <w:ind w:firstLine="480"/>
        <w:rPr>
          <w:rFonts w:cs="Times New Roman"/>
          <w:sz w:val="24"/>
          <w:szCs w:val="24"/>
        </w:rPr>
      </w:pPr>
      <w:r>
        <w:rPr>
          <w:rFonts w:hint="eastAsia"/>
          <w:sz w:val="24"/>
          <w:szCs w:val="24"/>
        </w:rPr>
        <w:t>第一条</w:t>
      </w:r>
      <w:r>
        <w:rPr>
          <w:sz w:val="24"/>
          <w:szCs w:val="24"/>
        </w:rPr>
        <w:t xml:space="preserve">  </w:t>
      </w:r>
      <w:r>
        <w:rPr>
          <w:rFonts w:hint="eastAsia"/>
          <w:sz w:val="24"/>
          <w:szCs w:val="24"/>
        </w:rPr>
        <w:t>根据有关工程建设、廉政建设法律法规和政策规定，为了干净干事，确保学校</w:t>
      </w:r>
      <w:r>
        <w:rPr>
          <w:b/>
          <w:bCs/>
          <w:sz w:val="24"/>
          <w:szCs w:val="24"/>
          <w:u w:val="single"/>
        </w:rPr>
        <w:t xml:space="preserve"> </w:t>
      </w:r>
      <w:r>
        <w:rPr>
          <w:sz w:val="24"/>
          <w:szCs w:val="24"/>
          <w:u w:val="single"/>
        </w:rPr>
        <w:t xml:space="preserve">                      </w:t>
      </w:r>
      <w:r>
        <w:rPr>
          <w:rFonts w:hint="eastAsia"/>
          <w:sz w:val="24"/>
          <w:szCs w:val="24"/>
        </w:rPr>
        <w:t>优质、高效、廉洁、安全有序实施，经</w:t>
      </w:r>
      <w:r>
        <w:rPr>
          <w:rFonts w:hint="eastAsia"/>
          <w:sz w:val="24"/>
          <w:szCs w:val="24"/>
          <w:u w:val="single"/>
        </w:rPr>
        <w:t>嘉兴学院（甲方）</w:t>
      </w:r>
      <w:r>
        <w:rPr>
          <w:rFonts w:hint="eastAsia"/>
          <w:sz w:val="24"/>
          <w:szCs w:val="24"/>
        </w:rPr>
        <w:t>与</w:t>
      </w:r>
      <w:r>
        <w:rPr>
          <w:sz w:val="24"/>
          <w:szCs w:val="24"/>
          <w:u w:val="single"/>
        </w:rPr>
        <w:t xml:space="preserve">                       </w:t>
      </w:r>
      <w:r>
        <w:rPr>
          <w:rFonts w:hint="eastAsia"/>
          <w:sz w:val="24"/>
          <w:szCs w:val="24"/>
          <w:u w:val="single"/>
        </w:rPr>
        <w:t>（乙方）</w:t>
      </w:r>
      <w:r>
        <w:rPr>
          <w:rFonts w:hint="eastAsia"/>
          <w:sz w:val="24"/>
          <w:szCs w:val="24"/>
        </w:rPr>
        <w:t>协商制定本协议。</w:t>
      </w:r>
    </w:p>
    <w:p w:rsidR="003F3D2F" w:rsidRDefault="003F3D2F">
      <w:pPr>
        <w:snapToGrid w:val="0"/>
        <w:spacing w:line="360" w:lineRule="exact"/>
        <w:ind w:firstLine="480"/>
        <w:rPr>
          <w:rFonts w:cs="Times New Roman"/>
          <w:sz w:val="24"/>
          <w:szCs w:val="24"/>
        </w:rPr>
      </w:pPr>
      <w:r>
        <w:rPr>
          <w:rFonts w:hint="eastAsia"/>
          <w:sz w:val="24"/>
          <w:szCs w:val="24"/>
        </w:rPr>
        <w:t>第二条</w:t>
      </w:r>
      <w:r>
        <w:rPr>
          <w:sz w:val="24"/>
          <w:szCs w:val="24"/>
        </w:rPr>
        <w:t xml:space="preserve">  </w:t>
      </w:r>
      <w:r>
        <w:rPr>
          <w:rFonts w:hint="eastAsia"/>
          <w:sz w:val="24"/>
          <w:szCs w:val="24"/>
        </w:rPr>
        <w:t>甲乙双方权利和义务：双方应严格遵守有关法律、法规，相关政策以及廉政建设各项规定。自觉按合同办事。发现对方在业务活动中有违反廉政规定的行为，有及时提醒对方纠正的权利和义务。发现对方有严重违法违纪和违反合同义务条款的行为，有向其主管部门、纪检监察、检察机关反映和举报、建议给予处理并要求告知处理结果的权利。</w:t>
      </w:r>
    </w:p>
    <w:p w:rsidR="003F3D2F" w:rsidRDefault="003F3D2F">
      <w:pPr>
        <w:snapToGrid w:val="0"/>
        <w:spacing w:line="360" w:lineRule="exact"/>
        <w:ind w:firstLine="480"/>
        <w:rPr>
          <w:rFonts w:cs="Times New Roman"/>
          <w:sz w:val="24"/>
          <w:szCs w:val="24"/>
        </w:rPr>
      </w:pPr>
      <w:r>
        <w:rPr>
          <w:rFonts w:hint="eastAsia"/>
          <w:sz w:val="24"/>
          <w:szCs w:val="24"/>
        </w:rPr>
        <w:t>双方要把廉洁自律贯穿于工程建设的全过程，根据本协议内容，做到领导重视、组织到位；教育领先、思想到位；明确职责、责任到位；制定方案、措施到位；列入目标、考核到位。做到在布置建设任务的同时，布置廉洁自律要求；在检查工程的同时，检查廉洁自律协议执行情况；在验收工程的同时，考核廉洁自律协议的执行结果。</w:t>
      </w:r>
    </w:p>
    <w:p w:rsidR="003F3D2F" w:rsidRDefault="003F3D2F">
      <w:pPr>
        <w:snapToGrid w:val="0"/>
        <w:spacing w:line="360" w:lineRule="exact"/>
        <w:ind w:firstLine="480"/>
        <w:rPr>
          <w:rFonts w:cs="Times New Roman"/>
          <w:sz w:val="24"/>
          <w:szCs w:val="24"/>
        </w:rPr>
      </w:pPr>
      <w:r>
        <w:rPr>
          <w:rFonts w:hint="eastAsia"/>
          <w:sz w:val="24"/>
          <w:szCs w:val="24"/>
        </w:rPr>
        <w:t>第三条</w:t>
      </w:r>
      <w:r>
        <w:rPr>
          <w:sz w:val="24"/>
          <w:szCs w:val="24"/>
        </w:rPr>
        <w:t xml:space="preserve">  </w:t>
      </w:r>
      <w:r>
        <w:rPr>
          <w:rFonts w:hint="eastAsia"/>
          <w:sz w:val="24"/>
          <w:szCs w:val="24"/>
        </w:rPr>
        <w:t>甲方及其工作人员义务：甲方及其工作人员不得以任何形式向乙方索要回扣、好处费和接受乙方的礼金、有价证券和礼品，不得在乙方报销应由甲方及个人支付的费用。不得参加可能对公正执行公务有影响的宴请、旅游和娱乐活动。不得向乙方介绍家属或亲友从事与甲方工程有关的材料、设备供应等经济业务。不得要求或接受乙方为本人、亲属等住房装修、工作安排等提供方便。</w:t>
      </w:r>
    </w:p>
    <w:p w:rsidR="003F3D2F" w:rsidRDefault="003F3D2F">
      <w:pPr>
        <w:snapToGrid w:val="0"/>
        <w:spacing w:line="360" w:lineRule="exact"/>
        <w:ind w:firstLine="480"/>
        <w:rPr>
          <w:rFonts w:cs="Times New Roman"/>
          <w:sz w:val="24"/>
          <w:szCs w:val="24"/>
        </w:rPr>
      </w:pPr>
      <w:r>
        <w:rPr>
          <w:rFonts w:hint="eastAsia"/>
          <w:sz w:val="24"/>
          <w:szCs w:val="24"/>
        </w:rPr>
        <w:t>第四条</w:t>
      </w:r>
      <w:r>
        <w:rPr>
          <w:sz w:val="24"/>
          <w:szCs w:val="24"/>
        </w:rPr>
        <w:t xml:space="preserve">  </w:t>
      </w:r>
      <w:r>
        <w:rPr>
          <w:rFonts w:hint="eastAsia"/>
          <w:sz w:val="24"/>
          <w:szCs w:val="24"/>
        </w:rPr>
        <w:t>乙方及其工作人员义务：乙方通过正当途径开展业务工作，不得为获取自身利益而向甲方及其工作人员赠送礼金、有价证券和礼品等。不得为牟利与甲方及其工作人员就工程承包、工程费用、材料设备供应、工程量变动、工程验收、工程质量问题处理、工程造价审核等进行私下交易。不得以洽谈业务、签订经济合同为借口，邀请甲方及其工作人员参加宴会、旅游和娱乐活动。</w:t>
      </w:r>
    </w:p>
    <w:p w:rsidR="003F3D2F" w:rsidRDefault="003F3D2F">
      <w:pPr>
        <w:snapToGrid w:val="0"/>
        <w:spacing w:line="360" w:lineRule="exact"/>
        <w:ind w:firstLine="480"/>
        <w:rPr>
          <w:rFonts w:cs="Times New Roman"/>
          <w:sz w:val="24"/>
          <w:szCs w:val="24"/>
        </w:rPr>
      </w:pPr>
      <w:r>
        <w:rPr>
          <w:rFonts w:hint="eastAsia"/>
          <w:sz w:val="24"/>
          <w:szCs w:val="24"/>
        </w:rPr>
        <w:t>第五条</w:t>
      </w:r>
      <w:r>
        <w:rPr>
          <w:sz w:val="24"/>
          <w:szCs w:val="24"/>
        </w:rPr>
        <w:t xml:space="preserve">  </w:t>
      </w:r>
      <w:r>
        <w:rPr>
          <w:rFonts w:hint="eastAsia"/>
          <w:sz w:val="24"/>
          <w:szCs w:val="24"/>
        </w:rPr>
        <w:t>甲、乙双方如发现对方有违反上述协议的行为，应向</w:t>
      </w:r>
      <w:r>
        <w:rPr>
          <w:sz w:val="24"/>
          <w:szCs w:val="24"/>
          <w:u w:val="single"/>
        </w:rPr>
        <w:t xml:space="preserve"> </w:t>
      </w:r>
      <w:r>
        <w:rPr>
          <w:rFonts w:hint="eastAsia"/>
          <w:sz w:val="24"/>
          <w:szCs w:val="24"/>
          <w:u w:val="single"/>
        </w:rPr>
        <w:t>嘉兴学院</w:t>
      </w:r>
      <w:r>
        <w:rPr>
          <w:sz w:val="24"/>
          <w:szCs w:val="24"/>
          <w:u w:val="single"/>
        </w:rPr>
        <w:t xml:space="preserve"> </w:t>
      </w:r>
      <w:r>
        <w:rPr>
          <w:rFonts w:hint="eastAsia"/>
          <w:sz w:val="24"/>
          <w:szCs w:val="24"/>
        </w:rPr>
        <w:t>纪检监察部门举报</w:t>
      </w:r>
      <w:r>
        <w:rPr>
          <w:rFonts w:hint="eastAsia"/>
          <w:sz w:val="24"/>
          <w:szCs w:val="24"/>
          <w:u w:val="single"/>
        </w:rPr>
        <w:t>（受理举报的电话为：</w:t>
      </w:r>
      <w:r>
        <w:rPr>
          <w:sz w:val="24"/>
          <w:szCs w:val="24"/>
          <w:u w:val="single"/>
        </w:rPr>
        <w:t>0573-83642345</w:t>
      </w:r>
      <w:r>
        <w:rPr>
          <w:rFonts w:hint="eastAsia"/>
          <w:sz w:val="24"/>
          <w:szCs w:val="24"/>
          <w:u w:val="single"/>
        </w:rPr>
        <w:t>）</w:t>
      </w:r>
      <w:r>
        <w:rPr>
          <w:rFonts w:hint="eastAsia"/>
          <w:sz w:val="24"/>
          <w:szCs w:val="24"/>
        </w:rPr>
        <w:t>或向国家相关部门举报。</w:t>
      </w:r>
    </w:p>
    <w:p w:rsidR="003F3D2F" w:rsidRDefault="003F3D2F">
      <w:pPr>
        <w:snapToGrid w:val="0"/>
        <w:spacing w:line="360" w:lineRule="exact"/>
        <w:ind w:firstLine="480"/>
        <w:rPr>
          <w:rFonts w:cs="Times New Roman"/>
          <w:sz w:val="24"/>
          <w:szCs w:val="24"/>
        </w:rPr>
      </w:pPr>
      <w:r>
        <w:rPr>
          <w:rFonts w:hint="eastAsia"/>
          <w:sz w:val="24"/>
          <w:szCs w:val="24"/>
        </w:rPr>
        <w:t>甲、乙双方确有违反上述协议者，由嘉兴学院纪检监察部门会同有关部门按规定处理，同时罚没廉洁自律保证金。情节严重，触犯法律的移交司法机关处理。</w:t>
      </w:r>
    </w:p>
    <w:p w:rsidR="003F3D2F" w:rsidRDefault="003F3D2F">
      <w:pPr>
        <w:snapToGrid w:val="0"/>
        <w:spacing w:line="360" w:lineRule="exact"/>
        <w:ind w:firstLine="480"/>
        <w:rPr>
          <w:rFonts w:cs="Times New Roman"/>
          <w:sz w:val="24"/>
          <w:szCs w:val="24"/>
        </w:rPr>
      </w:pPr>
      <w:r>
        <w:rPr>
          <w:rFonts w:hint="eastAsia"/>
          <w:sz w:val="24"/>
          <w:szCs w:val="24"/>
        </w:rPr>
        <w:t>第六条</w:t>
      </w:r>
      <w:r>
        <w:rPr>
          <w:sz w:val="24"/>
          <w:szCs w:val="24"/>
        </w:rPr>
        <w:t xml:space="preserve">  </w:t>
      </w:r>
      <w:r>
        <w:rPr>
          <w:rFonts w:hint="eastAsia"/>
          <w:sz w:val="24"/>
          <w:szCs w:val="24"/>
        </w:rPr>
        <w:t>本协议作为甲方委托乙方建设（维修）工程承包合同的附件，经双方签署后同时生效。</w:t>
      </w:r>
    </w:p>
    <w:p w:rsidR="003F3D2F" w:rsidRDefault="003F3D2F">
      <w:pPr>
        <w:snapToGrid w:val="0"/>
        <w:spacing w:line="360" w:lineRule="exact"/>
        <w:rPr>
          <w:rFonts w:cs="Times New Roman"/>
          <w:sz w:val="24"/>
          <w:szCs w:val="24"/>
        </w:rPr>
      </w:pPr>
    </w:p>
    <w:p w:rsidR="003F3D2F" w:rsidRDefault="003F3D2F">
      <w:pPr>
        <w:snapToGrid w:val="0"/>
        <w:spacing w:line="360" w:lineRule="exact"/>
        <w:rPr>
          <w:sz w:val="24"/>
          <w:szCs w:val="24"/>
        </w:rPr>
      </w:pPr>
      <w:r>
        <w:rPr>
          <w:rFonts w:hint="eastAsia"/>
          <w:sz w:val="24"/>
          <w:szCs w:val="24"/>
        </w:rPr>
        <w:t>甲方：</w:t>
      </w:r>
      <w:r>
        <w:rPr>
          <w:sz w:val="24"/>
          <w:szCs w:val="24"/>
        </w:rPr>
        <w:t xml:space="preserve"> </w:t>
      </w:r>
      <w:r>
        <w:rPr>
          <w:rFonts w:hint="eastAsia"/>
          <w:sz w:val="24"/>
          <w:szCs w:val="24"/>
        </w:rPr>
        <w:t>（盖章）</w:t>
      </w:r>
      <w:r>
        <w:rPr>
          <w:sz w:val="24"/>
          <w:szCs w:val="24"/>
        </w:rPr>
        <w:t xml:space="preserve">                          </w:t>
      </w:r>
      <w:r>
        <w:rPr>
          <w:rFonts w:hint="eastAsia"/>
          <w:sz w:val="24"/>
          <w:szCs w:val="24"/>
        </w:rPr>
        <w:t>乙方：</w:t>
      </w:r>
      <w:r>
        <w:rPr>
          <w:sz w:val="24"/>
          <w:szCs w:val="24"/>
        </w:rPr>
        <w:t xml:space="preserve"> </w:t>
      </w:r>
      <w:r>
        <w:rPr>
          <w:rFonts w:hint="eastAsia"/>
          <w:sz w:val="24"/>
          <w:szCs w:val="24"/>
        </w:rPr>
        <w:t>（盖章）</w:t>
      </w:r>
      <w:r>
        <w:rPr>
          <w:sz w:val="24"/>
          <w:szCs w:val="24"/>
        </w:rPr>
        <w:t xml:space="preserve">              </w:t>
      </w:r>
    </w:p>
    <w:p w:rsidR="003F3D2F" w:rsidRDefault="003F3D2F">
      <w:pPr>
        <w:snapToGrid w:val="0"/>
        <w:spacing w:line="360" w:lineRule="exact"/>
        <w:rPr>
          <w:sz w:val="24"/>
          <w:szCs w:val="24"/>
        </w:rPr>
      </w:pPr>
    </w:p>
    <w:p w:rsidR="003F3D2F" w:rsidRDefault="003F3D2F">
      <w:pPr>
        <w:snapToGrid w:val="0"/>
        <w:spacing w:line="360" w:lineRule="exact"/>
        <w:ind w:left="305" w:hanging="240"/>
        <w:rPr>
          <w:sz w:val="24"/>
          <w:szCs w:val="24"/>
        </w:rPr>
      </w:pPr>
      <w:r>
        <w:rPr>
          <w:rFonts w:hint="eastAsia"/>
          <w:sz w:val="24"/>
          <w:szCs w:val="24"/>
        </w:rPr>
        <w:t>甲方代表人（签字）：</w:t>
      </w:r>
      <w:r>
        <w:rPr>
          <w:sz w:val="24"/>
          <w:szCs w:val="24"/>
        </w:rPr>
        <w:t xml:space="preserve">                     </w:t>
      </w:r>
      <w:r>
        <w:rPr>
          <w:rFonts w:hint="eastAsia"/>
          <w:sz w:val="24"/>
          <w:szCs w:val="24"/>
        </w:rPr>
        <w:t>乙方法定代表人（签字）：</w:t>
      </w:r>
      <w:r>
        <w:rPr>
          <w:sz w:val="24"/>
          <w:szCs w:val="24"/>
        </w:rPr>
        <w:t xml:space="preserve">        </w:t>
      </w:r>
    </w:p>
    <w:p w:rsidR="003F3D2F" w:rsidRDefault="003F3D2F">
      <w:pPr>
        <w:snapToGrid w:val="0"/>
        <w:spacing w:line="460" w:lineRule="exact"/>
        <w:ind w:firstLine="1320"/>
        <w:rPr>
          <w:rFonts w:cs="Times New Roman"/>
          <w:sz w:val="24"/>
          <w:szCs w:val="24"/>
        </w:rPr>
      </w:pP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440" w:lineRule="exact"/>
        <w:ind w:firstLine="480"/>
        <w:jc w:val="left"/>
        <w:rPr>
          <w:rFonts w:cs="Times New Roman"/>
          <w:sz w:val="24"/>
          <w:szCs w:val="24"/>
        </w:rPr>
      </w:pPr>
    </w:p>
    <w:p w:rsidR="003F3D2F" w:rsidRDefault="003F3D2F">
      <w:pPr>
        <w:snapToGrid w:val="0"/>
        <w:spacing w:line="440" w:lineRule="exact"/>
        <w:ind w:firstLine="480"/>
        <w:jc w:val="left"/>
        <w:rPr>
          <w:rFonts w:cs="Times New Roman"/>
          <w:sz w:val="24"/>
          <w:szCs w:val="24"/>
        </w:rPr>
      </w:pPr>
    </w:p>
    <w:p w:rsidR="003F3D2F" w:rsidRDefault="003F3D2F">
      <w:pPr>
        <w:snapToGrid w:val="0"/>
        <w:spacing w:before="120" w:after="120" w:line="360" w:lineRule="exact"/>
        <w:jc w:val="center"/>
        <w:rPr>
          <w:rFonts w:cs="Times New Roman"/>
          <w:b/>
          <w:bCs/>
          <w:color w:val="000000"/>
          <w:sz w:val="28"/>
          <w:szCs w:val="28"/>
        </w:rPr>
      </w:pPr>
      <w:r>
        <w:rPr>
          <w:rFonts w:hint="eastAsia"/>
          <w:b/>
          <w:bCs/>
          <w:color w:val="000000"/>
          <w:sz w:val="28"/>
          <w:szCs w:val="28"/>
        </w:rPr>
        <w:t>工程质量保修书</w:t>
      </w:r>
    </w:p>
    <w:p w:rsidR="003F3D2F" w:rsidRDefault="003F3D2F">
      <w:pPr>
        <w:snapToGrid w:val="0"/>
        <w:spacing w:line="360" w:lineRule="exact"/>
        <w:ind w:firstLine="480"/>
        <w:rPr>
          <w:color w:val="000000"/>
          <w:sz w:val="24"/>
          <w:szCs w:val="24"/>
        </w:rPr>
      </w:pPr>
      <w:r>
        <w:rPr>
          <w:rFonts w:hint="eastAsia"/>
          <w:color w:val="000000"/>
          <w:sz w:val="24"/>
          <w:szCs w:val="24"/>
        </w:rPr>
        <w:t>发包人（全称）：</w:t>
      </w:r>
      <w:r>
        <w:rPr>
          <w:color w:val="000000"/>
          <w:sz w:val="24"/>
          <w:szCs w:val="24"/>
          <w:u w:val="single"/>
        </w:rPr>
        <w:t xml:space="preserve">                                </w:t>
      </w:r>
      <w:r>
        <w:rPr>
          <w:color w:val="000000"/>
          <w:sz w:val="24"/>
          <w:szCs w:val="24"/>
        </w:rPr>
        <w:t xml:space="preserve"> </w:t>
      </w:r>
    </w:p>
    <w:p w:rsidR="003F3D2F" w:rsidRDefault="003F3D2F">
      <w:pPr>
        <w:snapToGrid w:val="0"/>
        <w:spacing w:line="360" w:lineRule="exact"/>
        <w:rPr>
          <w:color w:val="000000"/>
          <w:sz w:val="24"/>
          <w:szCs w:val="24"/>
        </w:rPr>
      </w:pPr>
      <w:r>
        <w:rPr>
          <w:rFonts w:hint="eastAsia"/>
          <w:color w:val="000000"/>
          <w:sz w:val="24"/>
          <w:szCs w:val="24"/>
        </w:rPr>
        <w:t xml:space="preserve">　　承包人（全称）：</w:t>
      </w:r>
      <w:r>
        <w:rPr>
          <w:color w:val="000000"/>
          <w:sz w:val="24"/>
          <w:szCs w:val="24"/>
          <w:u w:val="single"/>
        </w:rPr>
        <w:t xml:space="preserve">                                </w:t>
      </w:r>
      <w:r>
        <w:rPr>
          <w:color w:val="000000"/>
          <w:sz w:val="24"/>
          <w:szCs w:val="24"/>
        </w:rPr>
        <w:t xml:space="preserve"> </w:t>
      </w:r>
    </w:p>
    <w:p w:rsidR="003F3D2F" w:rsidRDefault="003F3D2F">
      <w:pPr>
        <w:snapToGrid w:val="0"/>
        <w:spacing w:line="360" w:lineRule="exact"/>
        <w:rPr>
          <w:color w:val="000000"/>
          <w:sz w:val="24"/>
          <w:szCs w:val="24"/>
        </w:rPr>
      </w:pPr>
    </w:p>
    <w:p w:rsidR="003F3D2F" w:rsidRDefault="003F3D2F">
      <w:pPr>
        <w:snapToGrid w:val="0"/>
        <w:spacing w:line="360" w:lineRule="exact"/>
        <w:rPr>
          <w:rFonts w:cs="Times New Roman"/>
          <w:color w:val="000000"/>
          <w:sz w:val="24"/>
          <w:szCs w:val="24"/>
        </w:rPr>
      </w:pPr>
      <w:r>
        <w:rPr>
          <w:rFonts w:hint="eastAsia"/>
          <w:color w:val="000000"/>
          <w:sz w:val="24"/>
          <w:szCs w:val="24"/>
        </w:rPr>
        <w:t xml:space="preserve">　　发包人和承包人根据《中华人民共和国建筑法》和《建设工程质量管理条例》，经协商一致就</w:t>
      </w:r>
      <w:r>
        <w:rPr>
          <w:color w:val="000000"/>
          <w:sz w:val="24"/>
          <w:szCs w:val="24"/>
          <w:u w:val="single"/>
        </w:rPr>
        <w:t xml:space="preserve">                  </w:t>
      </w:r>
      <w:r>
        <w:rPr>
          <w:rFonts w:hint="eastAsia"/>
          <w:color w:val="000000"/>
          <w:sz w:val="24"/>
          <w:szCs w:val="24"/>
        </w:rPr>
        <w:t>（工程全称）签订工程质量保修书。</w:t>
      </w:r>
    </w:p>
    <w:p w:rsidR="003F3D2F" w:rsidRDefault="003F3D2F">
      <w:pPr>
        <w:snapToGrid w:val="0"/>
        <w:spacing w:line="360" w:lineRule="exact"/>
        <w:rPr>
          <w:rFonts w:cs="Times New Roman"/>
          <w:color w:val="000000"/>
          <w:sz w:val="24"/>
          <w:szCs w:val="24"/>
        </w:rPr>
      </w:pPr>
      <w:r>
        <w:rPr>
          <w:rFonts w:hint="eastAsia"/>
          <w:color w:val="000000"/>
          <w:sz w:val="24"/>
          <w:szCs w:val="24"/>
        </w:rPr>
        <w:t xml:space="preserve">　　一、工程质量保修范围和内容</w:t>
      </w:r>
    </w:p>
    <w:p w:rsidR="003F3D2F" w:rsidRDefault="003F3D2F">
      <w:pPr>
        <w:snapToGrid w:val="0"/>
        <w:spacing w:line="360" w:lineRule="exact"/>
        <w:rPr>
          <w:rFonts w:cs="Times New Roman"/>
          <w:color w:val="000000"/>
          <w:sz w:val="24"/>
          <w:szCs w:val="24"/>
        </w:rPr>
      </w:pPr>
      <w:r>
        <w:rPr>
          <w:rFonts w:hint="eastAsia"/>
          <w:color w:val="000000"/>
          <w:sz w:val="24"/>
          <w:szCs w:val="24"/>
        </w:rPr>
        <w:t xml:space="preserve">　　承包人在质量保修期内，按照有关法律规定和合同约定，承担工程质量保修责任。</w:t>
      </w:r>
    </w:p>
    <w:p w:rsidR="003F3D2F" w:rsidRDefault="003F3D2F">
      <w:pPr>
        <w:snapToGrid w:val="0"/>
        <w:spacing w:line="360" w:lineRule="exact"/>
        <w:rPr>
          <w:rFonts w:cs="Times New Roman"/>
          <w:color w:val="000000"/>
          <w:sz w:val="24"/>
          <w:szCs w:val="24"/>
        </w:rPr>
      </w:pPr>
      <w:r>
        <w:rPr>
          <w:rFonts w:hint="eastAsia"/>
          <w:color w:val="000000"/>
          <w:sz w:val="24"/>
          <w:szCs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3F3D2F" w:rsidRDefault="003F3D2F">
      <w:pPr>
        <w:snapToGrid w:val="0"/>
        <w:spacing w:line="360" w:lineRule="exact"/>
        <w:rPr>
          <w:color w:val="000000"/>
          <w:sz w:val="24"/>
          <w:szCs w:val="24"/>
          <w:u w:val="single"/>
        </w:rPr>
      </w:pPr>
      <w:r>
        <w:rPr>
          <w:rFonts w:hint="eastAsia"/>
          <w:color w:val="000000"/>
          <w:sz w:val="24"/>
          <w:szCs w:val="24"/>
        </w:rPr>
        <w:t xml:space="preserve">　　</w:t>
      </w:r>
      <w:r>
        <w:rPr>
          <w:rFonts w:hint="eastAsia"/>
          <w:color w:val="000000"/>
          <w:sz w:val="24"/>
          <w:szCs w:val="24"/>
          <w:u w:val="single"/>
        </w:rPr>
        <w:t>合同承包范围明确的工作内容。质量保证金在工程竣工验收达到合格等级之日起满二年后</w:t>
      </w:r>
      <w:r>
        <w:rPr>
          <w:color w:val="000000"/>
          <w:sz w:val="24"/>
          <w:szCs w:val="24"/>
          <w:u w:val="single"/>
        </w:rPr>
        <w:t>1</w:t>
      </w:r>
      <w:r>
        <w:rPr>
          <w:rFonts w:hint="eastAsia"/>
          <w:color w:val="000000"/>
          <w:sz w:val="24"/>
          <w:szCs w:val="24"/>
          <w:u w:val="single"/>
        </w:rPr>
        <w:t>个月内返还，不计利息。</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b/>
          <w:bCs/>
          <w:color w:val="000000"/>
          <w:sz w:val="24"/>
          <w:szCs w:val="24"/>
        </w:rPr>
        <w:t xml:space="preserve">　　</w:t>
      </w:r>
      <w:r>
        <w:rPr>
          <w:rFonts w:hint="eastAsia"/>
          <w:color w:val="000000"/>
          <w:sz w:val="24"/>
          <w:szCs w:val="24"/>
        </w:rPr>
        <w:t>二、质量保修期</w:t>
      </w:r>
    </w:p>
    <w:p w:rsidR="003F3D2F" w:rsidRDefault="003F3D2F">
      <w:pPr>
        <w:snapToGrid w:val="0"/>
        <w:spacing w:line="360" w:lineRule="exact"/>
        <w:ind w:firstLine="480"/>
        <w:rPr>
          <w:rFonts w:cs="Times New Roman"/>
          <w:color w:val="000000"/>
          <w:sz w:val="24"/>
          <w:szCs w:val="24"/>
        </w:rPr>
      </w:pPr>
      <w:r>
        <w:rPr>
          <w:rFonts w:hint="eastAsia"/>
          <w:color w:val="000000"/>
          <w:sz w:val="24"/>
          <w:szCs w:val="24"/>
        </w:rPr>
        <w:t>根据《建设工程质量管理条例》及有关规定，工程的质量保修期如下：</w:t>
      </w:r>
    </w:p>
    <w:p w:rsidR="003F3D2F" w:rsidRDefault="003F3D2F">
      <w:pPr>
        <w:snapToGrid w:val="0"/>
        <w:spacing w:line="360" w:lineRule="exact"/>
        <w:ind w:firstLine="480"/>
        <w:rPr>
          <w:rFonts w:cs="Times New Roman"/>
          <w:color w:val="000000"/>
          <w:sz w:val="24"/>
          <w:szCs w:val="24"/>
        </w:rPr>
      </w:pPr>
      <w:r>
        <w:rPr>
          <w:color w:val="000000"/>
          <w:sz w:val="24"/>
          <w:szCs w:val="24"/>
        </w:rPr>
        <w:t>1</w:t>
      </w:r>
      <w:r>
        <w:rPr>
          <w:rFonts w:hint="eastAsia"/>
          <w:color w:val="000000"/>
          <w:sz w:val="24"/>
          <w:szCs w:val="24"/>
        </w:rPr>
        <w:t>．地基基础工程和主体结构工程为设计文件规定的工程合理使用年限；</w:t>
      </w:r>
    </w:p>
    <w:p w:rsidR="003F3D2F" w:rsidRDefault="003F3D2F">
      <w:pPr>
        <w:snapToGrid w:val="0"/>
        <w:spacing w:line="360" w:lineRule="exact"/>
        <w:ind w:firstLine="480"/>
        <w:rPr>
          <w:rFonts w:cs="Times New Roman"/>
          <w:color w:val="000000"/>
          <w:sz w:val="24"/>
          <w:szCs w:val="24"/>
        </w:rPr>
      </w:pPr>
      <w:r>
        <w:rPr>
          <w:color w:val="000000"/>
          <w:sz w:val="24"/>
          <w:szCs w:val="24"/>
        </w:rPr>
        <w:t>2</w:t>
      </w:r>
      <w:r>
        <w:rPr>
          <w:rFonts w:hint="eastAsia"/>
          <w:color w:val="000000"/>
          <w:sz w:val="24"/>
          <w:szCs w:val="24"/>
        </w:rPr>
        <w:t>．屋面防水工程、有防水要求的卫生间、房间和外墙面的防渗漏为</w:t>
      </w:r>
      <w:r>
        <w:rPr>
          <w:color w:val="000000"/>
          <w:sz w:val="24"/>
          <w:szCs w:val="24"/>
          <w:u w:val="single"/>
        </w:rPr>
        <w:t xml:space="preserve">5 </w:t>
      </w:r>
      <w:r>
        <w:rPr>
          <w:rFonts w:hint="eastAsia"/>
          <w:color w:val="000000"/>
          <w:sz w:val="24"/>
          <w:szCs w:val="24"/>
        </w:rPr>
        <w:t>年；</w:t>
      </w:r>
    </w:p>
    <w:p w:rsidR="003F3D2F" w:rsidRDefault="003F3D2F">
      <w:pPr>
        <w:snapToGrid w:val="0"/>
        <w:spacing w:line="360" w:lineRule="exact"/>
        <w:ind w:left="480" w:firstLine="120"/>
        <w:rPr>
          <w:rFonts w:cs="Times New Roman"/>
          <w:color w:val="000000"/>
          <w:sz w:val="24"/>
          <w:szCs w:val="24"/>
        </w:rPr>
      </w:pPr>
      <w:r>
        <w:rPr>
          <w:color w:val="000000"/>
          <w:sz w:val="24"/>
          <w:szCs w:val="24"/>
        </w:rPr>
        <w:t>3</w:t>
      </w:r>
      <w:r>
        <w:rPr>
          <w:rFonts w:hint="eastAsia"/>
          <w:color w:val="000000"/>
          <w:sz w:val="24"/>
          <w:szCs w:val="24"/>
        </w:rPr>
        <w:t>．装修工程为</w:t>
      </w:r>
      <w:r>
        <w:rPr>
          <w:color w:val="000000"/>
          <w:sz w:val="24"/>
          <w:szCs w:val="24"/>
          <w:u w:val="single"/>
        </w:rPr>
        <w:t xml:space="preserve">  2  </w:t>
      </w:r>
      <w:r>
        <w:rPr>
          <w:rFonts w:hint="eastAsia"/>
          <w:color w:val="000000"/>
          <w:sz w:val="24"/>
          <w:szCs w:val="24"/>
        </w:rPr>
        <w:t>年；</w:t>
      </w:r>
    </w:p>
    <w:p w:rsidR="003F3D2F" w:rsidRDefault="003F3D2F">
      <w:pPr>
        <w:snapToGrid w:val="0"/>
        <w:spacing w:line="360" w:lineRule="exact"/>
        <w:ind w:left="480" w:firstLine="120"/>
        <w:rPr>
          <w:rFonts w:cs="Times New Roman"/>
          <w:color w:val="000000"/>
          <w:sz w:val="24"/>
          <w:szCs w:val="24"/>
        </w:rPr>
      </w:pPr>
      <w:r>
        <w:rPr>
          <w:color w:val="000000"/>
          <w:sz w:val="24"/>
          <w:szCs w:val="24"/>
        </w:rPr>
        <w:t>4</w:t>
      </w:r>
      <w:r>
        <w:rPr>
          <w:rFonts w:hint="eastAsia"/>
          <w:color w:val="000000"/>
          <w:sz w:val="24"/>
          <w:szCs w:val="24"/>
        </w:rPr>
        <w:t>．电气管线、给排水管道、设备安装工程为</w:t>
      </w:r>
      <w:r>
        <w:rPr>
          <w:color w:val="000000"/>
          <w:sz w:val="24"/>
          <w:szCs w:val="24"/>
          <w:u w:val="single"/>
        </w:rPr>
        <w:t xml:space="preserve">  2  </w:t>
      </w:r>
      <w:r>
        <w:rPr>
          <w:rFonts w:hint="eastAsia"/>
          <w:color w:val="000000"/>
          <w:sz w:val="24"/>
          <w:szCs w:val="24"/>
        </w:rPr>
        <w:t>年；</w:t>
      </w:r>
    </w:p>
    <w:p w:rsidR="003F3D2F" w:rsidRDefault="003F3D2F">
      <w:pPr>
        <w:snapToGrid w:val="0"/>
        <w:spacing w:line="360" w:lineRule="exact"/>
        <w:ind w:left="480" w:firstLine="120"/>
        <w:rPr>
          <w:rFonts w:cs="Times New Roman"/>
          <w:color w:val="000000"/>
          <w:sz w:val="24"/>
          <w:szCs w:val="24"/>
        </w:rPr>
      </w:pPr>
      <w:r>
        <w:rPr>
          <w:color w:val="000000"/>
          <w:sz w:val="24"/>
          <w:szCs w:val="24"/>
        </w:rPr>
        <w:t>5</w:t>
      </w:r>
      <w:r>
        <w:rPr>
          <w:rFonts w:hint="eastAsia"/>
          <w:color w:val="000000"/>
          <w:sz w:val="24"/>
          <w:szCs w:val="24"/>
        </w:rPr>
        <w:t>．供热与供冷系统为</w:t>
      </w:r>
      <w:r>
        <w:rPr>
          <w:color w:val="000000"/>
          <w:sz w:val="24"/>
          <w:szCs w:val="24"/>
          <w:u w:val="single"/>
        </w:rPr>
        <w:t xml:space="preserve">  2  </w:t>
      </w:r>
      <w:r>
        <w:rPr>
          <w:rFonts w:hint="eastAsia"/>
          <w:color w:val="000000"/>
          <w:sz w:val="24"/>
          <w:szCs w:val="24"/>
        </w:rPr>
        <w:t>个采暖期、供冷期；</w:t>
      </w:r>
    </w:p>
    <w:p w:rsidR="003F3D2F" w:rsidRDefault="003F3D2F">
      <w:pPr>
        <w:snapToGrid w:val="0"/>
        <w:spacing w:line="360" w:lineRule="exact"/>
        <w:ind w:left="480" w:firstLine="120"/>
        <w:rPr>
          <w:rFonts w:cs="Times New Roman"/>
          <w:color w:val="000000"/>
          <w:sz w:val="24"/>
          <w:szCs w:val="24"/>
        </w:rPr>
      </w:pPr>
      <w:r>
        <w:rPr>
          <w:color w:val="000000"/>
          <w:sz w:val="24"/>
          <w:szCs w:val="24"/>
        </w:rPr>
        <w:t>6</w:t>
      </w:r>
      <w:r>
        <w:rPr>
          <w:rFonts w:hint="eastAsia"/>
          <w:color w:val="000000"/>
          <w:sz w:val="24"/>
          <w:szCs w:val="24"/>
        </w:rPr>
        <w:t>．住宅小区内的给排水设施、道路等配套工程为</w:t>
      </w:r>
      <w:r>
        <w:rPr>
          <w:color w:val="000000"/>
          <w:sz w:val="24"/>
          <w:szCs w:val="24"/>
          <w:u w:val="single"/>
        </w:rPr>
        <w:t xml:space="preserve"> 2 </w:t>
      </w:r>
      <w:r>
        <w:rPr>
          <w:rFonts w:hint="eastAsia"/>
          <w:color w:val="000000"/>
          <w:sz w:val="24"/>
          <w:szCs w:val="24"/>
        </w:rPr>
        <w:t>年；</w:t>
      </w:r>
    </w:p>
    <w:p w:rsidR="003F3D2F" w:rsidRDefault="003F3D2F">
      <w:pPr>
        <w:snapToGrid w:val="0"/>
        <w:spacing w:line="360" w:lineRule="exact"/>
        <w:ind w:left="480" w:firstLine="120"/>
        <w:rPr>
          <w:rFonts w:cs="Times New Roman"/>
          <w:color w:val="000000"/>
          <w:sz w:val="24"/>
          <w:szCs w:val="24"/>
        </w:rPr>
      </w:pPr>
      <w:r>
        <w:rPr>
          <w:color w:val="000000"/>
          <w:sz w:val="24"/>
          <w:szCs w:val="24"/>
        </w:rPr>
        <w:t>7</w:t>
      </w:r>
      <w:r>
        <w:rPr>
          <w:rFonts w:hint="eastAsia"/>
          <w:color w:val="000000"/>
          <w:sz w:val="24"/>
          <w:szCs w:val="24"/>
        </w:rPr>
        <w:t>．其他项目保修期限约定如下：</w:t>
      </w:r>
    </w:p>
    <w:p w:rsidR="003F3D2F" w:rsidRDefault="003F3D2F">
      <w:pPr>
        <w:snapToGrid w:val="0"/>
        <w:spacing w:line="360" w:lineRule="exact"/>
        <w:ind w:firstLine="480"/>
        <w:rPr>
          <w:rFonts w:cs="Times New Roman"/>
          <w:color w:val="000000"/>
          <w:sz w:val="24"/>
          <w:szCs w:val="24"/>
        </w:rPr>
      </w:pPr>
      <w:r>
        <w:rPr>
          <w:rFonts w:hint="eastAsia"/>
          <w:color w:val="000000"/>
          <w:sz w:val="24"/>
          <w:szCs w:val="24"/>
          <w:u w:val="single"/>
        </w:rPr>
        <w:t>本工程施工图所包含的所有项目，均列入本次质量保修范围，质量保修期未明确的均为</w:t>
      </w:r>
      <w:r>
        <w:rPr>
          <w:color w:val="000000"/>
          <w:sz w:val="24"/>
          <w:szCs w:val="24"/>
          <w:u w:val="single"/>
        </w:rPr>
        <w:t>5</w:t>
      </w:r>
      <w:r>
        <w:rPr>
          <w:rFonts w:hint="eastAsia"/>
          <w:color w:val="000000"/>
          <w:sz w:val="24"/>
          <w:szCs w:val="24"/>
          <w:u w:val="single"/>
        </w:rPr>
        <w:t>年</w:t>
      </w:r>
      <w:r>
        <w:rPr>
          <w:color w:val="000000"/>
          <w:sz w:val="24"/>
          <w:szCs w:val="24"/>
          <w:u w:val="single"/>
        </w:rPr>
        <w:t xml:space="preserve"> </w:t>
      </w:r>
      <w:r>
        <w:rPr>
          <w:rFonts w:hint="eastAsia"/>
          <w:color w:val="000000"/>
          <w:sz w:val="24"/>
          <w:szCs w:val="24"/>
        </w:rPr>
        <w:t>。</w:t>
      </w:r>
    </w:p>
    <w:p w:rsidR="003F3D2F" w:rsidRDefault="003F3D2F">
      <w:pPr>
        <w:snapToGrid w:val="0"/>
        <w:spacing w:line="360" w:lineRule="exact"/>
        <w:rPr>
          <w:rFonts w:cs="Times New Roman"/>
          <w:color w:val="000000"/>
          <w:sz w:val="24"/>
          <w:szCs w:val="24"/>
        </w:rPr>
      </w:pPr>
      <w:r>
        <w:rPr>
          <w:rFonts w:hint="eastAsia"/>
          <w:color w:val="000000"/>
          <w:sz w:val="24"/>
          <w:szCs w:val="24"/>
        </w:rPr>
        <w:t xml:space="preserve">　　质量保修期自工程竣工验收合格之日起计算。</w:t>
      </w:r>
    </w:p>
    <w:p w:rsidR="003F3D2F" w:rsidRDefault="003F3D2F">
      <w:pPr>
        <w:snapToGrid w:val="0"/>
        <w:spacing w:line="360" w:lineRule="exact"/>
        <w:ind w:firstLine="480"/>
        <w:rPr>
          <w:rFonts w:cs="Times New Roman"/>
          <w:color w:val="000000"/>
          <w:sz w:val="24"/>
          <w:szCs w:val="24"/>
        </w:rPr>
      </w:pPr>
      <w:r>
        <w:rPr>
          <w:rFonts w:hint="eastAsia"/>
          <w:color w:val="000000"/>
          <w:sz w:val="24"/>
          <w:szCs w:val="24"/>
        </w:rPr>
        <w:t>三、缺陷责任期</w:t>
      </w:r>
    </w:p>
    <w:p w:rsidR="003F3D2F" w:rsidRDefault="003F3D2F">
      <w:pPr>
        <w:snapToGrid w:val="0"/>
        <w:spacing w:line="360" w:lineRule="exact"/>
        <w:ind w:firstLine="480"/>
        <w:rPr>
          <w:rFonts w:cs="Times New Roman"/>
          <w:color w:val="000000"/>
          <w:sz w:val="24"/>
          <w:szCs w:val="24"/>
        </w:rPr>
      </w:pPr>
      <w:r>
        <w:rPr>
          <w:rFonts w:hint="eastAsia"/>
          <w:color w:val="000000"/>
          <w:sz w:val="24"/>
          <w:szCs w:val="24"/>
        </w:rPr>
        <w:t>工程缺陷责任期为</w:t>
      </w:r>
      <w:r>
        <w:rPr>
          <w:color w:val="000000"/>
          <w:sz w:val="24"/>
          <w:szCs w:val="24"/>
          <w:u w:val="single"/>
        </w:rPr>
        <w:t xml:space="preserve">  24</w:t>
      </w:r>
      <w:r>
        <w:rPr>
          <w:rFonts w:hint="eastAsia"/>
          <w:color w:val="000000"/>
          <w:sz w:val="24"/>
          <w:szCs w:val="24"/>
          <w:u w:val="single"/>
        </w:rPr>
        <w:t>个月</w:t>
      </w:r>
      <w:r>
        <w:rPr>
          <w:rFonts w:hint="eastAsia"/>
          <w:color w:val="000000"/>
          <w:sz w:val="24"/>
          <w:szCs w:val="24"/>
        </w:rPr>
        <w:t>，缺陷责任期自工程竣工验收合格之日起计算。单位工程先于全部工程进行验收，单位工程缺陷责任期自单位工程验收合格之日起算。</w:t>
      </w:r>
    </w:p>
    <w:p w:rsidR="003F3D2F" w:rsidRDefault="003F3D2F">
      <w:pPr>
        <w:snapToGrid w:val="0"/>
        <w:spacing w:line="360" w:lineRule="exact"/>
        <w:ind w:firstLine="480"/>
        <w:rPr>
          <w:rFonts w:cs="Times New Roman"/>
          <w:color w:val="000000"/>
          <w:sz w:val="24"/>
          <w:szCs w:val="24"/>
        </w:rPr>
      </w:pPr>
      <w:r>
        <w:rPr>
          <w:rFonts w:hint="eastAsia"/>
          <w:color w:val="000000"/>
          <w:sz w:val="24"/>
          <w:szCs w:val="24"/>
        </w:rPr>
        <w:t>缺陷责任期终止后，发包人应退还剩余的质量保证金。</w:t>
      </w:r>
    </w:p>
    <w:p w:rsidR="003F3D2F" w:rsidRDefault="003F3D2F">
      <w:pPr>
        <w:snapToGrid w:val="0"/>
        <w:spacing w:line="360" w:lineRule="exact"/>
        <w:rPr>
          <w:rFonts w:cs="Times New Roman"/>
          <w:color w:val="000000"/>
          <w:sz w:val="24"/>
          <w:szCs w:val="24"/>
        </w:rPr>
      </w:pPr>
      <w:r>
        <w:rPr>
          <w:color w:val="000000"/>
          <w:sz w:val="24"/>
          <w:szCs w:val="24"/>
        </w:rPr>
        <w:t xml:space="preserve">    </w:t>
      </w:r>
      <w:r>
        <w:rPr>
          <w:rFonts w:hint="eastAsia"/>
          <w:color w:val="000000"/>
          <w:sz w:val="24"/>
          <w:szCs w:val="24"/>
        </w:rPr>
        <w:t>四、质量保修责任</w:t>
      </w:r>
    </w:p>
    <w:p w:rsidR="003F3D2F" w:rsidRDefault="003F3D2F">
      <w:pPr>
        <w:snapToGrid w:val="0"/>
        <w:spacing w:line="360" w:lineRule="exact"/>
        <w:ind w:left="120" w:firstLine="492"/>
        <w:rPr>
          <w:rFonts w:cs="Times New Roman"/>
          <w:color w:val="000000"/>
          <w:sz w:val="24"/>
          <w:szCs w:val="24"/>
        </w:rPr>
      </w:pPr>
      <w:r>
        <w:rPr>
          <w:color w:val="000000"/>
          <w:sz w:val="24"/>
          <w:szCs w:val="24"/>
        </w:rPr>
        <w:t>1</w:t>
      </w:r>
      <w:r>
        <w:rPr>
          <w:rFonts w:hint="eastAsia"/>
          <w:color w:val="000000"/>
          <w:sz w:val="24"/>
          <w:szCs w:val="24"/>
        </w:rPr>
        <w:t>．属于保修范围、内容的项目，承包人应当在接到保修通知之日起</w:t>
      </w:r>
      <w:r>
        <w:rPr>
          <w:color w:val="000000"/>
          <w:sz w:val="24"/>
          <w:szCs w:val="24"/>
        </w:rPr>
        <w:t>7</w:t>
      </w:r>
      <w:r>
        <w:rPr>
          <w:rFonts w:hint="eastAsia"/>
          <w:color w:val="000000"/>
          <w:sz w:val="24"/>
          <w:szCs w:val="24"/>
        </w:rPr>
        <w:t>天内派人保修。承包人不在约定期限内派人保修的，发包人可以委托他人修理。</w:t>
      </w:r>
    </w:p>
    <w:p w:rsidR="003F3D2F" w:rsidRDefault="003F3D2F">
      <w:pPr>
        <w:snapToGrid w:val="0"/>
        <w:spacing w:line="360" w:lineRule="exact"/>
        <w:ind w:left="120" w:firstLine="492"/>
        <w:rPr>
          <w:rFonts w:cs="Times New Roman"/>
          <w:color w:val="000000"/>
          <w:sz w:val="24"/>
          <w:szCs w:val="24"/>
        </w:rPr>
      </w:pPr>
      <w:r>
        <w:rPr>
          <w:color w:val="000000"/>
          <w:sz w:val="24"/>
          <w:szCs w:val="24"/>
        </w:rPr>
        <w:t>2</w:t>
      </w:r>
      <w:r>
        <w:rPr>
          <w:rFonts w:hint="eastAsia"/>
          <w:color w:val="000000"/>
          <w:sz w:val="24"/>
          <w:szCs w:val="24"/>
        </w:rPr>
        <w:t>．发生紧急事故需抢修的，承包人在接到事故通知后，应当立即到达事故现场抢修。</w:t>
      </w:r>
    </w:p>
    <w:p w:rsidR="003F3D2F" w:rsidRDefault="003F3D2F">
      <w:pPr>
        <w:snapToGrid w:val="0"/>
        <w:spacing w:line="360" w:lineRule="exact"/>
        <w:ind w:left="120" w:firstLine="492"/>
        <w:rPr>
          <w:rFonts w:cs="Times New Roman"/>
          <w:color w:val="000000"/>
          <w:sz w:val="24"/>
          <w:szCs w:val="24"/>
        </w:rPr>
      </w:pPr>
      <w:r>
        <w:rPr>
          <w:color w:val="000000"/>
          <w:sz w:val="24"/>
          <w:szCs w:val="24"/>
        </w:rPr>
        <w:t>3</w:t>
      </w:r>
      <w:r>
        <w:rPr>
          <w:rFonts w:hint="eastAsia"/>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3F3D2F" w:rsidRDefault="003F3D2F">
      <w:pPr>
        <w:snapToGrid w:val="0"/>
        <w:spacing w:line="360" w:lineRule="exact"/>
        <w:ind w:left="480" w:firstLine="120"/>
        <w:rPr>
          <w:rFonts w:cs="Times New Roman"/>
          <w:color w:val="000000"/>
          <w:sz w:val="24"/>
          <w:szCs w:val="24"/>
        </w:rPr>
      </w:pPr>
      <w:r>
        <w:rPr>
          <w:color w:val="000000"/>
          <w:sz w:val="24"/>
          <w:szCs w:val="24"/>
        </w:rPr>
        <w:t>4</w:t>
      </w:r>
      <w:r>
        <w:rPr>
          <w:rFonts w:hint="eastAsia"/>
          <w:color w:val="000000"/>
          <w:sz w:val="24"/>
          <w:szCs w:val="24"/>
        </w:rPr>
        <w:t>．质量保修完成后，由发包人组织验收。</w:t>
      </w:r>
    </w:p>
    <w:p w:rsidR="003F3D2F" w:rsidRDefault="003F3D2F">
      <w:pPr>
        <w:snapToGrid w:val="0"/>
        <w:spacing w:line="360" w:lineRule="exact"/>
        <w:rPr>
          <w:rFonts w:cs="Times New Roman"/>
          <w:color w:val="000000"/>
          <w:sz w:val="24"/>
          <w:szCs w:val="24"/>
        </w:rPr>
      </w:pPr>
      <w:r>
        <w:rPr>
          <w:rFonts w:hint="eastAsia"/>
          <w:color w:val="000000"/>
          <w:sz w:val="24"/>
          <w:szCs w:val="24"/>
        </w:rPr>
        <w:t xml:space="preserve">　　五、保修费用</w:t>
      </w:r>
    </w:p>
    <w:p w:rsidR="003F3D2F" w:rsidRDefault="003F3D2F">
      <w:pPr>
        <w:snapToGrid w:val="0"/>
        <w:spacing w:line="360" w:lineRule="exact"/>
        <w:rPr>
          <w:rFonts w:cs="Times New Roman"/>
          <w:color w:val="000000"/>
          <w:sz w:val="24"/>
          <w:szCs w:val="24"/>
        </w:rPr>
      </w:pPr>
      <w:r>
        <w:rPr>
          <w:rFonts w:hint="eastAsia"/>
          <w:color w:val="000000"/>
          <w:sz w:val="24"/>
          <w:szCs w:val="24"/>
        </w:rPr>
        <w:t xml:space="preserve">　　保修费用由造成质量缺陷的责任方承担。</w:t>
      </w:r>
    </w:p>
    <w:p w:rsidR="003F3D2F" w:rsidRDefault="003F3D2F">
      <w:pPr>
        <w:snapToGrid w:val="0"/>
        <w:spacing w:line="360" w:lineRule="exact"/>
        <w:ind w:firstLine="470"/>
        <w:jc w:val="left"/>
        <w:rPr>
          <w:rFonts w:cs="Times New Roman"/>
          <w:color w:val="000000"/>
          <w:sz w:val="24"/>
          <w:szCs w:val="24"/>
        </w:rPr>
      </w:pPr>
      <w:r>
        <w:rPr>
          <w:rFonts w:hint="eastAsia"/>
          <w:color w:val="000000"/>
          <w:sz w:val="24"/>
          <w:szCs w:val="24"/>
        </w:rPr>
        <w:t>六、双方约定的其他工程质量保修事项：</w:t>
      </w:r>
      <w:r>
        <w:rPr>
          <w:color w:val="000000"/>
          <w:sz w:val="24"/>
          <w:szCs w:val="24"/>
          <w:u w:val="single"/>
        </w:rPr>
        <w:t xml:space="preserve"> </w:t>
      </w:r>
      <w:r>
        <w:rPr>
          <w:rFonts w:hint="eastAsia"/>
          <w:color w:val="000000"/>
          <w:sz w:val="24"/>
          <w:szCs w:val="24"/>
          <w:u w:val="single"/>
        </w:rPr>
        <w:t>由于承包方原因造成质量问题一切由承包方负责，并承担费用</w:t>
      </w:r>
      <w:r>
        <w:rPr>
          <w:color w:val="000000"/>
          <w:sz w:val="24"/>
          <w:szCs w:val="24"/>
          <w:u w:val="single"/>
        </w:rPr>
        <w:t xml:space="preserve">       </w:t>
      </w:r>
      <w:r>
        <w:rPr>
          <w:rFonts w:hint="eastAsia"/>
          <w:color w:val="000000"/>
          <w:sz w:val="24"/>
          <w:szCs w:val="24"/>
        </w:rPr>
        <w:t>。</w:t>
      </w:r>
    </w:p>
    <w:p w:rsidR="003F3D2F" w:rsidRDefault="003F3D2F">
      <w:pPr>
        <w:snapToGrid w:val="0"/>
        <w:spacing w:line="360" w:lineRule="exact"/>
        <w:ind w:firstLine="456"/>
        <w:rPr>
          <w:rFonts w:cs="Times New Roman"/>
          <w:color w:val="000000"/>
          <w:sz w:val="24"/>
          <w:szCs w:val="24"/>
        </w:rPr>
      </w:pPr>
      <w:r>
        <w:rPr>
          <w:rFonts w:hint="eastAsia"/>
          <w:color w:val="000000"/>
          <w:sz w:val="24"/>
          <w:szCs w:val="24"/>
        </w:rPr>
        <w:t>工程质量保修书由发包人、承包人在工程竣工验收前共同签署，作为施工合同附件，其有效期限至保修期满。</w:t>
      </w:r>
    </w:p>
    <w:p w:rsidR="003F3D2F" w:rsidRDefault="003F3D2F">
      <w:pPr>
        <w:snapToGrid w:val="0"/>
        <w:spacing w:line="360" w:lineRule="exact"/>
        <w:ind w:firstLine="420"/>
        <w:rPr>
          <w:rFonts w:cs="Times New Roman"/>
          <w:color w:val="000000"/>
          <w:sz w:val="24"/>
          <w:szCs w:val="24"/>
        </w:rPr>
      </w:pPr>
    </w:p>
    <w:p w:rsidR="003F3D2F" w:rsidRDefault="003F3D2F">
      <w:pPr>
        <w:snapToGrid w:val="0"/>
        <w:spacing w:line="360" w:lineRule="exact"/>
        <w:rPr>
          <w:rFonts w:cs="Times New Roman"/>
          <w:color w:val="000000"/>
          <w:sz w:val="24"/>
          <w:szCs w:val="24"/>
        </w:rPr>
      </w:pPr>
      <w:r>
        <w:rPr>
          <w:rFonts w:hint="eastAsia"/>
          <w:color w:val="000000"/>
          <w:sz w:val="24"/>
          <w:szCs w:val="24"/>
        </w:rPr>
        <w:t>发包人</w:t>
      </w:r>
      <w:r>
        <w:rPr>
          <w:color w:val="000000"/>
          <w:sz w:val="24"/>
          <w:szCs w:val="24"/>
        </w:rPr>
        <w:t>(</w:t>
      </w:r>
      <w:r>
        <w:rPr>
          <w:rFonts w:hint="eastAsia"/>
          <w:color w:val="000000"/>
          <w:sz w:val="24"/>
          <w:szCs w:val="24"/>
        </w:rPr>
        <w:t>公章</w:t>
      </w:r>
      <w:r>
        <w:rPr>
          <w:color w:val="000000"/>
          <w:sz w:val="24"/>
          <w:szCs w:val="24"/>
        </w:rPr>
        <w:t>)</w:t>
      </w:r>
      <w:r>
        <w:rPr>
          <w:rFonts w:hint="eastAsia"/>
          <w:color w:val="000000"/>
          <w:sz w:val="24"/>
          <w:szCs w:val="24"/>
        </w:rPr>
        <w:t>：</w:t>
      </w:r>
      <w:r>
        <w:rPr>
          <w:color w:val="000000"/>
          <w:sz w:val="24"/>
          <w:szCs w:val="24"/>
          <w:u w:val="single"/>
        </w:rPr>
        <w:t xml:space="preserve"> </w:t>
      </w:r>
      <w:r>
        <w:rPr>
          <w:rFonts w:hint="eastAsia"/>
          <w:color w:val="000000"/>
          <w:sz w:val="24"/>
          <w:szCs w:val="24"/>
          <w:u w:val="single"/>
        </w:rPr>
        <w:t></w:t>
      </w:r>
      <w:r>
        <w:rPr>
          <w:color w:val="000000"/>
          <w:sz w:val="24"/>
          <w:szCs w:val="24"/>
          <w:u w:val="single"/>
        </w:rPr>
        <w:t xml:space="preserve"> </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承包人</w:t>
      </w:r>
      <w:r>
        <w:rPr>
          <w:color w:val="000000"/>
          <w:sz w:val="24"/>
          <w:szCs w:val="24"/>
        </w:rPr>
        <w:t>(</w:t>
      </w:r>
      <w:r>
        <w:rPr>
          <w:rFonts w:hint="eastAsia"/>
          <w:color w:val="000000"/>
          <w:sz w:val="24"/>
          <w:szCs w:val="24"/>
        </w:rPr>
        <w:t>公章</w:t>
      </w:r>
      <w:r>
        <w:rPr>
          <w:color w:val="000000"/>
          <w:sz w:val="24"/>
          <w:szCs w:val="24"/>
        </w:rPr>
        <w:t>)</w:t>
      </w:r>
      <w:r>
        <w:rPr>
          <w:rFonts w:hint="eastAsia"/>
          <w:color w:val="000000"/>
          <w:sz w:val="24"/>
          <w:szCs w:val="24"/>
        </w:rPr>
        <w:t>：</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color w:val="000000"/>
          <w:sz w:val="24"/>
          <w:szCs w:val="24"/>
        </w:rPr>
        <w:t>地</w:t>
      </w:r>
      <w:r>
        <w:rPr>
          <w:color w:val="000000"/>
          <w:sz w:val="24"/>
          <w:szCs w:val="24"/>
        </w:rPr>
        <w:t xml:space="preserve">  </w:t>
      </w:r>
      <w:r>
        <w:rPr>
          <w:rFonts w:hint="eastAsia"/>
          <w:color w:val="000000"/>
          <w:sz w:val="24"/>
          <w:szCs w:val="24"/>
        </w:rPr>
        <w:t>址：</w:t>
      </w:r>
      <w:r>
        <w:rPr>
          <w:color w:val="000000"/>
          <w:sz w:val="24"/>
          <w:szCs w:val="24"/>
          <w:u w:val="single"/>
        </w:rPr>
        <w:t xml:space="preserve"> </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地</w:t>
      </w:r>
      <w:r>
        <w:rPr>
          <w:color w:val="000000"/>
          <w:sz w:val="24"/>
          <w:szCs w:val="24"/>
        </w:rPr>
        <w:t xml:space="preserve">  </w:t>
      </w:r>
      <w:r>
        <w:rPr>
          <w:rFonts w:hint="eastAsia"/>
          <w:color w:val="000000"/>
          <w:sz w:val="24"/>
          <w:szCs w:val="24"/>
        </w:rPr>
        <w:t>址：</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color w:val="000000"/>
          <w:sz w:val="24"/>
          <w:szCs w:val="24"/>
        </w:rPr>
        <w:t>法定代表人</w:t>
      </w:r>
      <w:r>
        <w:rPr>
          <w:color w:val="000000"/>
          <w:sz w:val="24"/>
          <w:szCs w:val="24"/>
        </w:rPr>
        <w:t>(</w:t>
      </w:r>
      <w:r>
        <w:rPr>
          <w:rFonts w:hint="eastAsia"/>
          <w:color w:val="000000"/>
          <w:sz w:val="24"/>
          <w:szCs w:val="24"/>
        </w:rPr>
        <w:t>签字</w:t>
      </w:r>
      <w:r>
        <w:rPr>
          <w:color w:val="000000"/>
          <w:sz w:val="24"/>
          <w:szCs w:val="24"/>
        </w:rPr>
        <w:t>)</w:t>
      </w:r>
      <w:r>
        <w:rPr>
          <w:rFonts w:hint="eastAsia"/>
          <w:color w:val="000000"/>
          <w:sz w:val="24"/>
          <w:szCs w:val="24"/>
        </w:rPr>
        <w:t>：</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法定代表人</w:t>
      </w:r>
      <w:r>
        <w:rPr>
          <w:color w:val="000000"/>
          <w:sz w:val="24"/>
          <w:szCs w:val="24"/>
        </w:rPr>
        <w:t>(</w:t>
      </w:r>
      <w:r>
        <w:rPr>
          <w:rFonts w:hint="eastAsia"/>
          <w:color w:val="000000"/>
          <w:sz w:val="24"/>
          <w:szCs w:val="24"/>
        </w:rPr>
        <w:t>签字</w:t>
      </w:r>
      <w:r>
        <w:rPr>
          <w:color w:val="000000"/>
          <w:sz w:val="24"/>
          <w:szCs w:val="24"/>
        </w:rPr>
        <w:t>)</w:t>
      </w:r>
      <w:r>
        <w:rPr>
          <w:rFonts w:hint="eastAsia"/>
          <w:color w:val="000000"/>
          <w:sz w:val="24"/>
          <w:szCs w:val="24"/>
        </w:rPr>
        <w:t>：</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color w:val="000000"/>
          <w:sz w:val="24"/>
          <w:szCs w:val="24"/>
        </w:rPr>
        <w:t>委托代理人</w:t>
      </w:r>
      <w:r>
        <w:rPr>
          <w:color w:val="000000"/>
          <w:sz w:val="24"/>
          <w:szCs w:val="24"/>
        </w:rPr>
        <w:t>(</w:t>
      </w:r>
      <w:r>
        <w:rPr>
          <w:rFonts w:hint="eastAsia"/>
          <w:color w:val="000000"/>
          <w:sz w:val="24"/>
          <w:szCs w:val="24"/>
        </w:rPr>
        <w:t>签字</w:t>
      </w:r>
      <w:r>
        <w:rPr>
          <w:color w:val="000000"/>
          <w:sz w:val="24"/>
          <w:szCs w:val="24"/>
        </w:rPr>
        <w:t>)</w:t>
      </w:r>
      <w:r>
        <w:rPr>
          <w:rFonts w:hint="eastAsia"/>
          <w:color w:val="000000"/>
          <w:sz w:val="24"/>
          <w:szCs w:val="24"/>
        </w:rPr>
        <w:t>：</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委托代理人</w:t>
      </w:r>
      <w:r>
        <w:rPr>
          <w:color w:val="000000"/>
          <w:sz w:val="24"/>
          <w:szCs w:val="24"/>
        </w:rPr>
        <w:t>(</w:t>
      </w:r>
      <w:r>
        <w:rPr>
          <w:rFonts w:hint="eastAsia"/>
          <w:color w:val="000000"/>
          <w:sz w:val="24"/>
          <w:szCs w:val="24"/>
        </w:rPr>
        <w:t>签字</w:t>
      </w:r>
      <w:r>
        <w:rPr>
          <w:color w:val="000000"/>
          <w:sz w:val="24"/>
          <w:szCs w:val="24"/>
        </w:rPr>
        <w:t>)</w:t>
      </w:r>
      <w:r>
        <w:rPr>
          <w:rFonts w:hint="eastAsia"/>
          <w:color w:val="000000"/>
          <w:sz w:val="24"/>
          <w:szCs w:val="24"/>
        </w:rPr>
        <w:t>：</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color w:val="000000"/>
          <w:sz w:val="24"/>
          <w:szCs w:val="24"/>
        </w:rPr>
        <w:t>电</w:t>
      </w:r>
      <w:r>
        <w:rPr>
          <w:color w:val="000000"/>
          <w:sz w:val="24"/>
          <w:szCs w:val="24"/>
        </w:rPr>
        <w:t xml:space="preserve">  </w:t>
      </w:r>
      <w:r>
        <w:rPr>
          <w:rFonts w:hint="eastAsia"/>
          <w:color w:val="000000"/>
          <w:sz w:val="24"/>
          <w:szCs w:val="24"/>
        </w:rPr>
        <w:t>话：</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电</w:t>
      </w:r>
      <w:r>
        <w:rPr>
          <w:color w:val="000000"/>
          <w:sz w:val="24"/>
          <w:szCs w:val="24"/>
        </w:rPr>
        <w:t xml:space="preserve">  </w:t>
      </w:r>
      <w:r>
        <w:rPr>
          <w:rFonts w:hint="eastAsia"/>
          <w:color w:val="000000"/>
          <w:sz w:val="24"/>
          <w:szCs w:val="24"/>
        </w:rPr>
        <w:t>话：</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color w:val="000000"/>
          <w:sz w:val="24"/>
          <w:szCs w:val="24"/>
        </w:rPr>
        <w:t>传</w:t>
      </w:r>
      <w:r>
        <w:rPr>
          <w:color w:val="000000"/>
          <w:sz w:val="24"/>
          <w:szCs w:val="24"/>
        </w:rPr>
        <w:t xml:space="preserve">  </w:t>
      </w:r>
      <w:r>
        <w:rPr>
          <w:rFonts w:hint="eastAsia"/>
          <w:color w:val="000000"/>
          <w:sz w:val="24"/>
          <w:szCs w:val="24"/>
        </w:rPr>
        <w:t>真：</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传</w:t>
      </w:r>
      <w:r>
        <w:rPr>
          <w:color w:val="000000"/>
          <w:sz w:val="24"/>
          <w:szCs w:val="24"/>
        </w:rPr>
        <w:t xml:space="preserve">  </w:t>
      </w:r>
      <w:r>
        <w:rPr>
          <w:rFonts w:hint="eastAsia"/>
          <w:color w:val="000000"/>
          <w:sz w:val="24"/>
          <w:szCs w:val="24"/>
        </w:rPr>
        <w:t>真：</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color w:val="000000"/>
          <w:sz w:val="24"/>
          <w:szCs w:val="24"/>
        </w:rPr>
        <w:t>开户银行：</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开户银行：</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color w:val="000000"/>
          <w:sz w:val="24"/>
          <w:szCs w:val="24"/>
        </w:rPr>
        <w:t>账</w:t>
      </w:r>
      <w:r>
        <w:rPr>
          <w:color w:val="000000"/>
          <w:sz w:val="24"/>
          <w:szCs w:val="24"/>
        </w:rPr>
        <w:t xml:space="preserve">  </w:t>
      </w:r>
      <w:r>
        <w:rPr>
          <w:rFonts w:hint="eastAsia"/>
          <w:color w:val="000000"/>
          <w:sz w:val="24"/>
          <w:szCs w:val="24"/>
        </w:rPr>
        <w:t>号：</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账</w:t>
      </w:r>
      <w:r>
        <w:rPr>
          <w:color w:val="000000"/>
          <w:sz w:val="24"/>
          <w:szCs w:val="24"/>
        </w:rPr>
        <w:t xml:space="preserve">  </w:t>
      </w:r>
      <w:r>
        <w:rPr>
          <w:rFonts w:hint="eastAsia"/>
          <w:color w:val="000000"/>
          <w:sz w:val="24"/>
          <w:szCs w:val="24"/>
        </w:rPr>
        <w:t>号：</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360" w:lineRule="exact"/>
        <w:rPr>
          <w:rFonts w:cs="Times New Roman"/>
          <w:color w:val="000000"/>
          <w:sz w:val="24"/>
          <w:szCs w:val="24"/>
        </w:rPr>
      </w:pPr>
      <w:r>
        <w:rPr>
          <w:rFonts w:hint="eastAsia"/>
          <w:color w:val="000000"/>
          <w:sz w:val="24"/>
          <w:szCs w:val="24"/>
        </w:rPr>
        <w:t>邮政编码：</w:t>
      </w:r>
      <w:r>
        <w:rPr>
          <w:color w:val="000000"/>
          <w:sz w:val="24"/>
          <w:szCs w:val="24"/>
          <w:u w:val="single"/>
        </w:rPr>
        <w:t xml:space="preserve"> </w:t>
      </w:r>
      <w:r>
        <w:rPr>
          <w:rFonts w:hint="eastAsia"/>
          <w:color w:val="000000"/>
          <w:sz w:val="24"/>
          <w:szCs w:val="24"/>
          <w:u w:val="single"/>
        </w:rPr>
        <w:t></w:t>
      </w:r>
      <w:r>
        <w:rPr>
          <w:color w:val="000000"/>
          <w:sz w:val="24"/>
          <w:szCs w:val="24"/>
          <w:u w:val="single"/>
        </w:rPr>
        <w:t xml:space="preserve">          </w:t>
      </w:r>
      <w:r>
        <w:rPr>
          <w:color w:val="000000"/>
          <w:sz w:val="24"/>
          <w:szCs w:val="24"/>
        </w:rPr>
        <w:t xml:space="preserve">          </w:t>
      </w:r>
      <w:r>
        <w:rPr>
          <w:rFonts w:hint="eastAsia"/>
          <w:color w:val="000000"/>
          <w:sz w:val="24"/>
          <w:szCs w:val="24"/>
        </w:rPr>
        <w:t>邮政编码：</w:t>
      </w:r>
      <w:r>
        <w:rPr>
          <w:rFonts w:hint="eastAsia"/>
          <w:color w:val="000000"/>
          <w:sz w:val="24"/>
          <w:szCs w:val="24"/>
          <w:u w:val="single"/>
        </w:rPr>
        <w:t></w:t>
      </w:r>
      <w:r>
        <w:rPr>
          <w:color w:val="000000"/>
          <w:sz w:val="24"/>
          <w:szCs w:val="24"/>
          <w:u w:val="single"/>
        </w:rPr>
        <w:t xml:space="preserve">   </w:t>
      </w:r>
    </w:p>
    <w:p w:rsidR="003F3D2F" w:rsidRDefault="003F3D2F">
      <w:pPr>
        <w:snapToGrid w:val="0"/>
        <w:spacing w:line="440" w:lineRule="exact"/>
        <w:ind w:firstLine="480"/>
        <w:jc w:val="left"/>
        <w:rPr>
          <w:rFonts w:cs="Times New Roman"/>
          <w:sz w:val="24"/>
          <w:szCs w:val="24"/>
        </w:rPr>
      </w:pPr>
    </w:p>
    <w:p w:rsidR="003F3D2F" w:rsidRDefault="003F3D2F">
      <w:pPr>
        <w:keepNext/>
        <w:keepLines/>
        <w:snapToGrid w:val="0"/>
        <w:spacing w:before="340" w:after="330"/>
        <w:jc w:val="center"/>
        <w:rPr>
          <w:rFonts w:eastAsia="楷体_GB2312" w:cs="Times New Roman"/>
          <w:b/>
          <w:bCs/>
          <w:sz w:val="44"/>
          <w:szCs w:val="4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keepNext/>
        <w:keepLines/>
        <w:snapToGrid w:val="0"/>
        <w:spacing w:before="340" w:after="33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keepNext/>
        <w:keepLines/>
        <w:snapToGrid w:val="0"/>
        <w:spacing w:before="340" w:after="330"/>
        <w:jc w:val="center"/>
        <w:rPr>
          <w:rFonts w:eastAsia="楷体_GB2312" w:cs="Times New Roman"/>
          <w:b/>
          <w:bCs/>
          <w:sz w:val="44"/>
          <w:szCs w:val="44"/>
        </w:rPr>
      </w:pPr>
      <w:r>
        <w:rPr>
          <w:rFonts w:eastAsia="楷体_GB2312" w:cs="楷体_GB2312" w:hint="eastAsia"/>
          <w:b/>
          <w:bCs/>
          <w:sz w:val="44"/>
          <w:szCs w:val="44"/>
        </w:rPr>
        <w:t>第六章　投标文件格式</w:t>
      </w:r>
    </w:p>
    <w:p w:rsidR="003F3D2F" w:rsidRDefault="003F3D2F">
      <w:pPr>
        <w:snapToGrid w:val="0"/>
        <w:spacing w:line="500" w:lineRule="exact"/>
        <w:jc w:val="center"/>
        <w:rPr>
          <w:rFonts w:eastAsia="方正小标宋简体" w:cs="Times New Roman"/>
          <w:b/>
          <w:bCs/>
          <w:sz w:val="32"/>
          <w:szCs w:val="32"/>
        </w:rPr>
      </w:pPr>
      <w:r>
        <w:rPr>
          <w:rFonts w:eastAsia="方正小标宋简体" w:cs="方正小标宋简体" w:hint="eastAsia"/>
          <w:b/>
          <w:bCs/>
          <w:sz w:val="32"/>
          <w:szCs w:val="32"/>
        </w:rPr>
        <w:t>政府采购活动现场确认声明书</w:t>
      </w:r>
    </w:p>
    <w:p w:rsidR="003F3D2F" w:rsidRDefault="003F3D2F">
      <w:pPr>
        <w:snapToGrid w:val="0"/>
        <w:spacing w:line="360" w:lineRule="auto"/>
        <w:jc w:val="center"/>
        <w:rPr>
          <w:rFonts w:eastAsia="楷体_GB2312" w:cs="Times New Roman"/>
          <w:b/>
          <w:bCs/>
          <w:sz w:val="24"/>
          <w:szCs w:val="24"/>
        </w:rPr>
      </w:pPr>
      <w:r>
        <w:rPr>
          <w:rFonts w:eastAsia="楷体_GB2312" w:cs="楷体_GB2312" w:hint="eastAsia"/>
          <w:b/>
          <w:bCs/>
          <w:sz w:val="24"/>
          <w:szCs w:val="24"/>
        </w:rPr>
        <w:t>（要求开标前单独提交，不要封存于投标文件里）</w:t>
      </w:r>
    </w:p>
    <w:p w:rsidR="003F3D2F" w:rsidRDefault="003F3D2F">
      <w:pPr>
        <w:snapToGrid w:val="0"/>
        <w:rPr>
          <w:rFonts w:cs="Times New Roman"/>
          <w:b/>
          <w:bCs/>
          <w:sz w:val="24"/>
          <w:szCs w:val="24"/>
        </w:rPr>
      </w:pPr>
      <w:r>
        <w:rPr>
          <w:sz w:val="24"/>
          <w:szCs w:val="24"/>
        </w:rPr>
        <w:t xml:space="preserve"> </w:t>
      </w:r>
      <w:r>
        <w:rPr>
          <w:rFonts w:hint="eastAsia"/>
          <w:sz w:val="24"/>
          <w:szCs w:val="24"/>
          <w:u w:val="single"/>
        </w:rPr>
        <w:t>浙江中磊工程咨询有限公司</w:t>
      </w:r>
      <w:r>
        <w:rPr>
          <w:sz w:val="24"/>
          <w:szCs w:val="24"/>
          <w:u w:val="single"/>
        </w:rPr>
        <w:t xml:space="preserve"> </w:t>
      </w:r>
      <w:r>
        <w:rPr>
          <w:rFonts w:hint="eastAsia"/>
          <w:sz w:val="24"/>
          <w:szCs w:val="24"/>
        </w:rPr>
        <w:t>：</w:t>
      </w:r>
    </w:p>
    <w:p w:rsidR="003F3D2F" w:rsidRDefault="003F3D2F">
      <w:pPr>
        <w:snapToGrid w:val="0"/>
        <w:ind w:firstLine="480"/>
        <w:rPr>
          <w:sz w:val="24"/>
          <w:szCs w:val="24"/>
        </w:rPr>
      </w:pPr>
      <w:r>
        <w:rPr>
          <w:rFonts w:hint="eastAsia"/>
          <w:sz w:val="24"/>
          <w:szCs w:val="24"/>
        </w:rPr>
        <w:t>本人经由</w:t>
      </w:r>
      <w:r>
        <w:rPr>
          <w:sz w:val="24"/>
          <w:szCs w:val="24"/>
          <w:u w:val="single"/>
        </w:rPr>
        <w:t xml:space="preserve">                  </w:t>
      </w:r>
      <w:r>
        <w:rPr>
          <w:rFonts w:hint="eastAsia"/>
          <w:sz w:val="24"/>
          <w:szCs w:val="24"/>
          <w:u w:val="single"/>
        </w:rPr>
        <w:t>（单位）</w:t>
      </w:r>
      <w:r>
        <w:rPr>
          <w:rFonts w:hint="eastAsia"/>
          <w:sz w:val="24"/>
          <w:szCs w:val="24"/>
        </w:rPr>
        <w:t>负责人</w:t>
      </w:r>
      <w:r>
        <w:rPr>
          <w:sz w:val="24"/>
          <w:szCs w:val="24"/>
          <w:u w:val="single"/>
        </w:rPr>
        <w:t xml:space="preserve">        </w:t>
      </w:r>
      <w:r>
        <w:rPr>
          <w:rFonts w:hint="eastAsia"/>
          <w:sz w:val="24"/>
          <w:szCs w:val="24"/>
          <w:u w:val="single"/>
        </w:rPr>
        <w:t>（姓名）</w:t>
      </w:r>
      <w:r>
        <w:rPr>
          <w:rFonts w:hint="eastAsia"/>
          <w:sz w:val="24"/>
          <w:szCs w:val="24"/>
        </w:rPr>
        <w:t>合法授权参加</w:t>
      </w:r>
      <w:r>
        <w:rPr>
          <w:sz w:val="24"/>
          <w:szCs w:val="24"/>
          <w:u w:val="single"/>
        </w:rPr>
        <w:t xml:space="preserve">                </w:t>
      </w:r>
      <w:r>
        <w:rPr>
          <w:rFonts w:hint="eastAsia"/>
          <w:sz w:val="24"/>
          <w:szCs w:val="24"/>
        </w:rPr>
        <w:t>项目（编号：</w:t>
      </w:r>
      <w:r>
        <w:rPr>
          <w:sz w:val="24"/>
          <w:szCs w:val="24"/>
          <w:u w:val="single"/>
        </w:rPr>
        <w:t xml:space="preserve"> </w:t>
      </w:r>
      <w:r>
        <w:rPr>
          <w:rFonts w:hint="eastAsia"/>
          <w:sz w:val="24"/>
          <w:szCs w:val="24"/>
          <w:u w:val="single"/>
        </w:rPr>
        <w:t>中磊</w:t>
      </w:r>
      <w:r>
        <w:rPr>
          <w:sz w:val="24"/>
          <w:szCs w:val="24"/>
          <w:u w:val="single"/>
        </w:rPr>
        <w:t>-zjzl-JX</w:t>
      </w:r>
      <w:r>
        <w:rPr>
          <w:rFonts w:hint="eastAsia"/>
          <w:sz w:val="24"/>
          <w:szCs w:val="24"/>
          <w:u w:val="single"/>
        </w:rPr>
        <w:t>（</w:t>
      </w:r>
      <w:r>
        <w:rPr>
          <w:sz w:val="24"/>
          <w:szCs w:val="24"/>
          <w:u w:val="single"/>
        </w:rPr>
        <w:t>2019</w:t>
      </w:r>
      <w:r>
        <w:rPr>
          <w:rFonts w:hint="eastAsia"/>
          <w:sz w:val="24"/>
          <w:szCs w:val="24"/>
          <w:u w:val="single"/>
        </w:rPr>
        <w:t>）第</w:t>
      </w:r>
      <w:r>
        <w:rPr>
          <w:sz w:val="24"/>
          <w:szCs w:val="24"/>
          <w:u w:val="single"/>
        </w:rPr>
        <w:t>9-2</w:t>
      </w:r>
      <w:r>
        <w:rPr>
          <w:rFonts w:hint="eastAsia"/>
          <w:sz w:val="24"/>
          <w:szCs w:val="24"/>
          <w:u w:val="single"/>
        </w:rPr>
        <w:t>（</w:t>
      </w:r>
      <w:r>
        <w:rPr>
          <w:sz w:val="24"/>
          <w:szCs w:val="24"/>
          <w:u w:val="single"/>
        </w:rPr>
        <w:t>2</w:t>
      </w:r>
      <w:r>
        <w:rPr>
          <w:rFonts w:hint="eastAsia"/>
          <w:sz w:val="24"/>
          <w:szCs w:val="24"/>
          <w:u w:val="single"/>
        </w:rPr>
        <w:t>）号</w:t>
      </w:r>
      <w:r>
        <w:rPr>
          <w:sz w:val="24"/>
          <w:szCs w:val="24"/>
          <w:u w:val="single"/>
        </w:rPr>
        <w:t xml:space="preserve">  </w:t>
      </w:r>
      <w:r>
        <w:rPr>
          <w:rFonts w:hint="eastAsia"/>
          <w:sz w:val="24"/>
          <w:szCs w:val="24"/>
        </w:rPr>
        <w:t>）政府采购活动，经与本单位法人代表（负责人）联系确认，现就有关公平竞争事项郑重声明如下：</w:t>
      </w:r>
      <w:r>
        <w:rPr>
          <w:sz w:val="24"/>
          <w:szCs w:val="24"/>
        </w:rPr>
        <w:t xml:space="preserve"> </w:t>
      </w:r>
    </w:p>
    <w:p w:rsidR="003F3D2F" w:rsidRDefault="003F3D2F">
      <w:pPr>
        <w:widowControl/>
        <w:numPr>
          <w:ilvl w:val="0"/>
          <w:numId w:val="23"/>
        </w:numPr>
        <w:snapToGrid w:val="0"/>
        <w:ind w:firstLine="454"/>
        <w:rPr>
          <w:rFonts w:cs="Times New Roman"/>
          <w:sz w:val="24"/>
          <w:szCs w:val="24"/>
        </w:rPr>
      </w:pPr>
      <w:r>
        <w:rPr>
          <w:rFonts w:hint="eastAsia"/>
          <w:sz w:val="24"/>
          <w:szCs w:val="24"/>
        </w:rPr>
        <w:t>本单位与采购人之间</w:t>
      </w:r>
      <w:r>
        <w:rPr>
          <w:sz w:val="24"/>
          <w:szCs w:val="24"/>
        </w:rPr>
        <w:t xml:space="preserve"> </w:t>
      </w:r>
      <w:r>
        <w:rPr>
          <w:rFonts w:hint="eastAsia"/>
          <w:sz w:val="24"/>
          <w:szCs w:val="24"/>
        </w:rPr>
        <w:t>□不存在利害关系</w:t>
      </w:r>
      <w:r>
        <w:rPr>
          <w:sz w:val="24"/>
          <w:szCs w:val="24"/>
        </w:rPr>
        <w:t xml:space="preserve"> </w:t>
      </w:r>
      <w:r>
        <w:rPr>
          <w:rFonts w:hint="eastAsia"/>
          <w:sz w:val="24"/>
          <w:szCs w:val="24"/>
        </w:rPr>
        <w:t>□存在下列利害关系</w:t>
      </w:r>
      <w:r>
        <w:rPr>
          <w:sz w:val="24"/>
          <w:szCs w:val="24"/>
          <w:u w:val="single"/>
        </w:rPr>
        <w:t xml:space="preserve">           </w:t>
      </w:r>
      <w:r>
        <w:rPr>
          <w:rFonts w:hint="eastAsia"/>
          <w:sz w:val="24"/>
          <w:szCs w:val="24"/>
        </w:rPr>
        <w:t>：</w:t>
      </w:r>
    </w:p>
    <w:p w:rsidR="003F3D2F" w:rsidRDefault="003F3D2F">
      <w:pPr>
        <w:widowControl/>
        <w:snapToGrid w:val="0"/>
        <w:rPr>
          <w:rFonts w:cs="Times New Roman"/>
          <w:sz w:val="24"/>
          <w:szCs w:val="24"/>
        </w:rPr>
      </w:pPr>
      <w:r>
        <w:rPr>
          <w:sz w:val="24"/>
          <w:szCs w:val="24"/>
        </w:rPr>
        <w:t xml:space="preserve">  A.</w:t>
      </w:r>
      <w:r>
        <w:rPr>
          <w:rFonts w:hint="eastAsia"/>
          <w:sz w:val="24"/>
          <w:szCs w:val="24"/>
        </w:rPr>
        <w:t>投资关系</w:t>
      </w:r>
      <w:r>
        <w:rPr>
          <w:sz w:val="24"/>
          <w:szCs w:val="24"/>
        </w:rPr>
        <w:t xml:space="preserve">    B.</w:t>
      </w:r>
      <w:r>
        <w:rPr>
          <w:rFonts w:hint="eastAsia"/>
          <w:sz w:val="24"/>
          <w:szCs w:val="24"/>
        </w:rPr>
        <w:t>行政隶属关系</w:t>
      </w:r>
      <w:r>
        <w:rPr>
          <w:sz w:val="24"/>
          <w:szCs w:val="24"/>
        </w:rPr>
        <w:t xml:space="preserve">    C.</w:t>
      </w:r>
      <w:r>
        <w:rPr>
          <w:rFonts w:hint="eastAsia"/>
          <w:sz w:val="24"/>
          <w:szCs w:val="24"/>
        </w:rPr>
        <w:t>业务指导关系</w:t>
      </w:r>
    </w:p>
    <w:p w:rsidR="003F3D2F" w:rsidRDefault="003F3D2F">
      <w:pPr>
        <w:widowControl/>
        <w:snapToGrid w:val="0"/>
        <w:rPr>
          <w:rFonts w:cs="Times New Roman"/>
          <w:sz w:val="24"/>
          <w:szCs w:val="24"/>
        </w:rPr>
      </w:pPr>
      <w:r>
        <w:rPr>
          <w:sz w:val="24"/>
          <w:szCs w:val="24"/>
        </w:rPr>
        <w:t xml:space="preserve">  D.</w:t>
      </w:r>
      <w:r>
        <w:rPr>
          <w:rFonts w:hint="eastAsia"/>
          <w:sz w:val="24"/>
          <w:szCs w:val="24"/>
        </w:rPr>
        <w:t>其他可能影响采购公正的利害关系</w:t>
      </w:r>
      <w:r>
        <w:rPr>
          <w:rFonts w:hint="eastAsia"/>
          <w:sz w:val="24"/>
          <w:szCs w:val="24"/>
          <w:u w:val="single"/>
        </w:rPr>
        <w:t>（如有，请如实说明）</w:t>
      </w:r>
      <w:r>
        <w:rPr>
          <w:sz w:val="24"/>
          <w:szCs w:val="24"/>
          <w:u w:val="single"/>
        </w:rPr>
        <w:t xml:space="preserve">                 </w:t>
      </w:r>
      <w:r>
        <w:rPr>
          <w:rFonts w:hint="eastAsia"/>
          <w:sz w:val="24"/>
          <w:szCs w:val="24"/>
        </w:rPr>
        <w:t>。</w:t>
      </w:r>
    </w:p>
    <w:p w:rsidR="003F3D2F" w:rsidRDefault="003F3D2F">
      <w:pPr>
        <w:widowControl/>
        <w:snapToGrid w:val="0"/>
        <w:rPr>
          <w:rFonts w:cs="Times New Roman"/>
          <w:sz w:val="24"/>
          <w:szCs w:val="24"/>
        </w:rPr>
      </w:pPr>
      <w:r>
        <w:rPr>
          <w:sz w:val="24"/>
          <w:szCs w:val="24"/>
        </w:rPr>
        <w:t xml:space="preserve">  </w:t>
      </w:r>
      <w:r>
        <w:rPr>
          <w:rFonts w:hint="eastAsia"/>
          <w:sz w:val="24"/>
          <w:szCs w:val="24"/>
        </w:rPr>
        <w:t>二、现已清楚知道参加本项目采购活动的其他所有供应商名称，本单位</w:t>
      </w:r>
      <w:r>
        <w:rPr>
          <w:sz w:val="24"/>
          <w:szCs w:val="24"/>
        </w:rPr>
        <w:t xml:space="preserve"> </w:t>
      </w:r>
      <w:r>
        <w:rPr>
          <w:rFonts w:hint="eastAsia"/>
          <w:sz w:val="24"/>
          <w:szCs w:val="24"/>
        </w:rPr>
        <w:t>□与其他所有供应商之间均不存在利害关系</w:t>
      </w:r>
      <w:r>
        <w:rPr>
          <w:sz w:val="24"/>
          <w:szCs w:val="24"/>
        </w:rPr>
        <w:t xml:space="preserve"> </w:t>
      </w:r>
      <w:r>
        <w:rPr>
          <w:rFonts w:hint="eastAsia"/>
          <w:sz w:val="24"/>
          <w:szCs w:val="24"/>
        </w:rPr>
        <w:t>□与</w:t>
      </w:r>
      <w:r>
        <w:rPr>
          <w:sz w:val="24"/>
          <w:szCs w:val="24"/>
          <w:u w:val="single"/>
        </w:rPr>
        <w:t xml:space="preserve">           </w:t>
      </w:r>
      <w:r>
        <w:rPr>
          <w:rFonts w:hint="eastAsia"/>
          <w:sz w:val="24"/>
          <w:szCs w:val="24"/>
          <w:u w:val="single"/>
        </w:rPr>
        <w:t>（供应商名称）</w:t>
      </w:r>
      <w:r>
        <w:rPr>
          <w:rFonts w:hint="eastAsia"/>
          <w:sz w:val="24"/>
          <w:szCs w:val="24"/>
        </w:rPr>
        <w:t>之间存在下列利害关系</w:t>
      </w:r>
      <w:r>
        <w:rPr>
          <w:sz w:val="24"/>
          <w:szCs w:val="24"/>
          <w:u w:val="single"/>
        </w:rPr>
        <w:t xml:space="preserve">          </w:t>
      </w:r>
      <w:r>
        <w:rPr>
          <w:rFonts w:hint="eastAsia"/>
          <w:sz w:val="24"/>
          <w:szCs w:val="24"/>
        </w:rPr>
        <w:t>：</w:t>
      </w:r>
    </w:p>
    <w:p w:rsidR="003F3D2F" w:rsidRDefault="003F3D2F">
      <w:pPr>
        <w:snapToGrid w:val="0"/>
        <w:rPr>
          <w:rFonts w:cs="Times New Roman"/>
          <w:sz w:val="24"/>
          <w:szCs w:val="24"/>
        </w:rPr>
      </w:pPr>
      <w:r>
        <w:rPr>
          <w:sz w:val="24"/>
          <w:szCs w:val="24"/>
        </w:rPr>
        <w:t xml:space="preserve">  A.</w:t>
      </w:r>
      <w:r>
        <w:rPr>
          <w:rFonts w:hint="eastAsia"/>
          <w:sz w:val="24"/>
          <w:szCs w:val="24"/>
        </w:rPr>
        <w:t>法定代表人或负责人或实际控制人是同一人</w:t>
      </w:r>
    </w:p>
    <w:p w:rsidR="003F3D2F" w:rsidRDefault="003F3D2F">
      <w:pPr>
        <w:snapToGrid w:val="0"/>
        <w:rPr>
          <w:rFonts w:cs="Times New Roman"/>
          <w:sz w:val="24"/>
          <w:szCs w:val="24"/>
        </w:rPr>
      </w:pPr>
      <w:r>
        <w:rPr>
          <w:sz w:val="24"/>
          <w:szCs w:val="24"/>
        </w:rPr>
        <w:t xml:space="preserve">  B.</w:t>
      </w:r>
      <w:r>
        <w:rPr>
          <w:rFonts w:hint="eastAsia"/>
          <w:sz w:val="24"/>
          <w:szCs w:val="24"/>
        </w:rPr>
        <w:t>法定代表人或负责人或实际控制人是夫妻关系</w:t>
      </w:r>
    </w:p>
    <w:p w:rsidR="003F3D2F" w:rsidRDefault="003F3D2F">
      <w:pPr>
        <w:snapToGrid w:val="0"/>
        <w:rPr>
          <w:rFonts w:cs="Times New Roman"/>
          <w:sz w:val="24"/>
          <w:szCs w:val="24"/>
        </w:rPr>
      </w:pPr>
      <w:r>
        <w:rPr>
          <w:sz w:val="24"/>
          <w:szCs w:val="24"/>
        </w:rPr>
        <w:t xml:space="preserve">  C.</w:t>
      </w:r>
      <w:r>
        <w:rPr>
          <w:rFonts w:hint="eastAsia"/>
          <w:sz w:val="24"/>
          <w:szCs w:val="24"/>
        </w:rPr>
        <w:t>法定代表人或负责人或实际控制人是直系血亲关系</w:t>
      </w:r>
    </w:p>
    <w:p w:rsidR="003F3D2F" w:rsidRDefault="003F3D2F">
      <w:pPr>
        <w:snapToGrid w:val="0"/>
        <w:rPr>
          <w:rFonts w:cs="Times New Roman"/>
          <w:sz w:val="24"/>
          <w:szCs w:val="24"/>
        </w:rPr>
      </w:pPr>
      <w:r>
        <w:rPr>
          <w:sz w:val="24"/>
          <w:szCs w:val="24"/>
        </w:rPr>
        <w:t xml:space="preserve">  D.</w:t>
      </w:r>
      <w:r>
        <w:rPr>
          <w:rFonts w:hint="eastAsia"/>
          <w:sz w:val="24"/>
          <w:szCs w:val="24"/>
        </w:rPr>
        <w:t>法定代表人或负责人或实际控制人存在三代以内旁系血亲关系</w:t>
      </w:r>
    </w:p>
    <w:p w:rsidR="003F3D2F" w:rsidRDefault="003F3D2F">
      <w:pPr>
        <w:snapToGrid w:val="0"/>
        <w:rPr>
          <w:rFonts w:cs="Times New Roman"/>
          <w:sz w:val="24"/>
          <w:szCs w:val="24"/>
        </w:rPr>
      </w:pPr>
      <w:r>
        <w:rPr>
          <w:sz w:val="24"/>
          <w:szCs w:val="24"/>
        </w:rPr>
        <w:t xml:space="preserve">  E.</w:t>
      </w:r>
      <w:r>
        <w:rPr>
          <w:rFonts w:hint="eastAsia"/>
          <w:sz w:val="24"/>
          <w:szCs w:val="24"/>
        </w:rPr>
        <w:t>法定代表人或负责人或实际控制人存在近姻亲关系</w:t>
      </w:r>
    </w:p>
    <w:p w:rsidR="003F3D2F" w:rsidRDefault="003F3D2F">
      <w:pPr>
        <w:snapToGrid w:val="0"/>
        <w:rPr>
          <w:rFonts w:cs="Times New Roman"/>
          <w:sz w:val="24"/>
          <w:szCs w:val="24"/>
        </w:rPr>
      </w:pPr>
      <w:r>
        <w:rPr>
          <w:sz w:val="24"/>
          <w:szCs w:val="24"/>
        </w:rPr>
        <w:t xml:space="preserve">  F.</w:t>
      </w:r>
      <w:r>
        <w:rPr>
          <w:rFonts w:hint="eastAsia"/>
          <w:sz w:val="24"/>
          <w:szCs w:val="24"/>
        </w:rPr>
        <w:t>法定代表人或负责人或实际控制人存在股份控制或实际控制关系</w:t>
      </w:r>
    </w:p>
    <w:p w:rsidR="003F3D2F" w:rsidRDefault="003F3D2F">
      <w:pPr>
        <w:snapToGrid w:val="0"/>
        <w:rPr>
          <w:rFonts w:cs="Times New Roman"/>
          <w:sz w:val="24"/>
          <w:szCs w:val="24"/>
        </w:rPr>
      </w:pPr>
      <w:r>
        <w:rPr>
          <w:sz w:val="24"/>
          <w:szCs w:val="24"/>
        </w:rPr>
        <w:t xml:space="preserve">  G.</w:t>
      </w:r>
      <w:r>
        <w:rPr>
          <w:rFonts w:hint="eastAsia"/>
          <w:sz w:val="24"/>
          <w:szCs w:val="24"/>
        </w:rPr>
        <w:t>存在共同直接或间接投资设立子公司、联营企业和合营企业情况</w:t>
      </w:r>
    </w:p>
    <w:p w:rsidR="003F3D2F" w:rsidRDefault="003F3D2F">
      <w:pPr>
        <w:snapToGrid w:val="0"/>
        <w:rPr>
          <w:rFonts w:cs="Times New Roman"/>
          <w:sz w:val="24"/>
          <w:szCs w:val="24"/>
        </w:rPr>
      </w:pPr>
      <w:r>
        <w:rPr>
          <w:sz w:val="24"/>
          <w:szCs w:val="24"/>
        </w:rPr>
        <w:t xml:space="preserve">  H.</w:t>
      </w:r>
      <w:r>
        <w:rPr>
          <w:rFonts w:hint="eastAsia"/>
          <w:sz w:val="24"/>
          <w:szCs w:val="24"/>
        </w:rPr>
        <w:t>存在分级代理或代销关系、同一生产制造商关系、管理关系、重要业务（占主营业务收入</w:t>
      </w:r>
      <w:r>
        <w:rPr>
          <w:sz w:val="24"/>
          <w:szCs w:val="24"/>
        </w:rPr>
        <w:t>50%</w:t>
      </w:r>
      <w:r>
        <w:rPr>
          <w:rFonts w:hint="eastAsia"/>
          <w:sz w:val="24"/>
          <w:szCs w:val="24"/>
        </w:rPr>
        <w:t>以上）或重要财务往来关系（如融资）等其他实质性控制关系</w:t>
      </w:r>
    </w:p>
    <w:p w:rsidR="003F3D2F" w:rsidRDefault="003F3D2F">
      <w:pPr>
        <w:snapToGrid w:val="0"/>
        <w:rPr>
          <w:rFonts w:cs="Times New Roman"/>
          <w:sz w:val="24"/>
          <w:szCs w:val="24"/>
        </w:rPr>
      </w:pPr>
      <w:r>
        <w:rPr>
          <w:sz w:val="24"/>
          <w:szCs w:val="24"/>
        </w:rPr>
        <w:t xml:space="preserve">    I.</w:t>
      </w:r>
      <w:r>
        <w:rPr>
          <w:rFonts w:hint="eastAsia"/>
          <w:sz w:val="24"/>
          <w:szCs w:val="24"/>
        </w:rPr>
        <w:t>其他利害关系情况</w:t>
      </w:r>
      <w:r>
        <w:rPr>
          <w:sz w:val="24"/>
          <w:szCs w:val="24"/>
          <w:u w:val="single"/>
        </w:rPr>
        <w:t xml:space="preserve">                              </w:t>
      </w:r>
      <w:r>
        <w:rPr>
          <w:rFonts w:hint="eastAsia"/>
          <w:sz w:val="24"/>
          <w:szCs w:val="24"/>
        </w:rPr>
        <w:t>。</w:t>
      </w:r>
    </w:p>
    <w:p w:rsidR="003F3D2F" w:rsidRDefault="003F3D2F">
      <w:pPr>
        <w:widowControl/>
        <w:numPr>
          <w:ilvl w:val="0"/>
          <w:numId w:val="24"/>
        </w:numPr>
        <w:snapToGrid w:val="0"/>
        <w:ind w:firstLine="454"/>
        <w:rPr>
          <w:rFonts w:cs="Times New Roman"/>
          <w:sz w:val="24"/>
          <w:szCs w:val="24"/>
        </w:rPr>
      </w:pPr>
      <w:r>
        <w:rPr>
          <w:rFonts w:hint="eastAsia"/>
          <w:sz w:val="24"/>
          <w:szCs w:val="24"/>
        </w:rPr>
        <w:t>现已清楚知道并严格遵守政府采购法律法规和现场纪律。</w:t>
      </w:r>
    </w:p>
    <w:p w:rsidR="003F3D2F" w:rsidRDefault="003F3D2F">
      <w:pPr>
        <w:widowControl/>
        <w:numPr>
          <w:ilvl w:val="0"/>
          <w:numId w:val="24"/>
        </w:numPr>
        <w:snapToGrid w:val="0"/>
        <w:ind w:firstLine="454"/>
        <w:rPr>
          <w:rFonts w:cs="Times New Roman"/>
          <w:sz w:val="24"/>
          <w:szCs w:val="24"/>
        </w:rPr>
      </w:pPr>
      <w:r>
        <w:rPr>
          <w:rFonts w:hint="eastAsia"/>
          <w:sz w:val="24"/>
          <w:szCs w:val="24"/>
        </w:rPr>
        <w:t>我发现</w:t>
      </w:r>
      <w:r>
        <w:rPr>
          <w:sz w:val="24"/>
          <w:szCs w:val="24"/>
          <w:u w:val="single"/>
        </w:rPr>
        <w:t xml:space="preserve">                    </w:t>
      </w:r>
      <w:r>
        <w:rPr>
          <w:rFonts w:hint="eastAsia"/>
          <w:sz w:val="24"/>
          <w:szCs w:val="24"/>
        </w:rPr>
        <w:t>供应商之间存在或可能存在上述第二条第</w:t>
      </w:r>
      <w:r>
        <w:rPr>
          <w:sz w:val="24"/>
          <w:szCs w:val="24"/>
          <w:u w:val="single"/>
        </w:rPr>
        <w:t xml:space="preserve">        </w:t>
      </w:r>
      <w:r>
        <w:rPr>
          <w:rFonts w:hint="eastAsia"/>
          <w:sz w:val="24"/>
          <w:szCs w:val="24"/>
        </w:rPr>
        <w:t>项利害关系。</w:t>
      </w:r>
    </w:p>
    <w:p w:rsidR="003F3D2F" w:rsidRDefault="003F3D2F">
      <w:pPr>
        <w:snapToGrid w:val="0"/>
        <w:ind w:firstLine="480"/>
        <w:rPr>
          <w:rFonts w:cs="Times New Roman"/>
          <w:sz w:val="24"/>
          <w:szCs w:val="24"/>
        </w:rPr>
      </w:pPr>
    </w:p>
    <w:p w:rsidR="003F3D2F" w:rsidRDefault="003F3D2F">
      <w:pPr>
        <w:snapToGrid w:val="0"/>
        <w:ind w:firstLine="480"/>
        <w:rPr>
          <w:rFonts w:cs="Times New Roman"/>
          <w:sz w:val="24"/>
          <w:szCs w:val="24"/>
        </w:rPr>
      </w:pPr>
    </w:p>
    <w:p w:rsidR="003F3D2F" w:rsidRDefault="003F3D2F">
      <w:pPr>
        <w:snapToGrid w:val="0"/>
        <w:ind w:firstLine="480"/>
        <w:rPr>
          <w:rFonts w:cs="Times New Roman"/>
          <w:sz w:val="24"/>
          <w:szCs w:val="24"/>
        </w:rPr>
      </w:pPr>
      <w:r>
        <w:rPr>
          <w:sz w:val="24"/>
          <w:szCs w:val="24"/>
        </w:rPr>
        <w:t xml:space="preserve">                                   </w:t>
      </w:r>
      <w:r>
        <w:rPr>
          <w:rFonts w:hint="eastAsia"/>
          <w:sz w:val="24"/>
          <w:szCs w:val="24"/>
        </w:rPr>
        <w:t>供应商代表签名：</w:t>
      </w:r>
    </w:p>
    <w:p w:rsidR="003F3D2F" w:rsidRDefault="003F3D2F">
      <w:pPr>
        <w:snapToGrid w:val="0"/>
        <w:ind w:firstLine="480"/>
        <w:rPr>
          <w:rFonts w:cs="Times New Roman"/>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rPr>
          <w:rFonts w:cs="Times New Roman"/>
          <w:sz w:val="24"/>
          <w:szCs w:val="24"/>
        </w:rPr>
      </w:pPr>
    </w:p>
    <w:p w:rsidR="003F3D2F" w:rsidRDefault="003F3D2F">
      <w:pPr>
        <w:snapToGrid w:val="0"/>
        <w:spacing w:line="588" w:lineRule="exact"/>
        <w:jc w:val="center"/>
        <w:rPr>
          <w:rFonts w:cs="Times New Roman"/>
          <w:b/>
          <w:bCs/>
          <w:sz w:val="44"/>
          <w:szCs w:val="44"/>
        </w:rPr>
      </w:pPr>
      <w:r>
        <w:rPr>
          <w:rFonts w:hint="eastAsia"/>
          <w:b/>
          <w:bCs/>
          <w:sz w:val="44"/>
          <w:szCs w:val="44"/>
        </w:rPr>
        <w:t>投标文件接收回执</w:t>
      </w:r>
    </w:p>
    <w:p w:rsidR="003F3D2F" w:rsidRDefault="003F3D2F">
      <w:pPr>
        <w:snapToGrid w:val="0"/>
        <w:spacing w:line="588" w:lineRule="exact"/>
        <w:jc w:val="center"/>
        <w:rPr>
          <w:rFonts w:cs="Times New Roman"/>
          <w:b/>
          <w:bCs/>
          <w:sz w:val="52"/>
          <w:szCs w:val="52"/>
        </w:rPr>
      </w:pPr>
      <w:r>
        <w:rPr>
          <w:rFonts w:hint="eastAsia"/>
          <w:b/>
          <w:bCs/>
          <w:sz w:val="24"/>
          <w:szCs w:val="24"/>
        </w:rPr>
        <w:t>（要求开标前单独提交，不要封存于投标文件里）</w:t>
      </w:r>
    </w:p>
    <w:p w:rsidR="003F3D2F" w:rsidRDefault="003F3D2F">
      <w:pPr>
        <w:snapToGrid w:val="0"/>
        <w:spacing w:line="588" w:lineRule="exact"/>
        <w:rPr>
          <w:rFonts w:cs="Times New Roman"/>
          <w:b/>
          <w:bCs/>
          <w:sz w:val="30"/>
          <w:szCs w:val="30"/>
        </w:rPr>
      </w:pPr>
      <w:r>
        <w:rPr>
          <w:sz w:val="28"/>
          <w:szCs w:val="28"/>
        </w:rPr>
        <w:t>_</w:t>
      </w:r>
      <w:r>
        <w:rPr>
          <w:rFonts w:cs="Times New Roman"/>
          <w:sz w:val="28"/>
          <w:szCs w:val="28"/>
          <w:u w:val="single"/>
        </w:rPr>
        <w:tab/>
      </w:r>
      <w:r>
        <w:rPr>
          <w:rFonts w:cs="Times New Roman"/>
          <w:sz w:val="28"/>
          <w:szCs w:val="28"/>
          <w:u w:val="single"/>
        </w:rPr>
        <w:tab/>
      </w:r>
      <w:r>
        <w:rPr>
          <w:rFonts w:cs="Times New Roman"/>
          <w:sz w:val="28"/>
          <w:szCs w:val="28"/>
          <w:u w:val="single"/>
        </w:rPr>
        <w:tab/>
      </w:r>
      <w:r>
        <w:rPr>
          <w:rFonts w:hint="eastAsia"/>
          <w:sz w:val="28"/>
          <w:szCs w:val="28"/>
          <w:u w:val="single"/>
        </w:rPr>
        <w:t>（供应商全称）</w:t>
      </w:r>
      <w:r>
        <w:rPr>
          <w:rFonts w:cs="Times New Roman"/>
          <w:sz w:val="28"/>
          <w:szCs w:val="28"/>
          <w:u w:val="single"/>
        </w:rPr>
        <w:tab/>
      </w:r>
      <w:r>
        <w:rPr>
          <w:rFonts w:cs="Times New Roman"/>
          <w:sz w:val="28"/>
          <w:szCs w:val="28"/>
          <w:u w:val="single"/>
        </w:rPr>
        <w:tab/>
      </w:r>
      <w:r>
        <w:rPr>
          <w:rFonts w:cs="Times New Roman"/>
          <w:sz w:val="28"/>
          <w:szCs w:val="28"/>
          <w:u w:val="single"/>
        </w:rPr>
        <w:tab/>
      </w:r>
      <w:r>
        <w:rPr>
          <w:sz w:val="28"/>
          <w:szCs w:val="28"/>
        </w:rPr>
        <w:t>_</w:t>
      </w:r>
    </w:p>
    <w:p w:rsidR="003F3D2F" w:rsidRDefault="003F3D2F">
      <w:pPr>
        <w:snapToGrid w:val="0"/>
        <w:spacing w:line="360" w:lineRule="auto"/>
        <w:ind w:firstLine="560"/>
        <w:rPr>
          <w:rFonts w:cs="Times New Roman"/>
          <w:sz w:val="28"/>
          <w:szCs w:val="28"/>
        </w:rPr>
      </w:pPr>
      <w:r>
        <w:rPr>
          <w:rFonts w:hint="eastAsia"/>
          <w:sz w:val="28"/>
          <w:szCs w:val="28"/>
        </w:rPr>
        <w:t>贵单位递交的以下项目投标文件，经查验，投标文件的包装、密封情况符合招标文件要求，已于</w:t>
      </w:r>
      <w:r>
        <w:rPr>
          <w:sz w:val="28"/>
          <w:szCs w:val="28"/>
          <w:u w:val="single"/>
        </w:rPr>
        <w:t xml:space="preserve"> 2019</w:t>
      </w:r>
      <w:r>
        <w:rPr>
          <w:rFonts w:hint="eastAsia"/>
          <w:sz w:val="28"/>
          <w:szCs w:val="28"/>
          <w:u w:val="single"/>
        </w:rPr>
        <w:t>年</w:t>
      </w:r>
      <w:r>
        <w:rPr>
          <w:sz w:val="28"/>
          <w:szCs w:val="28"/>
          <w:u w:val="single"/>
        </w:rPr>
        <w:t xml:space="preserve">   </w:t>
      </w:r>
      <w:r>
        <w:rPr>
          <w:rFonts w:hint="eastAsia"/>
          <w:sz w:val="28"/>
          <w:szCs w:val="28"/>
          <w:u w:val="single"/>
        </w:rPr>
        <w:t>月</w:t>
      </w:r>
      <w:r>
        <w:rPr>
          <w:sz w:val="28"/>
          <w:szCs w:val="28"/>
          <w:u w:val="single"/>
        </w:rPr>
        <w:t xml:space="preserve">   </w:t>
      </w:r>
      <w:r>
        <w:rPr>
          <w:rFonts w:hint="eastAsia"/>
          <w:sz w:val="28"/>
          <w:szCs w:val="28"/>
          <w:u w:val="single"/>
        </w:rPr>
        <w:t>日</w:t>
      </w:r>
      <w:r>
        <w:rPr>
          <w:sz w:val="28"/>
          <w:szCs w:val="28"/>
          <w:u w:val="single"/>
        </w:rPr>
        <w:t xml:space="preserve">   </w:t>
      </w:r>
      <w:r>
        <w:rPr>
          <w:rFonts w:hint="eastAsia"/>
          <w:sz w:val="28"/>
          <w:szCs w:val="28"/>
          <w:u w:val="single"/>
        </w:rPr>
        <w:t>时</w:t>
      </w:r>
      <w:r>
        <w:rPr>
          <w:sz w:val="28"/>
          <w:szCs w:val="28"/>
          <w:u w:val="single"/>
        </w:rPr>
        <w:t xml:space="preserve"> </w:t>
      </w:r>
      <w:r>
        <w:rPr>
          <w:rFonts w:hint="eastAsia"/>
          <w:sz w:val="28"/>
          <w:szCs w:val="28"/>
          <w:u w:val="single"/>
        </w:rPr>
        <w:t>分</w:t>
      </w:r>
      <w:r>
        <w:rPr>
          <w:rFonts w:hint="eastAsia"/>
          <w:sz w:val="28"/>
          <w:szCs w:val="28"/>
        </w:rPr>
        <w:t>由我中心工作人员接受。</w:t>
      </w:r>
    </w:p>
    <w:tbl>
      <w:tblPr>
        <w:tblW w:w="8422" w:type="dxa"/>
        <w:tblInd w:w="2" w:type="dxa"/>
        <w:tblLayout w:type="fixed"/>
        <w:tblCellMar>
          <w:left w:w="0" w:type="dxa"/>
          <w:right w:w="0" w:type="dxa"/>
        </w:tblCellMar>
        <w:tblLook w:val="00A0"/>
      </w:tblPr>
      <w:tblGrid>
        <w:gridCol w:w="1582"/>
        <w:gridCol w:w="3780"/>
        <w:gridCol w:w="1260"/>
        <w:gridCol w:w="1800"/>
      </w:tblGrid>
      <w:tr w:rsidR="003F3D2F">
        <w:trPr>
          <w:trHeight w:val="758"/>
        </w:trPr>
        <w:tc>
          <w:tcPr>
            <w:tcW w:w="1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8"/>
                <w:szCs w:val="28"/>
              </w:rPr>
            </w:pPr>
            <w:r>
              <w:rPr>
                <w:rFonts w:hint="eastAsia"/>
                <w:sz w:val="28"/>
                <w:szCs w:val="28"/>
              </w:rPr>
              <w:t>项目编号</w:t>
            </w:r>
          </w:p>
        </w:tc>
        <w:tc>
          <w:tcPr>
            <w:tcW w:w="3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8"/>
                <w:szCs w:val="28"/>
              </w:rPr>
            </w:pPr>
            <w:r>
              <w:rPr>
                <w:rFonts w:hint="eastAsia"/>
                <w:sz w:val="28"/>
                <w:szCs w:val="28"/>
              </w:rPr>
              <w:t>中磊</w:t>
            </w:r>
            <w:r>
              <w:rPr>
                <w:sz w:val="28"/>
                <w:szCs w:val="28"/>
              </w:rPr>
              <w:t>-zjzl-JX</w:t>
            </w:r>
            <w:r>
              <w:rPr>
                <w:rFonts w:hint="eastAsia"/>
                <w:sz w:val="28"/>
                <w:szCs w:val="28"/>
              </w:rPr>
              <w:t>（</w:t>
            </w:r>
            <w:r>
              <w:rPr>
                <w:sz w:val="28"/>
                <w:szCs w:val="28"/>
              </w:rPr>
              <w:t>2019</w:t>
            </w:r>
            <w:r>
              <w:rPr>
                <w:rFonts w:hint="eastAsia"/>
                <w:sz w:val="28"/>
                <w:szCs w:val="28"/>
              </w:rPr>
              <w:t>）第</w:t>
            </w:r>
            <w:r>
              <w:rPr>
                <w:sz w:val="28"/>
                <w:szCs w:val="28"/>
              </w:rPr>
              <w:t>9-2</w:t>
            </w:r>
            <w:r>
              <w:rPr>
                <w:rFonts w:hint="eastAsia"/>
                <w:sz w:val="28"/>
                <w:szCs w:val="28"/>
              </w:rPr>
              <w:t>号</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8"/>
                <w:szCs w:val="28"/>
              </w:rPr>
            </w:pPr>
            <w:r>
              <w:rPr>
                <w:rFonts w:hint="eastAsia"/>
                <w:sz w:val="28"/>
                <w:szCs w:val="28"/>
              </w:rPr>
              <w:t>标</w:t>
            </w:r>
            <w:r>
              <w:rPr>
                <w:sz w:val="28"/>
                <w:szCs w:val="28"/>
              </w:rPr>
              <w:t xml:space="preserve"> </w:t>
            </w:r>
            <w:r>
              <w:rPr>
                <w:rFonts w:hint="eastAsia"/>
                <w:sz w:val="28"/>
                <w:szCs w:val="28"/>
              </w:rPr>
              <w:t>项</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firstLine="560"/>
              <w:jc w:val="center"/>
              <w:rPr>
                <w:rFonts w:cs="Times New Roman"/>
                <w:sz w:val="28"/>
                <w:szCs w:val="28"/>
              </w:rPr>
            </w:pPr>
          </w:p>
        </w:tc>
      </w:tr>
      <w:tr w:rsidR="003F3D2F">
        <w:trPr>
          <w:trHeight w:val="758"/>
        </w:trPr>
        <w:tc>
          <w:tcPr>
            <w:tcW w:w="1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8"/>
                <w:szCs w:val="28"/>
              </w:rPr>
            </w:pPr>
            <w:r>
              <w:rPr>
                <w:rFonts w:hint="eastAsia"/>
                <w:sz w:val="28"/>
                <w:szCs w:val="28"/>
              </w:rPr>
              <w:t>项目名称</w:t>
            </w:r>
          </w:p>
        </w:tc>
        <w:tc>
          <w:tcPr>
            <w:tcW w:w="68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firstLine="560"/>
              <w:jc w:val="center"/>
              <w:rPr>
                <w:rFonts w:cs="Times New Roman"/>
                <w:sz w:val="28"/>
                <w:szCs w:val="28"/>
              </w:rPr>
            </w:pPr>
            <w:r>
              <w:rPr>
                <w:rFonts w:hint="eastAsia"/>
                <w:sz w:val="28"/>
                <w:szCs w:val="28"/>
              </w:rPr>
              <w:t>嘉兴学院微纳增材制造实验室项目二（第二次）</w:t>
            </w:r>
          </w:p>
        </w:tc>
      </w:tr>
    </w:tbl>
    <w:p w:rsidR="003F3D2F" w:rsidRDefault="003F3D2F">
      <w:pPr>
        <w:snapToGrid w:val="0"/>
        <w:spacing w:line="360" w:lineRule="auto"/>
        <w:ind w:firstLine="562"/>
        <w:rPr>
          <w:rFonts w:cs="Times New Roman"/>
          <w:b/>
          <w:bCs/>
          <w:sz w:val="28"/>
          <w:szCs w:val="28"/>
        </w:rPr>
      </w:pPr>
      <w:r>
        <w:rPr>
          <w:rFonts w:hint="eastAsia"/>
          <w:b/>
          <w:bCs/>
          <w:sz w:val="28"/>
          <w:szCs w:val="28"/>
        </w:rPr>
        <w:t>请仔细阅读以下内容：</w:t>
      </w:r>
    </w:p>
    <w:p w:rsidR="003F3D2F" w:rsidRDefault="003F3D2F">
      <w:pPr>
        <w:snapToGrid w:val="0"/>
        <w:spacing w:line="500" w:lineRule="exact"/>
        <w:ind w:firstLine="560"/>
        <w:rPr>
          <w:rFonts w:cs="Times New Roman"/>
          <w:sz w:val="28"/>
          <w:szCs w:val="28"/>
        </w:rPr>
      </w:pPr>
      <w:r>
        <w:rPr>
          <w:sz w:val="28"/>
          <w:szCs w:val="28"/>
        </w:rPr>
        <w:t>1</w:t>
      </w:r>
      <w:r>
        <w:rPr>
          <w:rFonts w:hint="eastAsia"/>
          <w:sz w:val="28"/>
          <w:szCs w:val="28"/>
        </w:rPr>
        <w:t>、本回执中除接收时间、接收人签名以外均为必填，如因信息填写错误、疏漏等造成投标文件接收出现任何问题，责任由供应商自负。</w:t>
      </w:r>
    </w:p>
    <w:p w:rsidR="003F3D2F" w:rsidRDefault="003F3D2F">
      <w:pPr>
        <w:snapToGrid w:val="0"/>
        <w:spacing w:line="500" w:lineRule="exact"/>
        <w:ind w:firstLine="560"/>
        <w:rPr>
          <w:rFonts w:cs="Times New Roman"/>
          <w:sz w:val="28"/>
          <w:szCs w:val="28"/>
        </w:rPr>
      </w:pPr>
      <w:r>
        <w:rPr>
          <w:sz w:val="28"/>
          <w:szCs w:val="28"/>
        </w:rPr>
        <w:t>2</w:t>
      </w:r>
      <w:r>
        <w:rPr>
          <w:rFonts w:hint="eastAsia"/>
          <w:sz w:val="28"/>
          <w:szCs w:val="28"/>
        </w:rPr>
        <w:t>、标项填写方式：如该项目只有一个标项填“</w:t>
      </w:r>
      <w:r>
        <w:rPr>
          <w:sz w:val="28"/>
          <w:szCs w:val="28"/>
        </w:rPr>
        <w:t>1</w:t>
      </w:r>
      <w:r>
        <w:rPr>
          <w:rFonts w:hint="eastAsia"/>
          <w:sz w:val="28"/>
          <w:szCs w:val="28"/>
        </w:rPr>
        <w:t>”，多个标项请填写投标的完整标项号。</w:t>
      </w:r>
    </w:p>
    <w:p w:rsidR="003F3D2F" w:rsidRDefault="003F3D2F">
      <w:pPr>
        <w:snapToGrid w:val="0"/>
        <w:spacing w:line="500" w:lineRule="exact"/>
        <w:ind w:firstLine="560"/>
        <w:rPr>
          <w:rFonts w:cs="Times New Roman"/>
          <w:sz w:val="28"/>
          <w:szCs w:val="28"/>
        </w:rPr>
      </w:pPr>
      <w:r>
        <w:rPr>
          <w:sz w:val="28"/>
          <w:szCs w:val="28"/>
        </w:rPr>
        <w:t>3</w:t>
      </w:r>
      <w:r>
        <w:rPr>
          <w:rFonts w:hint="eastAsia"/>
          <w:sz w:val="28"/>
          <w:szCs w:val="28"/>
        </w:rPr>
        <w:t>、本回执供应商按要求填写打印后，由授权代表携带至投标现场，与投标文件一并交至采购中心现场工作人员。如供应商递交投标文件时未提供回执，视同不需要回执。</w:t>
      </w:r>
    </w:p>
    <w:p w:rsidR="003F3D2F" w:rsidRDefault="003F3D2F">
      <w:pPr>
        <w:snapToGrid w:val="0"/>
        <w:spacing w:line="360" w:lineRule="auto"/>
        <w:ind w:firstLine="560"/>
        <w:rPr>
          <w:rFonts w:cs="Times New Roman"/>
          <w:sz w:val="28"/>
          <w:szCs w:val="28"/>
        </w:rPr>
      </w:pPr>
    </w:p>
    <w:p w:rsidR="003F3D2F" w:rsidRDefault="003F3D2F">
      <w:pPr>
        <w:snapToGrid w:val="0"/>
        <w:spacing w:line="588" w:lineRule="exact"/>
        <w:ind w:firstLine="600"/>
        <w:rPr>
          <w:rFonts w:cs="Times New Roman"/>
          <w:sz w:val="30"/>
          <w:szCs w:val="30"/>
        </w:rPr>
      </w:pPr>
    </w:p>
    <w:p w:rsidR="003F3D2F" w:rsidRDefault="003F3D2F">
      <w:pPr>
        <w:snapToGrid w:val="0"/>
        <w:spacing w:line="360" w:lineRule="auto"/>
        <w:ind w:firstLine="600"/>
        <w:jc w:val="right"/>
        <w:rPr>
          <w:rFonts w:cs="Times New Roman"/>
          <w:sz w:val="30"/>
          <w:szCs w:val="30"/>
        </w:rPr>
      </w:pPr>
      <w:r>
        <w:rPr>
          <w:sz w:val="30"/>
          <w:szCs w:val="30"/>
        </w:rPr>
        <w:t xml:space="preserve">              </w:t>
      </w:r>
      <w:r>
        <w:rPr>
          <w:rFonts w:hint="eastAsia"/>
          <w:sz w:val="30"/>
          <w:szCs w:val="30"/>
        </w:rPr>
        <w:t>浙江中磊工程咨询有限公司</w:t>
      </w:r>
    </w:p>
    <w:p w:rsidR="003F3D2F" w:rsidRDefault="003F3D2F">
      <w:pPr>
        <w:snapToGrid w:val="0"/>
        <w:spacing w:before="50" w:after="50"/>
        <w:ind w:firstLine="4500"/>
        <w:rPr>
          <w:sz w:val="30"/>
          <w:szCs w:val="30"/>
          <w:u w:val="single"/>
        </w:rPr>
      </w:pPr>
      <w:r>
        <w:rPr>
          <w:rFonts w:hint="eastAsia"/>
          <w:sz w:val="30"/>
          <w:szCs w:val="30"/>
        </w:rPr>
        <w:t>接收人签名或签章：</w:t>
      </w:r>
      <w:r>
        <w:rPr>
          <w:sz w:val="30"/>
          <w:szCs w:val="30"/>
          <w:u w:val="single"/>
        </w:rPr>
        <w:t xml:space="preserve">        </w:t>
      </w:r>
    </w:p>
    <w:p w:rsidR="003F3D2F" w:rsidRDefault="003F3D2F">
      <w:pPr>
        <w:snapToGrid w:val="0"/>
        <w:spacing w:before="50" w:after="50"/>
        <w:rPr>
          <w:rFonts w:cs="Times New Roman"/>
          <w:b/>
          <w:bCs/>
          <w:sz w:val="30"/>
          <w:szCs w:val="30"/>
          <w:u w:val="single"/>
        </w:rPr>
      </w:pPr>
    </w:p>
    <w:p w:rsidR="003F3D2F" w:rsidRDefault="003F3D2F">
      <w:pPr>
        <w:snapToGrid w:val="0"/>
        <w:spacing w:before="120" w:after="50"/>
        <w:jc w:val="center"/>
        <w:rPr>
          <w:rFonts w:cs="Times New Roman"/>
          <w:b/>
          <w:bCs/>
          <w:sz w:val="24"/>
          <w:szCs w:val="24"/>
        </w:rPr>
      </w:pPr>
    </w:p>
    <w:p w:rsidR="003F3D2F" w:rsidRDefault="003F3D2F">
      <w:pPr>
        <w:snapToGrid w:val="0"/>
        <w:spacing w:before="120" w:after="50"/>
        <w:jc w:val="center"/>
        <w:rPr>
          <w:rFonts w:cs="Times New Roman"/>
          <w:b/>
          <w:bCs/>
          <w:sz w:val="24"/>
          <w:szCs w:val="24"/>
        </w:rPr>
      </w:pPr>
    </w:p>
    <w:p w:rsidR="003F3D2F" w:rsidRDefault="003F3D2F" w:rsidP="00690401">
      <w:pPr>
        <w:snapToGrid w:val="0"/>
        <w:spacing w:before="120" w:after="50"/>
        <w:rPr>
          <w:rFonts w:cs="Times New Roman"/>
          <w:b/>
          <w:bCs/>
          <w:sz w:val="24"/>
          <w:szCs w:val="24"/>
        </w:rPr>
      </w:pPr>
    </w:p>
    <w:p w:rsidR="003F3D2F" w:rsidRDefault="003F3D2F">
      <w:pPr>
        <w:snapToGrid w:val="0"/>
        <w:spacing w:before="120" w:after="50"/>
        <w:jc w:val="center"/>
        <w:rPr>
          <w:rFonts w:cs="Times New Roman"/>
          <w:b/>
          <w:bCs/>
          <w:sz w:val="24"/>
          <w:szCs w:val="24"/>
        </w:rPr>
      </w:pPr>
      <w:r>
        <w:rPr>
          <w:rFonts w:hint="eastAsia"/>
          <w:b/>
          <w:bCs/>
          <w:sz w:val="24"/>
          <w:szCs w:val="24"/>
        </w:rPr>
        <w:t>一、投标文件外层包装封面格式</w:t>
      </w:r>
    </w:p>
    <w:p w:rsidR="003F3D2F" w:rsidRDefault="003F3D2F">
      <w:pPr>
        <w:snapToGrid w:val="0"/>
        <w:spacing w:before="120" w:after="50"/>
        <w:jc w:val="center"/>
        <w:rPr>
          <w:rFonts w:cs="Times New Roman"/>
          <w:b/>
          <w:bCs/>
          <w:sz w:val="24"/>
          <w:szCs w:val="24"/>
        </w:rPr>
      </w:pPr>
    </w:p>
    <w:p w:rsidR="003F3D2F" w:rsidRDefault="003F3D2F">
      <w:pPr>
        <w:snapToGrid w:val="0"/>
        <w:spacing w:before="120" w:after="50"/>
        <w:jc w:val="center"/>
        <w:rPr>
          <w:rFonts w:cs="Times New Roman"/>
          <w:b/>
          <w:bCs/>
          <w:sz w:val="24"/>
          <w:szCs w:val="24"/>
        </w:rPr>
      </w:pPr>
    </w:p>
    <w:p w:rsidR="003F3D2F" w:rsidRDefault="003F3D2F">
      <w:pPr>
        <w:snapToGrid w:val="0"/>
        <w:spacing w:before="120" w:after="50"/>
        <w:rPr>
          <w:rFonts w:cs="Times New Roman"/>
          <w:b/>
          <w:bCs/>
          <w:sz w:val="24"/>
          <w:szCs w:val="24"/>
        </w:rPr>
      </w:pPr>
      <w:r>
        <w:rPr>
          <w:b/>
          <w:bCs/>
          <w:sz w:val="24"/>
          <w:szCs w:val="24"/>
        </w:rPr>
        <w:t>1.</w:t>
      </w:r>
      <w:r>
        <w:rPr>
          <w:rFonts w:hint="eastAsia"/>
          <w:b/>
          <w:bCs/>
          <w:sz w:val="24"/>
          <w:szCs w:val="24"/>
        </w:rPr>
        <w:t>所有投标文件的外包装封面格式：</w:t>
      </w:r>
    </w:p>
    <w:p w:rsidR="003F3D2F" w:rsidRDefault="003F3D2F">
      <w:pPr>
        <w:snapToGrid w:val="0"/>
        <w:spacing w:before="120" w:after="50"/>
        <w:jc w:val="center"/>
        <w:rPr>
          <w:rFonts w:cs="Times New Roman"/>
          <w:b/>
          <w:bCs/>
          <w:sz w:val="32"/>
          <w:szCs w:val="32"/>
        </w:rPr>
      </w:pPr>
      <w:r>
        <w:rPr>
          <w:rFonts w:hint="eastAsia"/>
          <w:b/>
          <w:bCs/>
          <w:sz w:val="32"/>
          <w:szCs w:val="32"/>
        </w:rPr>
        <w:t>投</w:t>
      </w:r>
      <w:r>
        <w:rPr>
          <w:b/>
          <w:bCs/>
          <w:sz w:val="32"/>
          <w:szCs w:val="32"/>
        </w:rPr>
        <w:t xml:space="preserve"> </w:t>
      </w:r>
      <w:r>
        <w:rPr>
          <w:rFonts w:hint="eastAsia"/>
          <w:b/>
          <w:bCs/>
          <w:sz w:val="32"/>
          <w:szCs w:val="32"/>
        </w:rPr>
        <w:t>标</w:t>
      </w:r>
      <w:r>
        <w:rPr>
          <w:b/>
          <w:bCs/>
          <w:sz w:val="32"/>
          <w:szCs w:val="32"/>
        </w:rPr>
        <w:t xml:space="preserve"> </w:t>
      </w:r>
      <w:r>
        <w:rPr>
          <w:rFonts w:hint="eastAsia"/>
          <w:b/>
          <w:bCs/>
          <w:sz w:val="32"/>
          <w:szCs w:val="32"/>
        </w:rPr>
        <w:t>文</w:t>
      </w:r>
      <w:r>
        <w:rPr>
          <w:b/>
          <w:bCs/>
          <w:sz w:val="32"/>
          <w:szCs w:val="32"/>
        </w:rPr>
        <w:t xml:space="preserve"> </w:t>
      </w:r>
      <w:r>
        <w:rPr>
          <w:rFonts w:hint="eastAsia"/>
          <w:b/>
          <w:bCs/>
          <w:sz w:val="32"/>
          <w:szCs w:val="32"/>
        </w:rPr>
        <w:t>件</w:t>
      </w:r>
    </w:p>
    <w:p w:rsidR="003F3D2F" w:rsidRDefault="003F3D2F">
      <w:pPr>
        <w:snapToGrid w:val="0"/>
        <w:spacing w:before="120" w:after="50"/>
        <w:rPr>
          <w:rFonts w:cs="Times New Roman"/>
          <w:sz w:val="24"/>
          <w:szCs w:val="24"/>
        </w:rPr>
      </w:pPr>
    </w:p>
    <w:p w:rsidR="003F3D2F" w:rsidRDefault="003F3D2F">
      <w:pPr>
        <w:snapToGrid w:val="0"/>
        <w:spacing w:before="120" w:after="50" w:line="320" w:lineRule="exact"/>
        <w:ind w:firstLine="1068"/>
        <w:rPr>
          <w:rFonts w:cs="Times New Roman"/>
          <w:sz w:val="24"/>
          <w:szCs w:val="24"/>
        </w:rPr>
      </w:pPr>
      <w:r>
        <w:rPr>
          <w:rFonts w:hint="eastAsia"/>
          <w:sz w:val="24"/>
          <w:szCs w:val="24"/>
        </w:rPr>
        <w:t>项目名称：</w:t>
      </w:r>
    </w:p>
    <w:p w:rsidR="003F3D2F" w:rsidRDefault="003F3D2F">
      <w:pPr>
        <w:snapToGrid w:val="0"/>
        <w:spacing w:before="120" w:after="50" w:line="320" w:lineRule="exact"/>
        <w:ind w:firstLine="1068"/>
        <w:rPr>
          <w:rFonts w:cs="Times New Roman"/>
          <w:sz w:val="24"/>
          <w:szCs w:val="24"/>
        </w:rPr>
      </w:pPr>
      <w:r>
        <w:rPr>
          <w:rFonts w:hint="eastAsia"/>
          <w:sz w:val="24"/>
          <w:szCs w:val="24"/>
        </w:rPr>
        <w:t>项目编号：</w:t>
      </w:r>
    </w:p>
    <w:p w:rsidR="003F3D2F" w:rsidRDefault="003F3D2F">
      <w:pPr>
        <w:snapToGrid w:val="0"/>
        <w:spacing w:before="120" w:after="50" w:line="320" w:lineRule="exact"/>
        <w:ind w:firstLine="1068"/>
        <w:rPr>
          <w:rFonts w:cs="Times New Roman"/>
          <w:sz w:val="24"/>
          <w:szCs w:val="24"/>
        </w:rPr>
      </w:pPr>
      <w:r>
        <w:rPr>
          <w:rFonts w:hint="eastAsia"/>
          <w:sz w:val="24"/>
          <w:szCs w:val="24"/>
        </w:rPr>
        <w:t>标段：</w:t>
      </w:r>
    </w:p>
    <w:p w:rsidR="003F3D2F" w:rsidRDefault="003F3D2F">
      <w:pPr>
        <w:snapToGrid w:val="0"/>
        <w:spacing w:before="50" w:after="50" w:line="320" w:lineRule="exact"/>
        <w:ind w:firstLine="1068"/>
        <w:rPr>
          <w:rFonts w:cs="Times New Roman"/>
          <w:sz w:val="24"/>
          <w:szCs w:val="24"/>
        </w:rPr>
      </w:pPr>
      <w:r>
        <w:rPr>
          <w:rFonts w:hint="eastAsia"/>
          <w:sz w:val="24"/>
          <w:szCs w:val="24"/>
        </w:rPr>
        <w:t>投标文件名称：资信商务文件、技术文件或报价文件</w:t>
      </w:r>
    </w:p>
    <w:p w:rsidR="003F3D2F" w:rsidRDefault="003F3D2F">
      <w:pPr>
        <w:snapToGrid w:val="0"/>
        <w:spacing w:before="50" w:after="50" w:line="320" w:lineRule="exact"/>
        <w:ind w:firstLine="1068"/>
        <w:rPr>
          <w:rFonts w:cs="Times New Roman"/>
          <w:sz w:val="24"/>
          <w:szCs w:val="24"/>
        </w:rPr>
      </w:pPr>
      <w:r>
        <w:rPr>
          <w:rFonts w:hint="eastAsia"/>
          <w:sz w:val="24"/>
          <w:szCs w:val="24"/>
        </w:rPr>
        <w:t>供应商名称：</w:t>
      </w:r>
    </w:p>
    <w:p w:rsidR="003F3D2F" w:rsidRDefault="003F3D2F">
      <w:pPr>
        <w:snapToGrid w:val="0"/>
        <w:spacing w:before="50" w:after="50" w:line="320" w:lineRule="exact"/>
        <w:ind w:firstLine="1068"/>
        <w:rPr>
          <w:rFonts w:cs="Times New Roman"/>
          <w:sz w:val="24"/>
          <w:szCs w:val="24"/>
        </w:rPr>
      </w:pPr>
      <w:r>
        <w:rPr>
          <w:rFonts w:hint="eastAsia"/>
          <w:sz w:val="24"/>
          <w:szCs w:val="24"/>
        </w:rPr>
        <w:t>供应商地址：</w:t>
      </w:r>
    </w:p>
    <w:p w:rsidR="003F3D2F" w:rsidRDefault="003F3D2F">
      <w:pPr>
        <w:snapToGrid w:val="0"/>
        <w:spacing w:before="50" w:after="50" w:line="320" w:lineRule="exact"/>
        <w:ind w:firstLine="1068"/>
        <w:rPr>
          <w:rFonts w:cs="Times New Roman"/>
          <w:sz w:val="24"/>
          <w:szCs w:val="24"/>
        </w:rPr>
      </w:pPr>
      <w:r>
        <w:rPr>
          <w:rFonts w:hint="eastAsia"/>
          <w:sz w:val="24"/>
          <w:szCs w:val="24"/>
        </w:rPr>
        <w:t>在</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r>
        <w:rPr>
          <w:sz w:val="24"/>
          <w:szCs w:val="24"/>
        </w:rPr>
        <w:t xml:space="preserve">  </w:t>
      </w:r>
      <w:r>
        <w:rPr>
          <w:rFonts w:hint="eastAsia"/>
          <w:sz w:val="24"/>
          <w:szCs w:val="24"/>
        </w:rPr>
        <w:t>时</w:t>
      </w:r>
      <w:r>
        <w:rPr>
          <w:sz w:val="24"/>
          <w:szCs w:val="24"/>
        </w:rPr>
        <w:t xml:space="preserve">  </w:t>
      </w:r>
      <w:r>
        <w:rPr>
          <w:rFonts w:hint="eastAsia"/>
          <w:sz w:val="24"/>
          <w:szCs w:val="24"/>
        </w:rPr>
        <w:t>分之前不得启封</w:t>
      </w:r>
    </w:p>
    <w:p w:rsidR="003F3D2F" w:rsidRDefault="003F3D2F">
      <w:pPr>
        <w:snapToGrid w:val="0"/>
        <w:spacing w:before="120" w:after="50"/>
        <w:ind w:firstLine="1068"/>
        <w:rPr>
          <w:rFonts w:cs="Times New Roman"/>
          <w:sz w:val="24"/>
          <w:szCs w:val="24"/>
        </w:rPr>
      </w:pPr>
    </w:p>
    <w:p w:rsidR="003F3D2F" w:rsidRDefault="003F3D2F">
      <w:pPr>
        <w:snapToGrid w:val="0"/>
        <w:spacing w:before="120" w:after="50"/>
        <w:ind w:firstLine="645"/>
        <w:jc w:val="center"/>
        <w:rPr>
          <w:rFonts w:cs="Times New Roman"/>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120" w:after="50"/>
        <w:jc w:val="center"/>
        <w:rPr>
          <w:rFonts w:cs="Times New Roman"/>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b/>
          <w:bCs/>
          <w:sz w:val="24"/>
          <w:szCs w:val="24"/>
        </w:rPr>
      </w:pPr>
      <w:r>
        <w:rPr>
          <w:b/>
          <w:bCs/>
          <w:sz w:val="24"/>
          <w:szCs w:val="24"/>
        </w:rPr>
        <w:t>2.</w:t>
      </w:r>
      <w:r>
        <w:rPr>
          <w:rFonts w:hint="eastAsia"/>
          <w:b/>
          <w:bCs/>
          <w:sz w:val="24"/>
          <w:szCs w:val="24"/>
        </w:rPr>
        <w:t>资信商务及技术文件封面格式：</w:t>
      </w:r>
      <w:r>
        <w:rPr>
          <w:b/>
          <w:bCs/>
          <w:sz w:val="24"/>
          <w:szCs w:val="24"/>
        </w:rPr>
        <w:t xml:space="preserve"> </w:t>
      </w:r>
    </w:p>
    <w:p w:rsidR="003F3D2F" w:rsidRDefault="003F3D2F">
      <w:pPr>
        <w:snapToGrid w:val="0"/>
        <w:spacing w:before="120" w:after="50"/>
        <w:rPr>
          <w:rFonts w:cs="Times New Roman"/>
          <w:b/>
          <w:bCs/>
          <w:sz w:val="32"/>
          <w:szCs w:val="32"/>
        </w:rPr>
      </w:pPr>
      <w:r>
        <w:rPr>
          <w:sz w:val="24"/>
          <w:szCs w:val="24"/>
        </w:rPr>
        <w:t xml:space="preserve">                                                    </w:t>
      </w:r>
      <w:r>
        <w:rPr>
          <w:rFonts w:hint="eastAsia"/>
          <w:b/>
          <w:bCs/>
          <w:sz w:val="24"/>
          <w:szCs w:val="24"/>
        </w:rPr>
        <w:t>正本</w:t>
      </w:r>
      <w:r>
        <w:rPr>
          <w:b/>
          <w:bCs/>
          <w:sz w:val="24"/>
          <w:szCs w:val="24"/>
        </w:rPr>
        <w:t>/</w:t>
      </w:r>
      <w:r>
        <w:rPr>
          <w:rFonts w:hint="eastAsia"/>
          <w:b/>
          <w:bCs/>
          <w:sz w:val="24"/>
          <w:szCs w:val="24"/>
        </w:rPr>
        <w:t>或副本</w:t>
      </w:r>
    </w:p>
    <w:p w:rsidR="003F3D2F" w:rsidRDefault="003F3D2F">
      <w:pPr>
        <w:snapToGrid w:val="0"/>
        <w:spacing w:before="120" w:after="50"/>
        <w:jc w:val="center"/>
        <w:rPr>
          <w:rFonts w:cs="Times New Roman"/>
          <w:b/>
          <w:bCs/>
          <w:sz w:val="32"/>
          <w:szCs w:val="32"/>
        </w:rPr>
      </w:pPr>
      <w:r>
        <w:rPr>
          <w:rFonts w:hint="eastAsia"/>
          <w:b/>
          <w:bCs/>
          <w:sz w:val="32"/>
          <w:szCs w:val="32"/>
        </w:rPr>
        <w:t>资信商务及技术文件</w:t>
      </w:r>
    </w:p>
    <w:p w:rsidR="003F3D2F" w:rsidRDefault="003F3D2F">
      <w:pPr>
        <w:snapToGrid w:val="0"/>
        <w:spacing w:before="120" w:after="50"/>
        <w:rPr>
          <w:rFonts w:cs="Times New Roman"/>
          <w:sz w:val="24"/>
          <w:szCs w:val="24"/>
        </w:rPr>
      </w:pPr>
    </w:p>
    <w:p w:rsidR="003F3D2F" w:rsidRDefault="003F3D2F">
      <w:pPr>
        <w:snapToGrid w:val="0"/>
        <w:spacing w:before="120" w:after="50" w:line="320" w:lineRule="exact"/>
        <w:ind w:firstLine="1068"/>
        <w:rPr>
          <w:rFonts w:cs="Times New Roman"/>
          <w:sz w:val="24"/>
          <w:szCs w:val="24"/>
        </w:rPr>
      </w:pPr>
      <w:r>
        <w:rPr>
          <w:rFonts w:hint="eastAsia"/>
          <w:sz w:val="24"/>
          <w:szCs w:val="24"/>
        </w:rPr>
        <w:t>项目名称：</w:t>
      </w:r>
    </w:p>
    <w:p w:rsidR="003F3D2F" w:rsidRDefault="003F3D2F">
      <w:pPr>
        <w:snapToGrid w:val="0"/>
        <w:spacing w:before="120" w:after="50" w:line="320" w:lineRule="exact"/>
        <w:ind w:firstLine="1068"/>
        <w:rPr>
          <w:sz w:val="24"/>
          <w:szCs w:val="24"/>
        </w:rPr>
      </w:pPr>
      <w:r>
        <w:rPr>
          <w:rFonts w:hint="eastAsia"/>
          <w:sz w:val="24"/>
          <w:szCs w:val="24"/>
        </w:rPr>
        <w:t>项目编号：</w:t>
      </w:r>
      <w:r>
        <w:rPr>
          <w:sz w:val="24"/>
          <w:szCs w:val="24"/>
        </w:rPr>
        <w:t xml:space="preserve"> </w:t>
      </w:r>
    </w:p>
    <w:p w:rsidR="003F3D2F" w:rsidRDefault="003F3D2F">
      <w:pPr>
        <w:snapToGrid w:val="0"/>
        <w:spacing w:before="120" w:after="50" w:line="320" w:lineRule="exact"/>
        <w:ind w:firstLine="1068"/>
        <w:rPr>
          <w:rFonts w:cs="Times New Roman"/>
          <w:sz w:val="24"/>
          <w:szCs w:val="24"/>
        </w:rPr>
      </w:pPr>
      <w:r>
        <w:rPr>
          <w:rFonts w:hint="eastAsia"/>
          <w:sz w:val="24"/>
          <w:szCs w:val="24"/>
        </w:rPr>
        <w:t>标段：</w:t>
      </w:r>
    </w:p>
    <w:p w:rsidR="003F3D2F" w:rsidRDefault="003F3D2F">
      <w:pPr>
        <w:snapToGrid w:val="0"/>
        <w:spacing w:before="50" w:after="50" w:line="320" w:lineRule="exact"/>
        <w:ind w:firstLine="1068"/>
        <w:rPr>
          <w:rFonts w:cs="Times New Roman"/>
          <w:sz w:val="24"/>
          <w:szCs w:val="24"/>
        </w:rPr>
      </w:pPr>
      <w:r>
        <w:rPr>
          <w:rFonts w:hint="eastAsia"/>
          <w:sz w:val="24"/>
          <w:szCs w:val="24"/>
        </w:rPr>
        <w:t>供应商名称：</w:t>
      </w:r>
    </w:p>
    <w:p w:rsidR="003F3D2F" w:rsidRDefault="003F3D2F">
      <w:pPr>
        <w:snapToGrid w:val="0"/>
        <w:spacing w:before="50" w:after="50" w:line="320" w:lineRule="exact"/>
        <w:ind w:firstLine="1068"/>
        <w:rPr>
          <w:rFonts w:cs="Times New Roman"/>
          <w:sz w:val="24"/>
          <w:szCs w:val="24"/>
        </w:rPr>
      </w:pPr>
      <w:r>
        <w:rPr>
          <w:rFonts w:hint="eastAsia"/>
          <w:sz w:val="24"/>
          <w:szCs w:val="24"/>
        </w:rPr>
        <w:t>供应商地址：</w:t>
      </w:r>
    </w:p>
    <w:p w:rsidR="003F3D2F" w:rsidRDefault="003F3D2F">
      <w:pPr>
        <w:snapToGrid w:val="0"/>
        <w:spacing w:before="120" w:after="50"/>
        <w:ind w:firstLine="4080"/>
        <w:rPr>
          <w:rFonts w:cs="Times New Roman"/>
          <w:sz w:val="24"/>
          <w:szCs w:val="24"/>
        </w:rPr>
      </w:pPr>
    </w:p>
    <w:p w:rsidR="003F3D2F" w:rsidRDefault="003F3D2F">
      <w:pPr>
        <w:snapToGrid w:val="0"/>
        <w:spacing w:before="120" w:after="50"/>
        <w:ind w:firstLine="645"/>
        <w:rPr>
          <w:rFonts w:cs="Times New Roman"/>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sz w:val="24"/>
          <w:szCs w:val="24"/>
        </w:rPr>
      </w:pPr>
      <w:r>
        <w:rPr>
          <w:b/>
          <w:bCs/>
          <w:sz w:val="24"/>
          <w:szCs w:val="24"/>
        </w:rPr>
        <w:t>3</w:t>
      </w:r>
      <w:r>
        <w:rPr>
          <w:rFonts w:hint="eastAsia"/>
          <w:b/>
          <w:bCs/>
          <w:sz w:val="24"/>
          <w:szCs w:val="24"/>
        </w:rPr>
        <w:t>．报价文件封面格式：</w:t>
      </w:r>
      <w:r>
        <w:rPr>
          <w:b/>
          <w:bCs/>
          <w:sz w:val="24"/>
          <w:szCs w:val="24"/>
        </w:rPr>
        <w:t xml:space="preserve"> </w:t>
      </w:r>
    </w:p>
    <w:p w:rsidR="003F3D2F" w:rsidRDefault="003F3D2F">
      <w:pPr>
        <w:snapToGrid w:val="0"/>
        <w:spacing w:before="120" w:after="50"/>
        <w:rPr>
          <w:rFonts w:cs="Times New Roman"/>
          <w:b/>
          <w:bCs/>
          <w:sz w:val="32"/>
          <w:szCs w:val="32"/>
        </w:rPr>
      </w:pPr>
      <w:r>
        <w:rPr>
          <w:sz w:val="24"/>
          <w:szCs w:val="24"/>
        </w:rPr>
        <w:t xml:space="preserve">                                                    </w:t>
      </w:r>
      <w:r>
        <w:rPr>
          <w:rFonts w:hint="eastAsia"/>
          <w:b/>
          <w:bCs/>
          <w:sz w:val="24"/>
          <w:szCs w:val="24"/>
        </w:rPr>
        <w:t>正本</w:t>
      </w:r>
      <w:r>
        <w:rPr>
          <w:b/>
          <w:bCs/>
          <w:sz w:val="24"/>
          <w:szCs w:val="24"/>
        </w:rPr>
        <w:t>/</w:t>
      </w:r>
      <w:r>
        <w:rPr>
          <w:rFonts w:hint="eastAsia"/>
          <w:b/>
          <w:bCs/>
          <w:sz w:val="24"/>
          <w:szCs w:val="24"/>
        </w:rPr>
        <w:t>或副本</w:t>
      </w:r>
    </w:p>
    <w:p w:rsidR="003F3D2F" w:rsidRDefault="003F3D2F">
      <w:pPr>
        <w:snapToGrid w:val="0"/>
        <w:spacing w:before="120" w:after="50"/>
        <w:jc w:val="center"/>
        <w:rPr>
          <w:rFonts w:cs="Times New Roman"/>
          <w:b/>
          <w:bCs/>
          <w:sz w:val="32"/>
          <w:szCs w:val="32"/>
        </w:rPr>
      </w:pPr>
      <w:r>
        <w:rPr>
          <w:rFonts w:hint="eastAsia"/>
          <w:b/>
          <w:bCs/>
          <w:sz w:val="32"/>
          <w:szCs w:val="32"/>
        </w:rPr>
        <w:t>报</w:t>
      </w:r>
      <w:r>
        <w:rPr>
          <w:b/>
          <w:bCs/>
          <w:sz w:val="32"/>
          <w:szCs w:val="32"/>
        </w:rPr>
        <w:t xml:space="preserve">  </w:t>
      </w:r>
      <w:r>
        <w:rPr>
          <w:rFonts w:hint="eastAsia"/>
          <w:b/>
          <w:bCs/>
          <w:sz w:val="32"/>
          <w:szCs w:val="32"/>
        </w:rPr>
        <w:t>价</w:t>
      </w:r>
      <w:r>
        <w:rPr>
          <w:b/>
          <w:bCs/>
          <w:sz w:val="32"/>
          <w:szCs w:val="32"/>
        </w:rPr>
        <w:t xml:space="preserve"> </w:t>
      </w:r>
      <w:r>
        <w:rPr>
          <w:rFonts w:hint="eastAsia"/>
          <w:b/>
          <w:bCs/>
          <w:sz w:val="32"/>
          <w:szCs w:val="32"/>
        </w:rPr>
        <w:t>文</w:t>
      </w:r>
      <w:r>
        <w:rPr>
          <w:b/>
          <w:bCs/>
          <w:sz w:val="32"/>
          <w:szCs w:val="32"/>
        </w:rPr>
        <w:t xml:space="preserve"> </w:t>
      </w:r>
      <w:r>
        <w:rPr>
          <w:rFonts w:hint="eastAsia"/>
          <w:b/>
          <w:bCs/>
          <w:sz w:val="32"/>
          <w:szCs w:val="32"/>
        </w:rPr>
        <w:t>件</w:t>
      </w:r>
    </w:p>
    <w:p w:rsidR="003F3D2F" w:rsidRDefault="003F3D2F">
      <w:pPr>
        <w:snapToGrid w:val="0"/>
        <w:spacing w:before="120" w:after="50" w:line="320" w:lineRule="exact"/>
        <w:ind w:firstLine="1068"/>
        <w:rPr>
          <w:rFonts w:cs="Times New Roman"/>
          <w:sz w:val="24"/>
          <w:szCs w:val="24"/>
        </w:rPr>
      </w:pPr>
      <w:r>
        <w:rPr>
          <w:rFonts w:hint="eastAsia"/>
          <w:sz w:val="24"/>
          <w:szCs w:val="24"/>
        </w:rPr>
        <w:t>项目名称：</w:t>
      </w:r>
    </w:p>
    <w:p w:rsidR="003F3D2F" w:rsidRDefault="003F3D2F">
      <w:pPr>
        <w:snapToGrid w:val="0"/>
        <w:spacing w:before="120" w:after="50" w:line="320" w:lineRule="exact"/>
        <w:ind w:firstLine="1068"/>
        <w:rPr>
          <w:sz w:val="24"/>
          <w:szCs w:val="24"/>
        </w:rPr>
      </w:pPr>
      <w:r>
        <w:rPr>
          <w:rFonts w:hint="eastAsia"/>
          <w:sz w:val="24"/>
          <w:szCs w:val="24"/>
        </w:rPr>
        <w:t>项目编号：</w:t>
      </w:r>
      <w:r>
        <w:rPr>
          <w:sz w:val="24"/>
          <w:szCs w:val="24"/>
        </w:rPr>
        <w:t xml:space="preserve"> </w:t>
      </w:r>
    </w:p>
    <w:p w:rsidR="003F3D2F" w:rsidRDefault="003F3D2F">
      <w:pPr>
        <w:snapToGrid w:val="0"/>
        <w:spacing w:before="120" w:after="50" w:line="320" w:lineRule="exact"/>
        <w:ind w:firstLine="1068"/>
        <w:rPr>
          <w:rFonts w:cs="Times New Roman"/>
          <w:sz w:val="24"/>
          <w:szCs w:val="24"/>
        </w:rPr>
      </w:pPr>
      <w:r>
        <w:rPr>
          <w:rFonts w:hint="eastAsia"/>
          <w:sz w:val="24"/>
          <w:szCs w:val="24"/>
        </w:rPr>
        <w:t>标段：</w:t>
      </w:r>
    </w:p>
    <w:p w:rsidR="003F3D2F" w:rsidRDefault="003F3D2F">
      <w:pPr>
        <w:snapToGrid w:val="0"/>
        <w:spacing w:before="50" w:after="50" w:line="320" w:lineRule="exact"/>
        <w:ind w:firstLine="1068"/>
        <w:rPr>
          <w:rFonts w:cs="Times New Roman"/>
          <w:sz w:val="24"/>
          <w:szCs w:val="24"/>
        </w:rPr>
      </w:pPr>
      <w:r>
        <w:rPr>
          <w:rFonts w:hint="eastAsia"/>
          <w:sz w:val="24"/>
          <w:szCs w:val="24"/>
        </w:rPr>
        <w:t>供应商名称：</w:t>
      </w:r>
    </w:p>
    <w:p w:rsidR="003F3D2F" w:rsidRDefault="003F3D2F">
      <w:pPr>
        <w:snapToGrid w:val="0"/>
        <w:spacing w:before="50" w:after="50" w:line="320" w:lineRule="exact"/>
        <w:ind w:firstLine="1068"/>
        <w:rPr>
          <w:rFonts w:cs="Times New Roman"/>
          <w:sz w:val="24"/>
          <w:szCs w:val="24"/>
        </w:rPr>
      </w:pPr>
      <w:r>
        <w:rPr>
          <w:rFonts w:hint="eastAsia"/>
          <w:sz w:val="24"/>
          <w:szCs w:val="24"/>
        </w:rPr>
        <w:t>供应商地址：</w:t>
      </w:r>
    </w:p>
    <w:p w:rsidR="003F3D2F" w:rsidRDefault="003F3D2F">
      <w:pPr>
        <w:snapToGrid w:val="0"/>
        <w:spacing w:before="120" w:after="50" w:line="360" w:lineRule="auto"/>
        <w:ind w:firstLine="645"/>
        <w:jc w:val="center"/>
        <w:rPr>
          <w:rFonts w:cs="Times New Roman"/>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b/>
          <w:bCs/>
          <w:sz w:val="24"/>
          <w:szCs w:val="24"/>
        </w:rPr>
      </w:pPr>
    </w:p>
    <w:p w:rsidR="003F3D2F" w:rsidRDefault="003F3D2F">
      <w:pPr>
        <w:snapToGrid w:val="0"/>
        <w:spacing w:before="120" w:after="50"/>
        <w:rPr>
          <w:rFonts w:cs="Times New Roman"/>
          <w:sz w:val="24"/>
          <w:szCs w:val="24"/>
        </w:rPr>
      </w:pPr>
      <w:r>
        <w:rPr>
          <w:b/>
          <w:bCs/>
          <w:sz w:val="24"/>
          <w:szCs w:val="24"/>
        </w:rPr>
        <w:t>4.</w:t>
      </w:r>
      <w:r>
        <w:rPr>
          <w:rFonts w:hint="eastAsia"/>
          <w:b/>
          <w:bCs/>
          <w:sz w:val="24"/>
          <w:szCs w:val="24"/>
        </w:rPr>
        <w:t>资信商务及技术文件、投标报价文件目录（请按照“第三章供应商须知，三、投标文件的编制”的顺序，结合评标办法自行编制目录）</w:t>
      </w:r>
    </w:p>
    <w:p w:rsidR="003F3D2F" w:rsidRDefault="003F3D2F">
      <w:pPr>
        <w:snapToGrid w:val="0"/>
        <w:spacing w:before="50" w:after="50"/>
        <w:rPr>
          <w:rFonts w:cs="Times New Roman"/>
          <w:b/>
          <w:bCs/>
          <w:sz w:val="24"/>
          <w:szCs w:val="24"/>
        </w:rPr>
      </w:pPr>
      <w:r>
        <w:rPr>
          <w:rFonts w:hint="eastAsia"/>
          <w:b/>
          <w:bCs/>
          <w:sz w:val="24"/>
          <w:szCs w:val="24"/>
        </w:rPr>
        <w:t>例如：</w:t>
      </w:r>
    </w:p>
    <w:p w:rsidR="003F3D2F" w:rsidRDefault="003F3D2F">
      <w:pPr>
        <w:snapToGrid w:val="0"/>
        <w:spacing w:before="50" w:after="50"/>
        <w:rPr>
          <w:rFonts w:cs="Times New Roman"/>
          <w:b/>
          <w:bCs/>
          <w:sz w:val="24"/>
          <w:szCs w:val="24"/>
        </w:rPr>
      </w:pPr>
      <w:r>
        <w:rPr>
          <w:rFonts w:hint="eastAsia"/>
          <w:b/>
          <w:bCs/>
          <w:sz w:val="24"/>
          <w:szCs w:val="24"/>
        </w:rPr>
        <w:t>资信商务文件：</w:t>
      </w:r>
    </w:p>
    <w:p w:rsidR="003F3D2F" w:rsidRDefault="003F3D2F">
      <w:pPr>
        <w:snapToGrid w:val="0"/>
        <w:spacing w:before="50" w:after="50"/>
        <w:rPr>
          <w:rFonts w:cs="Times New Roman"/>
          <w:sz w:val="24"/>
          <w:szCs w:val="24"/>
        </w:rPr>
      </w:pPr>
      <w:r>
        <w:rPr>
          <w:rFonts w:hint="eastAsia"/>
          <w:sz w:val="24"/>
          <w:szCs w:val="24"/>
        </w:rPr>
        <w:t>（</w:t>
      </w:r>
      <w:r>
        <w:rPr>
          <w:sz w:val="24"/>
          <w:szCs w:val="24"/>
        </w:rPr>
        <w:t>1</w:t>
      </w:r>
      <w:r>
        <w:rPr>
          <w:rFonts w:hint="eastAsia"/>
          <w:sz w:val="24"/>
          <w:szCs w:val="24"/>
        </w:rPr>
        <w:t>）资格文件</w:t>
      </w:r>
      <w:r>
        <w:rPr>
          <w:sz w:val="24"/>
          <w:szCs w:val="24"/>
        </w:rPr>
        <w:t xml:space="preserve"> ————————————————</w:t>
      </w:r>
      <w:r>
        <w:rPr>
          <w:rFonts w:hint="eastAsia"/>
          <w:sz w:val="24"/>
          <w:szCs w:val="24"/>
        </w:rPr>
        <w:t>（页码）</w:t>
      </w:r>
    </w:p>
    <w:p w:rsidR="003F3D2F" w:rsidRDefault="003F3D2F">
      <w:pPr>
        <w:snapToGrid w:val="0"/>
        <w:spacing w:line="360" w:lineRule="auto"/>
        <w:jc w:val="left"/>
        <w:rPr>
          <w:rFonts w:cs="Times New Roman"/>
          <w:sz w:val="24"/>
          <w:szCs w:val="24"/>
        </w:rPr>
      </w:pPr>
      <w:r>
        <w:rPr>
          <w:rFonts w:hint="eastAsia"/>
          <w:sz w:val="24"/>
          <w:szCs w:val="24"/>
        </w:rPr>
        <w:t>（</w:t>
      </w:r>
      <w:r>
        <w:rPr>
          <w:sz w:val="24"/>
          <w:szCs w:val="24"/>
        </w:rPr>
        <w:t>2</w:t>
      </w:r>
      <w:r>
        <w:rPr>
          <w:rFonts w:hint="eastAsia"/>
          <w:sz w:val="24"/>
          <w:szCs w:val="24"/>
        </w:rPr>
        <w:t>）投标声明书</w:t>
      </w:r>
      <w:r>
        <w:rPr>
          <w:sz w:val="24"/>
          <w:szCs w:val="24"/>
        </w:rPr>
        <w:t xml:space="preserve"> (</w:t>
      </w:r>
      <w:r>
        <w:rPr>
          <w:rFonts w:hint="eastAsia"/>
          <w:sz w:val="24"/>
          <w:szCs w:val="24"/>
        </w:rPr>
        <w:t>格式见附件</w:t>
      </w:r>
      <w:r>
        <w:rPr>
          <w:sz w:val="24"/>
          <w:szCs w:val="24"/>
        </w:rPr>
        <w:t>) ————————————————</w:t>
      </w:r>
      <w:r>
        <w:rPr>
          <w:rFonts w:hint="eastAsia"/>
          <w:sz w:val="24"/>
          <w:szCs w:val="24"/>
        </w:rPr>
        <w:t>（页码）</w:t>
      </w:r>
    </w:p>
    <w:p w:rsidR="003F3D2F" w:rsidRDefault="003F3D2F">
      <w:pPr>
        <w:snapToGrid w:val="0"/>
        <w:spacing w:before="50" w:after="120"/>
        <w:jc w:val="left"/>
        <w:rPr>
          <w:rFonts w:cs="Times New Roman"/>
          <w:sz w:val="24"/>
          <w:szCs w:val="24"/>
        </w:rPr>
      </w:pPr>
      <w:r>
        <w:rPr>
          <w:rFonts w:hint="eastAsia"/>
          <w:sz w:val="24"/>
          <w:szCs w:val="24"/>
        </w:rPr>
        <w:t>（</w:t>
      </w:r>
      <w:r>
        <w:rPr>
          <w:sz w:val="24"/>
          <w:szCs w:val="24"/>
        </w:rPr>
        <w:t>3</w:t>
      </w:r>
      <w:r>
        <w:rPr>
          <w:rFonts w:hint="eastAsia"/>
          <w:sz w:val="24"/>
          <w:szCs w:val="24"/>
        </w:rPr>
        <w:t>）法定代表人授权委托书</w:t>
      </w:r>
      <w:r>
        <w:rPr>
          <w:sz w:val="24"/>
          <w:szCs w:val="24"/>
        </w:rPr>
        <w:t>(</w:t>
      </w:r>
      <w:r>
        <w:rPr>
          <w:rFonts w:hint="eastAsia"/>
          <w:sz w:val="24"/>
          <w:szCs w:val="24"/>
        </w:rPr>
        <w:t>格式见附件</w:t>
      </w:r>
      <w:r>
        <w:rPr>
          <w:sz w:val="24"/>
          <w:szCs w:val="24"/>
        </w:rPr>
        <w:t>) ————————————</w:t>
      </w:r>
      <w:r>
        <w:rPr>
          <w:rFonts w:hint="eastAsia"/>
          <w:sz w:val="24"/>
          <w:szCs w:val="24"/>
        </w:rPr>
        <w:t>（页码）</w:t>
      </w: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sz w:val="24"/>
          <w:szCs w:val="24"/>
        </w:rPr>
      </w:pPr>
    </w:p>
    <w:p w:rsidR="003F3D2F" w:rsidRDefault="003F3D2F">
      <w:pPr>
        <w:snapToGrid w:val="0"/>
        <w:spacing w:before="120" w:after="50"/>
        <w:rPr>
          <w:rFonts w:cs="Times New Roman"/>
          <w:b/>
          <w:bCs/>
          <w:sz w:val="24"/>
          <w:szCs w:val="24"/>
        </w:rPr>
      </w:pPr>
      <w:r>
        <w:rPr>
          <w:b/>
          <w:bCs/>
          <w:sz w:val="24"/>
          <w:szCs w:val="24"/>
        </w:rPr>
        <w:t>5.</w:t>
      </w:r>
      <w:r>
        <w:rPr>
          <w:rFonts w:hint="eastAsia"/>
          <w:b/>
          <w:bCs/>
          <w:sz w:val="24"/>
          <w:szCs w:val="24"/>
        </w:rPr>
        <w:t>投标声明书格式：</w:t>
      </w:r>
    </w:p>
    <w:p w:rsidR="003F3D2F" w:rsidRDefault="003F3D2F">
      <w:pPr>
        <w:snapToGrid w:val="0"/>
        <w:spacing w:before="120" w:after="50"/>
        <w:jc w:val="center"/>
        <w:rPr>
          <w:rFonts w:cs="Times New Roman"/>
          <w:b/>
          <w:bCs/>
          <w:sz w:val="32"/>
          <w:szCs w:val="32"/>
        </w:rPr>
      </w:pPr>
      <w:r>
        <w:rPr>
          <w:rFonts w:hint="eastAsia"/>
          <w:b/>
          <w:bCs/>
          <w:sz w:val="32"/>
          <w:szCs w:val="32"/>
        </w:rPr>
        <w:t>投标声明书</w:t>
      </w:r>
    </w:p>
    <w:p w:rsidR="003F3D2F" w:rsidRDefault="003F3D2F">
      <w:pPr>
        <w:snapToGrid w:val="0"/>
        <w:spacing w:before="120" w:after="50" w:line="400" w:lineRule="exact"/>
        <w:rPr>
          <w:rFonts w:cs="Times New Roman"/>
          <w:sz w:val="24"/>
          <w:szCs w:val="24"/>
        </w:rPr>
      </w:pPr>
      <w:r>
        <w:rPr>
          <w:rFonts w:hint="eastAsia"/>
          <w:sz w:val="24"/>
          <w:szCs w:val="24"/>
        </w:rPr>
        <w:t>致嘉兴学院（采购人）：</w:t>
      </w:r>
    </w:p>
    <w:p w:rsidR="003F3D2F" w:rsidRDefault="003F3D2F">
      <w:pPr>
        <w:snapToGrid w:val="0"/>
        <w:spacing w:before="120" w:after="50" w:line="400" w:lineRule="exact"/>
        <w:ind w:firstLine="720"/>
        <w:rPr>
          <w:rFonts w:cs="Times New Roman"/>
          <w:sz w:val="24"/>
          <w:szCs w:val="24"/>
        </w:rPr>
      </w:pPr>
      <w:r>
        <w:rPr>
          <w:sz w:val="24"/>
          <w:szCs w:val="24"/>
        </w:rPr>
        <w:t>______</w:t>
      </w:r>
      <w:r>
        <w:rPr>
          <w:sz w:val="24"/>
          <w:szCs w:val="24"/>
          <w:u w:val="single"/>
        </w:rPr>
        <w:t>_     _</w:t>
      </w:r>
      <w:r>
        <w:rPr>
          <w:sz w:val="24"/>
          <w:szCs w:val="24"/>
        </w:rPr>
        <w:t>_</w:t>
      </w:r>
      <w:r>
        <w:rPr>
          <w:rFonts w:hint="eastAsia"/>
          <w:sz w:val="24"/>
          <w:szCs w:val="24"/>
        </w:rPr>
        <w:t>（供应商名称）系中华人民共和国合法企业，经营地址</w:t>
      </w:r>
      <w:r>
        <w:rPr>
          <w:sz w:val="24"/>
          <w:szCs w:val="24"/>
          <w:u w:val="single"/>
        </w:rPr>
        <w:t xml:space="preserve">                               </w:t>
      </w:r>
      <w:r>
        <w:rPr>
          <w:rFonts w:hint="eastAsia"/>
          <w:sz w:val="24"/>
          <w:szCs w:val="24"/>
        </w:rPr>
        <w:t>。</w:t>
      </w:r>
    </w:p>
    <w:p w:rsidR="003F3D2F" w:rsidRDefault="003F3D2F">
      <w:pPr>
        <w:snapToGrid w:val="0"/>
        <w:spacing w:before="120" w:after="50" w:line="400" w:lineRule="exact"/>
        <w:ind w:firstLine="645"/>
        <w:rPr>
          <w:rFonts w:cs="Times New Roman"/>
          <w:sz w:val="24"/>
          <w:szCs w:val="24"/>
        </w:rPr>
      </w:pPr>
      <w:r>
        <w:rPr>
          <w:rFonts w:hint="eastAsia"/>
          <w:sz w:val="24"/>
          <w:szCs w:val="24"/>
        </w:rPr>
        <w:t>我</w:t>
      </w:r>
      <w:r>
        <w:rPr>
          <w:sz w:val="24"/>
          <w:szCs w:val="24"/>
        </w:rPr>
        <w:t>___</w:t>
      </w:r>
      <w:r>
        <w:rPr>
          <w:sz w:val="24"/>
          <w:szCs w:val="24"/>
          <w:u w:val="single"/>
        </w:rPr>
        <w:t xml:space="preserve">    _</w:t>
      </w:r>
      <w:r>
        <w:rPr>
          <w:sz w:val="24"/>
          <w:szCs w:val="24"/>
        </w:rPr>
        <w:t>_</w:t>
      </w:r>
      <w:r>
        <w:rPr>
          <w:rFonts w:hint="eastAsia"/>
          <w:sz w:val="24"/>
          <w:szCs w:val="24"/>
        </w:rPr>
        <w:t>（姓名）系</w:t>
      </w:r>
      <w:r>
        <w:rPr>
          <w:sz w:val="24"/>
          <w:szCs w:val="24"/>
        </w:rPr>
        <w:t>______</w:t>
      </w:r>
      <w:r>
        <w:rPr>
          <w:sz w:val="24"/>
          <w:szCs w:val="24"/>
          <w:u w:val="single"/>
        </w:rPr>
        <w:t>_     _</w:t>
      </w:r>
      <w:r>
        <w:rPr>
          <w:sz w:val="24"/>
          <w:szCs w:val="24"/>
        </w:rPr>
        <w:t>_</w:t>
      </w:r>
      <w:r>
        <w:rPr>
          <w:rFonts w:hint="eastAsia"/>
          <w:sz w:val="24"/>
          <w:szCs w:val="24"/>
        </w:rPr>
        <w:t>（供应商名称）的法定代表人，我方愿意参加贵方组织的</w:t>
      </w:r>
      <w:r>
        <w:rPr>
          <w:sz w:val="24"/>
          <w:szCs w:val="24"/>
          <w:u w:val="single"/>
        </w:rPr>
        <w:t xml:space="preserve">                    </w:t>
      </w:r>
      <w:r>
        <w:rPr>
          <w:rFonts w:hint="eastAsia"/>
          <w:sz w:val="24"/>
          <w:szCs w:val="24"/>
        </w:rPr>
        <w:t>的</w:t>
      </w:r>
      <w:r>
        <w:rPr>
          <w:sz w:val="24"/>
          <w:szCs w:val="24"/>
          <w:u w:val="single"/>
        </w:rPr>
        <w:t xml:space="preserve">   </w:t>
      </w:r>
      <w:r>
        <w:rPr>
          <w:rFonts w:hint="eastAsia"/>
          <w:sz w:val="24"/>
          <w:szCs w:val="24"/>
        </w:rPr>
        <w:t>标段投标，为便于贵方公正、择优地确定中标人及其投标产品和服务，我方就本次投标有关事项郑重声明如下：</w:t>
      </w:r>
    </w:p>
    <w:p w:rsidR="003F3D2F" w:rsidRDefault="003F3D2F">
      <w:pPr>
        <w:snapToGrid w:val="0"/>
        <w:spacing w:line="400" w:lineRule="exact"/>
        <w:ind w:firstLine="480"/>
        <w:rPr>
          <w:rFonts w:cs="Times New Roman"/>
          <w:sz w:val="24"/>
          <w:szCs w:val="24"/>
        </w:rPr>
      </w:pPr>
      <w:r>
        <w:rPr>
          <w:sz w:val="24"/>
          <w:szCs w:val="24"/>
        </w:rPr>
        <w:t>1.</w:t>
      </w:r>
      <w:r>
        <w:rPr>
          <w:rFonts w:hint="eastAsia"/>
          <w:sz w:val="24"/>
          <w:szCs w:val="24"/>
        </w:rPr>
        <w:t>我方向贵方提交的所有投标文件、资料都是准确的和真实的。</w:t>
      </w:r>
    </w:p>
    <w:p w:rsidR="003F3D2F" w:rsidRDefault="003F3D2F">
      <w:pPr>
        <w:snapToGrid w:val="0"/>
        <w:spacing w:before="120" w:line="400" w:lineRule="exact"/>
        <w:ind w:firstLine="480"/>
        <w:rPr>
          <w:rFonts w:cs="Times New Roman"/>
          <w:sz w:val="24"/>
          <w:szCs w:val="24"/>
        </w:rPr>
      </w:pPr>
      <w:r>
        <w:rPr>
          <w:sz w:val="24"/>
          <w:szCs w:val="24"/>
        </w:rPr>
        <w:t>2.</w:t>
      </w:r>
      <w:r>
        <w:rPr>
          <w:rFonts w:hint="eastAsia"/>
          <w:sz w:val="24"/>
          <w:szCs w:val="24"/>
        </w:rPr>
        <w:t>我方不是采购人的附属机构；在获知本项目采购信息后，与采购人聘请的为此项目提供咨询服务的公司及其附属机构没有任何联系。</w:t>
      </w:r>
    </w:p>
    <w:p w:rsidR="003F3D2F" w:rsidRDefault="003F3D2F">
      <w:pPr>
        <w:snapToGrid w:val="0"/>
        <w:spacing w:before="120" w:line="400" w:lineRule="exact"/>
        <w:ind w:firstLine="480"/>
        <w:rPr>
          <w:rFonts w:cs="Times New Roman"/>
          <w:sz w:val="24"/>
          <w:szCs w:val="24"/>
        </w:rPr>
      </w:pPr>
      <w:r>
        <w:rPr>
          <w:sz w:val="24"/>
          <w:szCs w:val="24"/>
        </w:rPr>
        <w:t>3.</w:t>
      </w:r>
      <w:r>
        <w:rPr>
          <w:rFonts w:hint="eastAsia"/>
          <w:sz w:val="24"/>
          <w:szCs w:val="24"/>
        </w:rPr>
        <w:t>我方此次向贵方提供的产品名称为：</w:t>
      </w:r>
      <w:r>
        <w:rPr>
          <w:sz w:val="24"/>
          <w:szCs w:val="24"/>
          <w:u w:val="single"/>
        </w:rPr>
        <w:t xml:space="preserve">                              </w:t>
      </w:r>
      <w:r>
        <w:rPr>
          <w:rFonts w:hint="eastAsia"/>
          <w:sz w:val="24"/>
          <w:szCs w:val="24"/>
        </w:rPr>
        <w:t>；规格型号：</w:t>
      </w:r>
      <w:r>
        <w:rPr>
          <w:sz w:val="24"/>
          <w:szCs w:val="24"/>
          <w:u w:val="single"/>
        </w:rPr>
        <w:t xml:space="preserve">                           </w:t>
      </w:r>
      <w:r>
        <w:rPr>
          <w:rFonts w:hint="eastAsia"/>
          <w:sz w:val="24"/>
          <w:szCs w:val="24"/>
        </w:rPr>
        <w:t>；该型号产品我方有现货可供，并已于</w:t>
      </w:r>
      <w:r>
        <w:rPr>
          <w:sz w:val="24"/>
          <w:szCs w:val="24"/>
          <w:u w:val="single"/>
        </w:rPr>
        <w:t xml:space="preserve">     </w:t>
      </w:r>
      <w:r>
        <w:rPr>
          <w:rFonts w:hint="eastAsia"/>
          <w:sz w:val="24"/>
          <w:szCs w:val="24"/>
        </w:rPr>
        <w:t>年</w:t>
      </w:r>
      <w:r>
        <w:rPr>
          <w:sz w:val="24"/>
          <w:szCs w:val="24"/>
          <w:u w:val="single"/>
        </w:rPr>
        <w:t xml:space="preserve">     </w:t>
      </w:r>
      <w:r>
        <w:rPr>
          <w:rFonts w:hint="eastAsia"/>
          <w:sz w:val="24"/>
          <w:szCs w:val="24"/>
        </w:rPr>
        <w:t>月生产完工或向</w:t>
      </w:r>
      <w:r>
        <w:rPr>
          <w:rFonts w:hint="eastAsia"/>
          <w:sz w:val="24"/>
          <w:szCs w:val="24"/>
          <w:u w:val="single"/>
        </w:rPr>
        <w:t xml:space="preserve">　　</w:t>
      </w:r>
      <w:r>
        <w:rPr>
          <w:sz w:val="24"/>
          <w:szCs w:val="24"/>
          <w:u w:val="single"/>
        </w:rPr>
        <w:t xml:space="preserve">              </w:t>
      </w:r>
      <w:r>
        <w:rPr>
          <w:rFonts w:hint="eastAsia"/>
          <w:sz w:val="24"/>
          <w:szCs w:val="24"/>
        </w:rPr>
        <w:t>（原厂商名称）购进［或需在中标后向</w:t>
      </w:r>
      <w:r>
        <w:rPr>
          <w:sz w:val="24"/>
          <w:szCs w:val="24"/>
          <w:u w:val="single"/>
        </w:rPr>
        <w:t xml:space="preserve">               </w:t>
      </w:r>
      <w:r>
        <w:rPr>
          <w:rFonts w:hint="eastAsia"/>
          <w:sz w:val="24"/>
          <w:szCs w:val="24"/>
        </w:rPr>
        <w:t>订购］。</w:t>
      </w:r>
    </w:p>
    <w:p w:rsidR="003F3D2F" w:rsidRDefault="003F3D2F">
      <w:pPr>
        <w:snapToGrid w:val="0"/>
        <w:spacing w:before="120" w:line="400" w:lineRule="exact"/>
        <w:ind w:firstLine="480"/>
        <w:rPr>
          <w:rFonts w:cs="Times New Roman"/>
          <w:sz w:val="24"/>
          <w:szCs w:val="24"/>
        </w:rPr>
      </w:pPr>
      <w:r>
        <w:rPr>
          <w:sz w:val="24"/>
          <w:szCs w:val="24"/>
        </w:rPr>
        <w:t>4.</w:t>
      </w:r>
      <w:r>
        <w:rPr>
          <w:rFonts w:hint="eastAsia"/>
          <w:sz w:val="24"/>
          <w:szCs w:val="24"/>
        </w:rPr>
        <w:t>我方诚意提请贵方关注：近期有关该型号产品的生产、供货、售后服务以及性能等方面的重大决策和事项有：</w:t>
      </w:r>
    </w:p>
    <w:p w:rsidR="003F3D2F" w:rsidRDefault="003F3D2F">
      <w:pPr>
        <w:snapToGrid w:val="0"/>
        <w:spacing w:before="120" w:line="400" w:lineRule="exact"/>
        <w:ind w:firstLine="480"/>
        <w:rPr>
          <w:rFonts w:cs="Times New Roman"/>
          <w:sz w:val="24"/>
          <w:szCs w:val="24"/>
          <w:u w:val="single"/>
        </w:rPr>
      </w:pPr>
      <w:r>
        <w:rPr>
          <w:rFonts w:hint="eastAsia"/>
          <w:sz w:val="24"/>
          <w:szCs w:val="24"/>
          <w:u w:val="single"/>
        </w:rPr>
        <w:t xml:space="preserve">　　　　　　　　　　　　　　　　　　　　　　　　　　　</w:t>
      </w:r>
    </w:p>
    <w:p w:rsidR="003F3D2F" w:rsidRDefault="003F3D2F">
      <w:pPr>
        <w:snapToGrid w:val="0"/>
        <w:spacing w:line="400" w:lineRule="exact"/>
        <w:ind w:firstLine="480"/>
        <w:rPr>
          <w:rFonts w:cs="Times New Roman"/>
          <w:sz w:val="24"/>
          <w:szCs w:val="24"/>
        </w:rPr>
      </w:pPr>
      <w:r>
        <w:rPr>
          <w:sz w:val="24"/>
          <w:szCs w:val="24"/>
        </w:rPr>
        <w:t>5.</w:t>
      </w:r>
      <w:r>
        <w:rPr>
          <w:rFonts w:hint="eastAsia"/>
          <w:sz w:val="24"/>
          <w:szCs w:val="24"/>
        </w:rPr>
        <w:t>我方及由本人担任法定代表人的其他机构最近三年内被通报或者被处罚的违法行为有：（若有，请如实填写；若无，请作出“参加政府采购活动前三年内，在经营活动中没有重大违法记录”的承诺）</w:t>
      </w:r>
    </w:p>
    <w:p w:rsidR="003F3D2F" w:rsidRDefault="003F3D2F">
      <w:pPr>
        <w:snapToGrid w:val="0"/>
        <w:spacing w:before="120" w:line="400" w:lineRule="exact"/>
        <w:ind w:firstLine="480"/>
        <w:rPr>
          <w:rFonts w:cs="Times New Roman"/>
          <w:sz w:val="24"/>
          <w:szCs w:val="24"/>
          <w:u w:val="single"/>
        </w:rPr>
      </w:pPr>
      <w:r>
        <w:rPr>
          <w:rFonts w:hint="eastAsia"/>
          <w:sz w:val="24"/>
          <w:szCs w:val="24"/>
          <w:u w:val="single"/>
        </w:rPr>
        <w:t xml:space="preserve">　　　　　　　　　　　　　　　　　　　　　　　　　　　</w:t>
      </w:r>
    </w:p>
    <w:p w:rsidR="003F3D2F" w:rsidRDefault="003F3D2F">
      <w:pPr>
        <w:snapToGrid w:val="0"/>
        <w:spacing w:line="400" w:lineRule="exact"/>
        <w:ind w:firstLine="480"/>
        <w:rPr>
          <w:rFonts w:cs="Times New Roman"/>
          <w:sz w:val="24"/>
          <w:szCs w:val="24"/>
        </w:rPr>
      </w:pPr>
      <w:r>
        <w:rPr>
          <w:sz w:val="24"/>
          <w:szCs w:val="24"/>
        </w:rPr>
        <w:t>6.</w:t>
      </w:r>
      <w:r>
        <w:rPr>
          <w:rFonts w:hint="eastAsia"/>
          <w:sz w:val="24"/>
          <w:szCs w:val="24"/>
        </w:rPr>
        <w:t>以上事项如有虚假或隐瞒，我方愿意承担一切后果，并不再寻求任何旨在减轻或免除法律责任的辩解。</w:t>
      </w:r>
    </w:p>
    <w:p w:rsidR="003F3D2F" w:rsidRDefault="003F3D2F">
      <w:pPr>
        <w:tabs>
          <w:tab w:val="left" w:pos="939"/>
        </w:tabs>
        <w:snapToGrid w:val="0"/>
        <w:spacing w:line="400" w:lineRule="exact"/>
        <w:ind w:left="818" w:hanging="458"/>
        <w:rPr>
          <w:rFonts w:cs="Times New Roman"/>
          <w:sz w:val="24"/>
          <w:szCs w:val="24"/>
        </w:rPr>
      </w:pPr>
    </w:p>
    <w:p w:rsidR="003F3D2F" w:rsidRDefault="003F3D2F">
      <w:pPr>
        <w:snapToGrid w:val="0"/>
        <w:spacing w:before="120" w:line="400" w:lineRule="exact"/>
        <w:ind w:firstLine="200"/>
        <w:rPr>
          <w:sz w:val="24"/>
          <w:szCs w:val="24"/>
          <w:u w:val="single"/>
        </w:rPr>
      </w:pPr>
      <w:r>
        <w:rPr>
          <w:rFonts w:hint="eastAsia"/>
          <w:sz w:val="24"/>
          <w:szCs w:val="24"/>
        </w:rPr>
        <w:t>法定代表人或被授权人签字（或盖章）：</w:t>
      </w:r>
      <w:r>
        <w:rPr>
          <w:sz w:val="24"/>
          <w:szCs w:val="24"/>
          <w:u w:val="single"/>
        </w:rPr>
        <w:t xml:space="preserve">             </w:t>
      </w:r>
    </w:p>
    <w:p w:rsidR="003F3D2F" w:rsidRDefault="003F3D2F">
      <w:pPr>
        <w:snapToGrid w:val="0"/>
        <w:spacing w:before="120" w:after="50" w:line="400" w:lineRule="exact"/>
        <w:ind w:firstLine="240"/>
        <w:rPr>
          <w:sz w:val="24"/>
          <w:szCs w:val="24"/>
        </w:rPr>
      </w:pPr>
      <w:r>
        <w:rPr>
          <w:rFonts w:hint="eastAsia"/>
          <w:sz w:val="24"/>
          <w:szCs w:val="24"/>
        </w:rPr>
        <w:t>供应商公章：</w:t>
      </w:r>
      <w:r>
        <w:rPr>
          <w:sz w:val="24"/>
          <w:szCs w:val="24"/>
          <w:u w:val="single"/>
        </w:rPr>
        <w:t xml:space="preserve">               </w:t>
      </w:r>
      <w:r>
        <w:rPr>
          <w:sz w:val="24"/>
          <w:szCs w:val="24"/>
        </w:rPr>
        <w:t xml:space="preserve">                      </w:t>
      </w:r>
    </w:p>
    <w:p w:rsidR="003F3D2F" w:rsidRDefault="003F3D2F">
      <w:pPr>
        <w:snapToGrid w:val="0"/>
        <w:spacing w:before="120" w:after="50" w:line="400" w:lineRule="exact"/>
        <w:ind w:firstLine="240"/>
        <w:rPr>
          <w:sz w:val="24"/>
          <w:szCs w:val="24"/>
        </w:rPr>
      </w:pPr>
    </w:p>
    <w:p w:rsidR="003F3D2F" w:rsidRPr="00690401" w:rsidRDefault="003F3D2F" w:rsidP="00690401">
      <w:pPr>
        <w:snapToGrid w:val="0"/>
        <w:spacing w:line="360" w:lineRule="auto"/>
        <w:jc w:val="right"/>
        <w:rPr>
          <w:rFonts w:cs="Times New Roman"/>
          <w:sz w:val="24"/>
          <w:szCs w:val="24"/>
        </w:rPr>
      </w:pP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jc w:val="left"/>
        <w:rPr>
          <w:rFonts w:cs="Times New Roman"/>
          <w:b/>
          <w:bCs/>
          <w:sz w:val="24"/>
          <w:szCs w:val="24"/>
        </w:rPr>
      </w:pPr>
      <w:r>
        <w:rPr>
          <w:b/>
          <w:bCs/>
          <w:sz w:val="24"/>
          <w:szCs w:val="24"/>
        </w:rPr>
        <w:t>6</w:t>
      </w:r>
      <w:r>
        <w:rPr>
          <w:rFonts w:hint="eastAsia"/>
          <w:b/>
          <w:bCs/>
          <w:sz w:val="24"/>
          <w:szCs w:val="24"/>
        </w:rPr>
        <w:t>、诚信承诺书</w:t>
      </w:r>
    </w:p>
    <w:p w:rsidR="003F3D2F" w:rsidRDefault="003F3D2F">
      <w:pPr>
        <w:snapToGrid w:val="0"/>
        <w:spacing w:line="360" w:lineRule="auto"/>
        <w:jc w:val="center"/>
        <w:rPr>
          <w:rFonts w:cs="Times New Roman"/>
          <w:b/>
          <w:bCs/>
          <w:sz w:val="24"/>
          <w:szCs w:val="24"/>
        </w:rPr>
      </w:pPr>
      <w:r>
        <w:rPr>
          <w:rFonts w:hint="eastAsia"/>
          <w:b/>
          <w:bCs/>
          <w:sz w:val="24"/>
          <w:szCs w:val="24"/>
        </w:rPr>
        <w:t>诚信承诺书</w:t>
      </w:r>
    </w:p>
    <w:p w:rsidR="003F3D2F" w:rsidRDefault="003F3D2F">
      <w:pPr>
        <w:snapToGrid w:val="0"/>
        <w:spacing w:line="360" w:lineRule="auto"/>
        <w:rPr>
          <w:rFonts w:cs="Times New Roman"/>
          <w:sz w:val="24"/>
          <w:szCs w:val="24"/>
        </w:rPr>
      </w:pPr>
      <w:r>
        <w:rPr>
          <w:rFonts w:hint="eastAsia"/>
          <w:sz w:val="24"/>
          <w:szCs w:val="24"/>
          <w:u w:val="single"/>
        </w:rPr>
        <w:t>（采购人或招标组织机构）</w:t>
      </w:r>
      <w:r>
        <w:rPr>
          <w:sz w:val="24"/>
          <w:szCs w:val="24"/>
          <w:u w:val="single"/>
        </w:rPr>
        <w:t xml:space="preserve"> </w:t>
      </w:r>
      <w:r>
        <w:rPr>
          <w:rFonts w:hint="eastAsia"/>
          <w:sz w:val="24"/>
          <w:szCs w:val="24"/>
        </w:rPr>
        <w:t>：</w:t>
      </w:r>
    </w:p>
    <w:p w:rsidR="003F3D2F" w:rsidRDefault="003F3D2F">
      <w:pPr>
        <w:snapToGrid w:val="0"/>
        <w:spacing w:line="360" w:lineRule="auto"/>
        <w:ind w:firstLine="480"/>
        <w:rPr>
          <w:rFonts w:cs="Times New Roman"/>
          <w:sz w:val="24"/>
          <w:szCs w:val="24"/>
        </w:rPr>
      </w:pPr>
      <w:r>
        <w:rPr>
          <w:rFonts w:hint="eastAsia"/>
          <w:sz w:val="24"/>
          <w:szCs w:val="24"/>
        </w:rPr>
        <w:t>我方在参加贵单位的＿＿＿＿＿＿＿＿＿＿政府采购项目的招投标活动中，郑重承诺如下：</w:t>
      </w:r>
    </w:p>
    <w:p w:rsidR="003F3D2F" w:rsidRDefault="003F3D2F">
      <w:pPr>
        <w:snapToGrid w:val="0"/>
        <w:spacing w:line="360" w:lineRule="auto"/>
        <w:ind w:firstLine="480"/>
        <w:rPr>
          <w:rFonts w:cs="Times New Roman"/>
          <w:sz w:val="24"/>
          <w:szCs w:val="24"/>
        </w:rPr>
      </w:pPr>
      <w:r>
        <w:rPr>
          <w:sz w:val="24"/>
          <w:szCs w:val="24"/>
        </w:rPr>
        <w:t>1</w:t>
      </w:r>
      <w:r>
        <w:rPr>
          <w:rFonts w:hint="eastAsia"/>
          <w:sz w:val="24"/>
          <w:szCs w:val="24"/>
        </w:rPr>
        <w:t>、我方申报的所有资料都是真实、准确、完整的；</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、我方无资质挂靠情形，保证不参与串标、围标及抬标；</w:t>
      </w:r>
    </w:p>
    <w:p w:rsidR="003F3D2F" w:rsidRDefault="003F3D2F">
      <w:pPr>
        <w:snapToGrid w:val="0"/>
        <w:spacing w:line="360" w:lineRule="auto"/>
        <w:ind w:firstLine="480"/>
        <w:rPr>
          <w:rFonts w:cs="Times New Roman"/>
          <w:sz w:val="24"/>
          <w:szCs w:val="24"/>
        </w:rPr>
      </w:pPr>
      <w:r>
        <w:rPr>
          <w:sz w:val="24"/>
          <w:szCs w:val="24"/>
        </w:rPr>
        <w:t>3</w:t>
      </w:r>
      <w:r>
        <w:rPr>
          <w:rFonts w:hint="eastAsia"/>
          <w:sz w:val="24"/>
          <w:szCs w:val="24"/>
        </w:rPr>
        <w:t>、我方未处于被各级行政主管部门做出停止市场行为处罚的期限内；</w:t>
      </w:r>
    </w:p>
    <w:p w:rsidR="003F3D2F" w:rsidRDefault="003F3D2F">
      <w:pPr>
        <w:snapToGrid w:val="0"/>
        <w:spacing w:line="360" w:lineRule="auto"/>
        <w:ind w:firstLine="480"/>
        <w:rPr>
          <w:rFonts w:cs="Times New Roman"/>
          <w:sz w:val="24"/>
          <w:szCs w:val="24"/>
        </w:rPr>
      </w:pPr>
      <w:r>
        <w:rPr>
          <w:sz w:val="24"/>
          <w:szCs w:val="24"/>
        </w:rPr>
        <w:t>4</w:t>
      </w:r>
      <w:r>
        <w:rPr>
          <w:rFonts w:hint="eastAsia"/>
          <w:sz w:val="24"/>
          <w:szCs w:val="24"/>
        </w:rPr>
        <w:t>、我方参加本项目政府采购活动前</w:t>
      </w:r>
      <w:r>
        <w:rPr>
          <w:sz w:val="24"/>
          <w:szCs w:val="24"/>
        </w:rPr>
        <w:t>3</w:t>
      </w:r>
      <w:r>
        <w:rPr>
          <w:rFonts w:hint="eastAsia"/>
          <w:sz w:val="24"/>
          <w:szCs w:val="24"/>
        </w:rPr>
        <w:t>年内在经营活动中没有重大违法记录；</w:t>
      </w:r>
    </w:p>
    <w:p w:rsidR="003F3D2F" w:rsidRDefault="003F3D2F">
      <w:pPr>
        <w:snapToGrid w:val="0"/>
        <w:spacing w:line="360" w:lineRule="auto"/>
        <w:ind w:firstLine="480"/>
        <w:rPr>
          <w:rFonts w:cs="Times New Roman"/>
          <w:sz w:val="24"/>
          <w:szCs w:val="24"/>
        </w:rPr>
      </w:pPr>
      <w:r>
        <w:rPr>
          <w:sz w:val="24"/>
          <w:szCs w:val="24"/>
        </w:rPr>
        <w:t>5</w:t>
      </w:r>
      <w:r>
        <w:rPr>
          <w:rFonts w:hint="eastAsia"/>
          <w:sz w:val="24"/>
          <w:szCs w:val="24"/>
        </w:rPr>
        <w:t>、若我方中标，将严格按照规定及时与采购人签订合同；</w:t>
      </w:r>
    </w:p>
    <w:p w:rsidR="003F3D2F" w:rsidRDefault="003F3D2F">
      <w:pPr>
        <w:snapToGrid w:val="0"/>
        <w:spacing w:line="360" w:lineRule="auto"/>
        <w:ind w:firstLine="480"/>
        <w:rPr>
          <w:rFonts w:cs="Times New Roman"/>
          <w:sz w:val="24"/>
          <w:szCs w:val="24"/>
        </w:rPr>
      </w:pPr>
      <w:r>
        <w:rPr>
          <w:sz w:val="24"/>
          <w:szCs w:val="24"/>
        </w:rPr>
        <w:t>6</w:t>
      </w:r>
      <w:r>
        <w:rPr>
          <w:rFonts w:hint="eastAsia"/>
          <w:sz w:val="24"/>
          <w:szCs w:val="24"/>
        </w:rPr>
        <w:t>、若我方中标，将严格按照招标文件要求及投标文件承诺的报价、质量、工期、投标方案、项目负责人等内容组织实施；</w:t>
      </w:r>
    </w:p>
    <w:p w:rsidR="003F3D2F" w:rsidRDefault="003F3D2F">
      <w:pPr>
        <w:snapToGrid w:val="0"/>
        <w:spacing w:line="360" w:lineRule="auto"/>
        <w:ind w:firstLine="480"/>
        <w:rPr>
          <w:rFonts w:cs="Times New Roman"/>
          <w:sz w:val="24"/>
          <w:szCs w:val="24"/>
        </w:rPr>
      </w:pPr>
      <w:r>
        <w:rPr>
          <w:rFonts w:hint="eastAsia"/>
          <w:sz w:val="24"/>
          <w:szCs w:val="24"/>
        </w:rPr>
        <w:t>我方若违反上述承诺，隐瞒、提供虚假资料或不按招标文件要求组织实施或参与串标、抬标及围标等行为，被贵方发现或被他人举报查实，无条件接受采购人、行政监管部门作出的取消投标资格、中标资格、解除合同、拒绝后续政府采购投标、不良行为记录等的处罚。对造成的损失，任何法律和经济责任完全由我方负责。</w:t>
      </w:r>
    </w:p>
    <w:p w:rsidR="003F3D2F" w:rsidRDefault="003F3D2F">
      <w:pPr>
        <w:snapToGrid w:val="0"/>
        <w:spacing w:line="360" w:lineRule="auto"/>
        <w:ind w:firstLine="480"/>
        <w:rPr>
          <w:rFonts w:cs="Times New Roman"/>
          <w:sz w:val="24"/>
          <w:szCs w:val="24"/>
        </w:rPr>
      </w:pPr>
      <w:r>
        <w:rPr>
          <w:rFonts w:hint="eastAsia"/>
          <w:sz w:val="24"/>
          <w:szCs w:val="24"/>
        </w:rPr>
        <w:t>特此承诺。</w:t>
      </w:r>
    </w:p>
    <w:p w:rsidR="003F3D2F" w:rsidRDefault="003F3D2F">
      <w:pPr>
        <w:snapToGrid w:val="0"/>
        <w:spacing w:line="360" w:lineRule="auto"/>
        <w:ind w:firstLine="480"/>
        <w:rPr>
          <w:rFonts w:cs="Times New Roman"/>
          <w:sz w:val="24"/>
          <w:szCs w:val="24"/>
        </w:rPr>
      </w:pPr>
      <w:r>
        <w:rPr>
          <w:rFonts w:hint="eastAsia"/>
          <w:sz w:val="24"/>
          <w:szCs w:val="24"/>
        </w:rPr>
        <w:t>供应商（加盖公章）：＿＿＿＿＿＿＿＿＿＿＿＿＿＿＿</w:t>
      </w:r>
    </w:p>
    <w:p w:rsidR="003F3D2F" w:rsidRDefault="003F3D2F">
      <w:pPr>
        <w:snapToGrid w:val="0"/>
        <w:spacing w:line="360" w:lineRule="auto"/>
        <w:ind w:firstLine="480"/>
        <w:rPr>
          <w:sz w:val="24"/>
          <w:szCs w:val="24"/>
        </w:rPr>
      </w:pPr>
      <w:r>
        <w:rPr>
          <w:rFonts w:hint="eastAsia"/>
          <w:sz w:val="24"/>
          <w:szCs w:val="24"/>
        </w:rPr>
        <w:t>供应商代表（签名）：＿＿＿＿＿＿＿＿＿＿＿＿＿＿＿</w:t>
      </w:r>
      <w:r>
        <w:rPr>
          <w:sz w:val="24"/>
          <w:szCs w:val="24"/>
        </w:rPr>
        <w:t xml:space="preserve">      </w:t>
      </w:r>
    </w:p>
    <w:p w:rsidR="003F3D2F" w:rsidRDefault="003F3D2F">
      <w:pPr>
        <w:snapToGrid w:val="0"/>
        <w:spacing w:line="360" w:lineRule="auto"/>
        <w:ind w:firstLine="480"/>
        <w:rPr>
          <w:sz w:val="24"/>
          <w:szCs w:val="24"/>
        </w:rPr>
      </w:pPr>
    </w:p>
    <w:p w:rsidR="003F3D2F" w:rsidRDefault="003F3D2F">
      <w:pPr>
        <w:snapToGrid w:val="0"/>
        <w:spacing w:line="360" w:lineRule="auto"/>
        <w:ind w:firstLine="4920"/>
        <w:rPr>
          <w:rFonts w:cs="Times New Roman"/>
          <w:sz w:val="24"/>
          <w:szCs w:val="24"/>
        </w:rPr>
      </w:pPr>
      <w:r>
        <w:rPr>
          <w:rFonts w:hint="eastAsia"/>
          <w:sz w:val="24"/>
          <w:szCs w:val="24"/>
        </w:rPr>
        <w:t>日</w:t>
      </w:r>
      <w:r>
        <w:rPr>
          <w:sz w:val="24"/>
          <w:szCs w:val="24"/>
        </w:rPr>
        <w:t xml:space="preserve">    </w:t>
      </w:r>
      <w:r>
        <w:rPr>
          <w:rFonts w:hint="eastAsia"/>
          <w:sz w:val="24"/>
          <w:szCs w:val="24"/>
        </w:rPr>
        <w:t>期：</w:t>
      </w:r>
      <w:r>
        <w:rPr>
          <w:sz w:val="24"/>
          <w:szCs w:val="24"/>
          <w:u w:val="single"/>
        </w:rPr>
        <w:t xml:space="preserve">     </w:t>
      </w:r>
      <w:r>
        <w:rPr>
          <w:rFonts w:hint="eastAsia"/>
          <w:sz w:val="24"/>
          <w:szCs w:val="24"/>
        </w:rPr>
        <w:t>年＿＿月＿＿日</w:t>
      </w:r>
    </w:p>
    <w:p w:rsidR="003F3D2F" w:rsidRDefault="003F3D2F">
      <w:pPr>
        <w:snapToGrid w:val="0"/>
        <w:spacing w:line="360" w:lineRule="auto"/>
        <w:rPr>
          <w:rFonts w:eastAsia="楷体_GB2312" w:cs="Times New Roman"/>
          <w:sz w:val="24"/>
          <w:szCs w:val="24"/>
        </w:rPr>
      </w:pPr>
    </w:p>
    <w:p w:rsidR="003F3D2F" w:rsidRDefault="003F3D2F">
      <w:pPr>
        <w:snapToGrid w:val="0"/>
        <w:spacing w:line="360" w:lineRule="auto"/>
        <w:rPr>
          <w:rFonts w:eastAsia="楷体_GB2312" w:cs="Times New Roman"/>
          <w:sz w:val="24"/>
          <w:szCs w:val="24"/>
        </w:rPr>
      </w:pPr>
    </w:p>
    <w:p w:rsidR="003F3D2F" w:rsidRDefault="003F3D2F">
      <w:pPr>
        <w:snapToGrid w:val="0"/>
        <w:spacing w:line="360" w:lineRule="auto"/>
        <w:rPr>
          <w:rFonts w:eastAsia="楷体_GB2312" w:cs="Times New Roman"/>
          <w:sz w:val="24"/>
          <w:szCs w:val="24"/>
        </w:rPr>
      </w:pPr>
    </w:p>
    <w:p w:rsidR="003F3D2F" w:rsidRDefault="003F3D2F">
      <w:pPr>
        <w:snapToGrid w:val="0"/>
        <w:spacing w:line="360" w:lineRule="auto"/>
        <w:rPr>
          <w:rFonts w:eastAsia="楷体_GB2312" w:cs="Times New Roman"/>
          <w:sz w:val="24"/>
          <w:szCs w:val="24"/>
        </w:rPr>
      </w:pPr>
    </w:p>
    <w:p w:rsidR="003F3D2F" w:rsidRDefault="003F3D2F">
      <w:pPr>
        <w:snapToGrid w:val="0"/>
        <w:spacing w:line="360" w:lineRule="auto"/>
        <w:rPr>
          <w:rFonts w:eastAsia="楷体_GB2312" w:cs="Times New Roman"/>
          <w:sz w:val="24"/>
          <w:szCs w:val="24"/>
        </w:rPr>
      </w:pPr>
    </w:p>
    <w:p w:rsidR="003F3D2F" w:rsidRDefault="003F3D2F">
      <w:pPr>
        <w:snapToGrid w:val="0"/>
        <w:spacing w:line="360" w:lineRule="auto"/>
        <w:rPr>
          <w:rFonts w:eastAsia="楷体_GB2312" w:cs="Times New Roman"/>
          <w:sz w:val="24"/>
          <w:szCs w:val="24"/>
        </w:rPr>
      </w:pPr>
    </w:p>
    <w:p w:rsidR="003F3D2F" w:rsidRDefault="003F3D2F">
      <w:pPr>
        <w:snapToGrid w:val="0"/>
        <w:spacing w:line="360" w:lineRule="auto"/>
        <w:rPr>
          <w:rFonts w:eastAsia="楷体_GB2312" w:cs="Times New Roman"/>
          <w:sz w:val="24"/>
          <w:szCs w:val="24"/>
        </w:rPr>
      </w:pPr>
    </w:p>
    <w:p w:rsidR="003F3D2F" w:rsidRDefault="003F3D2F">
      <w:pPr>
        <w:snapToGrid w:val="0"/>
        <w:spacing w:line="360" w:lineRule="auto"/>
        <w:rPr>
          <w:rFonts w:eastAsia="楷体_GB2312" w:cs="Times New Roman"/>
          <w:sz w:val="24"/>
          <w:szCs w:val="24"/>
        </w:rPr>
      </w:pPr>
    </w:p>
    <w:p w:rsidR="003F3D2F" w:rsidRDefault="003F3D2F">
      <w:pPr>
        <w:snapToGrid w:val="0"/>
        <w:spacing w:before="120" w:after="50"/>
        <w:rPr>
          <w:rFonts w:cs="Times New Roman"/>
          <w:b/>
          <w:bCs/>
          <w:sz w:val="24"/>
          <w:szCs w:val="24"/>
        </w:rPr>
      </w:pPr>
      <w:r>
        <w:rPr>
          <w:b/>
          <w:bCs/>
          <w:sz w:val="24"/>
          <w:szCs w:val="24"/>
        </w:rPr>
        <w:t>7.</w:t>
      </w:r>
      <w:r>
        <w:rPr>
          <w:rFonts w:hint="eastAsia"/>
          <w:b/>
          <w:bCs/>
          <w:sz w:val="24"/>
          <w:szCs w:val="24"/>
        </w:rPr>
        <w:t>法定代表人授权委托书</w:t>
      </w:r>
    </w:p>
    <w:p w:rsidR="003F3D2F" w:rsidRDefault="003F3D2F">
      <w:pPr>
        <w:snapToGrid w:val="0"/>
        <w:spacing w:before="120" w:after="50" w:line="360" w:lineRule="auto"/>
        <w:jc w:val="center"/>
        <w:rPr>
          <w:rFonts w:cs="Times New Roman"/>
          <w:b/>
          <w:bCs/>
          <w:sz w:val="32"/>
          <w:szCs w:val="32"/>
        </w:rPr>
      </w:pPr>
      <w:r>
        <w:rPr>
          <w:rFonts w:hint="eastAsia"/>
          <w:b/>
          <w:bCs/>
          <w:sz w:val="32"/>
          <w:szCs w:val="32"/>
        </w:rPr>
        <w:t>法定代表人授权委托书</w:t>
      </w:r>
    </w:p>
    <w:p w:rsidR="003F3D2F" w:rsidRDefault="003F3D2F">
      <w:pPr>
        <w:snapToGrid w:val="0"/>
        <w:spacing w:before="120" w:after="50" w:line="360" w:lineRule="auto"/>
        <w:rPr>
          <w:rFonts w:cs="Times New Roman"/>
          <w:b/>
          <w:bCs/>
          <w:sz w:val="24"/>
          <w:szCs w:val="24"/>
        </w:rPr>
      </w:pPr>
      <w:r>
        <w:rPr>
          <w:rFonts w:hint="eastAsia"/>
          <w:sz w:val="24"/>
          <w:szCs w:val="24"/>
        </w:rPr>
        <w:t>致嘉兴学院（采购人）：</w:t>
      </w:r>
    </w:p>
    <w:p w:rsidR="003F3D2F" w:rsidRDefault="003F3D2F">
      <w:pPr>
        <w:snapToGrid w:val="0"/>
        <w:spacing w:before="120" w:after="50" w:line="360" w:lineRule="auto"/>
        <w:ind w:firstLine="720"/>
        <w:rPr>
          <w:rFonts w:cs="Times New Roman"/>
          <w:sz w:val="24"/>
          <w:szCs w:val="24"/>
        </w:rPr>
      </w:pPr>
      <w:r>
        <w:rPr>
          <w:rFonts w:hint="eastAsia"/>
          <w:sz w:val="24"/>
          <w:szCs w:val="24"/>
        </w:rPr>
        <w:t>我</w:t>
      </w:r>
      <w:r>
        <w:rPr>
          <w:sz w:val="24"/>
          <w:szCs w:val="24"/>
        </w:rPr>
        <w:t>______</w:t>
      </w:r>
      <w:r>
        <w:rPr>
          <w:sz w:val="24"/>
          <w:szCs w:val="24"/>
          <w:u w:val="single"/>
        </w:rPr>
        <w:t>_     _</w:t>
      </w:r>
      <w:r>
        <w:rPr>
          <w:sz w:val="24"/>
          <w:szCs w:val="24"/>
        </w:rPr>
        <w:t>_</w:t>
      </w:r>
      <w:r>
        <w:rPr>
          <w:rFonts w:hint="eastAsia"/>
          <w:sz w:val="24"/>
          <w:szCs w:val="24"/>
        </w:rPr>
        <w:t>（姓名）系</w:t>
      </w:r>
      <w:r>
        <w:rPr>
          <w:sz w:val="24"/>
          <w:szCs w:val="24"/>
        </w:rPr>
        <w:t>______</w:t>
      </w:r>
      <w:r>
        <w:rPr>
          <w:sz w:val="24"/>
          <w:szCs w:val="24"/>
          <w:u w:val="single"/>
        </w:rPr>
        <w:t>_     _</w:t>
      </w:r>
      <w:r>
        <w:rPr>
          <w:sz w:val="24"/>
          <w:szCs w:val="24"/>
        </w:rPr>
        <w:t>_</w:t>
      </w:r>
      <w:r>
        <w:rPr>
          <w:rFonts w:hint="eastAsia"/>
          <w:sz w:val="24"/>
          <w:szCs w:val="24"/>
        </w:rPr>
        <w:t>（供应商名称）的法定代表人，现授权委托</w:t>
      </w:r>
      <w:r>
        <w:rPr>
          <w:sz w:val="24"/>
          <w:szCs w:val="24"/>
          <w:u w:val="single"/>
        </w:rPr>
        <w:t xml:space="preserve">             </w:t>
      </w:r>
      <w:r>
        <w:rPr>
          <w:rFonts w:hint="eastAsia"/>
          <w:sz w:val="24"/>
          <w:szCs w:val="24"/>
        </w:rPr>
        <w:t>（姓名）以我方的名义参加</w:t>
      </w:r>
      <w:r>
        <w:rPr>
          <w:sz w:val="24"/>
          <w:szCs w:val="24"/>
          <w:u w:val="single"/>
        </w:rPr>
        <w:t xml:space="preserve">                </w:t>
      </w:r>
      <w:r>
        <w:rPr>
          <w:rFonts w:hint="eastAsia"/>
          <w:sz w:val="24"/>
          <w:szCs w:val="24"/>
          <w:u w:val="single"/>
        </w:rPr>
        <w:t>项目</w:t>
      </w:r>
      <w:r>
        <w:rPr>
          <w:rFonts w:hint="eastAsia"/>
          <w:sz w:val="24"/>
          <w:szCs w:val="24"/>
        </w:rPr>
        <w:t>的投标活动，并代表我方全权办理针对上述项目的投标、开标、评标、签约等具体事务和签署相关文件。</w:t>
      </w:r>
    </w:p>
    <w:p w:rsidR="003F3D2F" w:rsidRDefault="003F3D2F">
      <w:pPr>
        <w:snapToGrid w:val="0"/>
        <w:spacing w:before="120" w:after="50" w:line="360" w:lineRule="auto"/>
        <w:rPr>
          <w:rFonts w:cs="Times New Roman"/>
          <w:sz w:val="24"/>
          <w:szCs w:val="24"/>
        </w:rPr>
      </w:pPr>
      <w:r>
        <w:rPr>
          <w:sz w:val="24"/>
          <w:szCs w:val="24"/>
        </w:rPr>
        <w:t xml:space="preserve">    </w:t>
      </w:r>
      <w:r>
        <w:rPr>
          <w:rFonts w:hint="eastAsia"/>
          <w:sz w:val="24"/>
          <w:szCs w:val="24"/>
        </w:rPr>
        <w:t>我方对被授权人的签字事项负全部责任。</w:t>
      </w:r>
    </w:p>
    <w:p w:rsidR="003F3D2F" w:rsidRDefault="003F3D2F">
      <w:pPr>
        <w:snapToGrid w:val="0"/>
        <w:spacing w:before="120" w:after="50" w:line="360" w:lineRule="auto"/>
        <w:ind w:firstLine="480"/>
        <w:rPr>
          <w:rFonts w:cs="Times New Roman"/>
          <w:sz w:val="24"/>
          <w:szCs w:val="24"/>
        </w:rPr>
      </w:pPr>
      <w:r>
        <w:rPr>
          <w:rFonts w:hint="eastAsia"/>
          <w:sz w:val="24"/>
          <w:szCs w:val="24"/>
          <w:u w:val="single"/>
        </w:rPr>
        <w:t>在撤销授权的书面通知以前，本授权书一直有效。</w:t>
      </w:r>
      <w:r>
        <w:rPr>
          <w:rFonts w:hint="eastAsia"/>
          <w:sz w:val="24"/>
          <w:szCs w:val="24"/>
        </w:rPr>
        <w:t>被授权人在授权书有效期内签署的所有文件不因授权的撤销而失效。</w:t>
      </w:r>
    </w:p>
    <w:p w:rsidR="003F3D2F" w:rsidRDefault="003F3D2F">
      <w:pPr>
        <w:snapToGrid w:val="0"/>
        <w:spacing w:before="120" w:after="50" w:line="360" w:lineRule="auto"/>
        <w:ind w:firstLine="480"/>
        <w:rPr>
          <w:rFonts w:cs="Times New Roman"/>
          <w:sz w:val="24"/>
          <w:szCs w:val="24"/>
        </w:rPr>
      </w:pPr>
      <w:r>
        <w:rPr>
          <w:rFonts w:hint="eastAsia"/>
          <w:sz w:val="24"/>
          <w:szCs w:val="24"/>
        </w:rPr>
        <w:t>被授权人无转委托权，特此委托。</w:t>
      </w:r>
    </w:p>
    <w:p w:rsidR="003F3D2F" w:rsidRDefault="003F3D2F">
      <w:pPr>
        <w:snapToGrid w:val="0"/>
        <w:spacing w:before="120" w:after="50" w:line="360" w:lineRule="auto"/>
        <w:rPr>
          <w:rFonts w:cs="Times New Roman"/>
          <w:sz w:val="24"/>
          <w:szCs w:val="24"/>
        </w:rPr>
      </w:pPr>
    </w:p>
    <w:p w:rsidR="003F3D2F" w:rsidRDefault="003F3D2F">
      <w:pPr>
        <w:snapToGrid w:val="0"/>
        <w:spacing w:before="120" w:after="50" w:line="360" w:lineRule="auto"/>
        <w:rPr>
          <w:sz w:val="24"/>
          <w:szCs w:val="24"/>
          <w:u w:val="single"/>
        </w:rPr>
      </w:pPr>
      <w:r>
        <w:rPr>
          <w:rFonts w:hint="eastAsia"/>
          <w:sz w:val="24"/>
          <w:szCs w:val="24"/>
        </w:rPr>
        <w:t>法定代表人签字（或盖章）：</w:t>
      </w:r>
      <w:r>
        <w:rPr>
          <w:sz w:val="24"/>
          <w:szCs w:val="24"/>
          <w:u w:val="single"/>
        </w:rPr>
        <w:t xml:space="preserve">          </w:t>
      </w:r>
      <w:r>
        <w:rPr>
          <w:sz w:val="24"/>
          <w:szCs w:val="24"/>
        </w:rPr>
        <w:t xml:space="preserve">  </w:t>
      </w:r>
      <w:r>
        <w:rPr>
          <w:rFonts w:hint="eastAsia"/>
          <w:sz w:val="24"/>
          <w:szCs w:val="24"/>
        </w:rPr>
        <w:t>被授权人签字（或盖章）：</w:t>
      </w:r>
      <w:r>
        <w:rPr>
          <w:sz w:val="24"/>
          <w:szCs w:val="24"/>
          <w:u w:val="single"/>
        </w:rPr>
        <w:t xml:space="preserve">          </w:t>
      </w:r>
    </w:p>
    <w:p w:rsidR="003F3D2F" w:rsidRDefault="003F3D2F">
      <w:pPr>
        <w:snapToGrid w:val="0"/>
        <w:spacing w:before="120" w:after="50" w:line="360" w:lineRule="auto"/>
        <w:ind w:firstLine="960"/>
        <w:rPr>
          <w:sz w:val="24"/>
          <w:szCs w:val="24"/>
          <w:u w:val="single"/>
        </w:rPr>
      </w:pPr>
      <w:r>
        <w:rPr>
          <w:rFonts w:hint="eastAsia"/>
          <w:sz w:val="24"/>
          <w:szCs w:val="24"/>
        </w:rPr>
        <w:t>职务：</w:t>
      </w:r>
      <w:r>
        <w:rPr>
          <w:sz w:val="24"/>
          <w:szCs w:val="24"/>
          <w:u w:val="single"/>
        </w:rPr>
        <w:t xml:space="preserve">           </w:t>
      </w:r>
      <w:r>
        <w:rPr>
          <w:sz w:val="24"/>
          <w:szCs w:val="24"/>
        </w:rPr>
        <w:t xml:space="preserve">                          </w:t>
      </w:r>
      <w:r>
        <w:rPr>
          <w:rFonts w:hint="eastAsia"/>
          <w:sz w:val="24"/>
          <w:szCs w:val="24"/>
        </w:rPr>
        <w:t>职务：</w:t>
      </w:r>
      <w:r>
        <w:rPr>
          <w:sz w:val="24"/>
          <w:szCs w:val="24"/>
          <w:u w:val="single"/>
        </w:rPr>
        <w:t xml:space="preserve">           </w:t>
      </w:r>
    </w:p>
    <w:p w:rsidR="003F3D2F" w:rsidRDefault="003F3D2F">
      <w:pPr>
        <w:snapToGrid w:val="0"/>
        <w:spacing w:before="120" w:after="50" w:line="360" w:lineRule="auto"/>
        <w:rPr>
          <w:rFonts w:cs="Times New Roman"/>
          <w:sz w:val="24"/>
          <w:szCs w:val="24"/>
        </w:rPr>
      </w:pPr>
    </w:p>
    <w:p w:rsidR="003F3D2F" w:rsidRDefault="003F3D2F">
      <w:pPr>
        <w:snapToGrid w:val="0"/>
        <w:spacing w:before="120" w:after="50" w:line="360" w:lineRule="auto"/>
        <w:rPr>
          <w:rFonts w:cs="Times New Roman"/>
          <w:sz w:val="24"/>
          <w:szCs w:val="24"/>
        </w:rPr>
      </w:pPr>
      <w:r>
        <w:rPr>
          <w:rFonts w:hint="eastAsia"/>
          <w:sz w:val="24"/>
          <w:szCs w:val="24"/>
        </w:rPr>
        <w:t>法定代表人身份证粘贴处（正反面）</w:t>
      </w:r>
      <w:r>
        <w:rPr>
          <w:sz w:val="24"/>
          <w:szCs w:val="24"/>
        </w:rPr>
        <w:t xml:space="preserve">       </w:t>
      </w:r>
      <w:r>
        <w:rPr>
          <w:rFonts w:hint="eastAsia"/>
          <w:sz w:val="24"/>
          <w:szCs w:val="24"/>
        </w:rPr>
        <w:t>被授权人身份证粘贴处（正反面）</w:t>
      </w:r>
    </w:p>
    <w:p w:rsidR="003F3D2F" w:rsidRDefault="003F3D2F">
      <w:pPr>
        <w:snapToGrid w:val="0"/>
        <w:spacing w:before="120" w:after="50" w:line="360" w:lineRule="auto"/>
        <w:rPr>
          <w:rFonts w:cs="Times New Roman"/>
          <w:sz w:val="24"/>
          <w:szCs w:val="24"/>
        </w:rPr>
      </w:pPr>
    </w:p>
    <w:p w:rsidR="003F3D2F" w:rsidRDefault="003F3D2F">
      <w:pPr>
        <w:snapToGrid w:val="0"/>
        <w:spacing w:before="120" w:after="50" w:line="360" w:lineRule="auto"/>
        <w:rPr>
          <w:rFonts w:cs="Times New Roman"/>
          <w:sz w:val="24"/>
          <w:szCs w:val="24"/>
        </w:rPr>
      </w:pPr>
    </w:p>
    <w:p w:rsidR="003F3D2F" w:rsidRDefault="003F3D2F">
      <w:pPr>
        <w:snapToGrid w:val="0"/>
        <w:spacing w:before="120" w:after="50" w:line="360" w:lineRule="auto"/>
        <w:rPr>
          <w:rFonts w:cs="Times New Roman"/>
          <w:sz w:val="24"/>
          <w:szCs w:val="24"/>
        </w:rPr>
      </w:pPr>
      <w:r>
        <w:rPr>
          <w:rFonts w:hint="eastAsia"/>
          <w:sz w:val="24"/>
          <w:szCs w:val="24"/>
        </w:rPr>
        <w:t>供应商公章：</w:t>
      </w:r>
    </w:p>
    <w:p w:rsidR="003F3D2F" w:rsidRDefault="003F3D2F">
      <w:pPr>
        <w:snapToGrid w:val="0"/>
        <w:spacing w:before="120" w:after="50" w:line="360" w:lineRule="auto"/>
        <w:rPr>
          <w:rFonts w:cs="Times New Roman"/>
          <w:sz w:val="24"/>
          <w:szCs w:val="24"/>
        </w:rPr>
      </w:pPr>
    </w:p>
    <w:p w:rsidR="003F3D2F" w:rsidRDefault="003F3D2F">
      <w:pPr>
        <w:snapToGrid w:val="0"/>
        <w:spacing w:before="120" w:after="50" w:line="360" w:lineRule="auto"/>
        <w:rPr>
          <w:rFonts w:cs="Times New Roman"/>
          <w:sz w:val="24"/>
          <w:szCs w:val="24"/>
        </w:rPr>
      </w:pPr>
    </w:p>
    <w:p w:rsidR="003F3D2F" w:rsidRDefault="003F3D2F">
      <w:pPr>
        <w:snapToGrid w:val="0"/>
        <w:spacing w:before="120" w:after="50"/>
        <w:jc w:val="right"/>
        <w:rPr>
          <w:rFonts w:cs="Times New Roman"/>
          <w:sz w:val="24"/>
          <w:szCs w:val="24"/>
        </w:rPr>
      </w:pPr>
    </w:p>
    <w:p w:rsidR="003F3D2F" w:rsidRDefault="003F3D2F">
      <w:pPr>
        <w:snapToGrid w:val="0"/>
        <w:spacing w:before="120" w:after="50"/>
        <w:jc w:val="right"/>
        <w:rPr>
          <w:rFonts w:cs="Times New Roman"/>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rPr>
          <w:rFonts w:eastAsia="楷体_GB2312" w:cs="Times New Roman"/>
          <w:sz w:val="24"/>
          <w:szCs w:val="24"/>
        </w:rPr>
      </w:pPr>
    </w:p>
    <w:p w:rsidR="003F3D2F" w:rsidRDefault="003F3D2F">
      <w:pPr>
        <w:snapToGrid w:val="0"/>
        <w:spacing w:before="120" w:after="50" w:line="360" w:lineRule="auto"/>
        <w:rPr>
          <w:rFonts w:cs="Times New Roman"/>
          <w:sz w:val="24"/>
          <w:szCs w:val="24"/>
        </w:rPr>
      </w:pPr>
      <w:r>
        <w:rPr>
          <w:rFonts w:hint="eastAsia"/>
          <w:sz w:val="24"/>
          <w:szCs w:val="24"/>
        </w:rPr>
        <w:t>注：此表请放一页，如要放</w:t>
      </w:r>
      <w:r>
        <w:rPr>
          <w:sz w:val="24"/>
          <w:szCs w:val="24"/>
        </w:rPr>
        <w:t>2</w:t>
      </w:r>
      <w:r>
        <w:rPr>
          <w:rFonts w:hint="eastAsia"/>
          <w:sz w:val="24"/>
          <w:szCs w:val="24"/>
        </w:rPr>
        <w:t>页及以上请在每页上都加盖公章。</w:t>
      </w:r>
    </w:p>
    <w:p w:rsidR="003F3D2F" w:rsidRDefault="003F3D2F">
      <w:pPr>
        <w:snapToGrid w:val="0"/>
        <w:spacing w:before="120" w:after="50" w:line="360" w:lineRule="auto"/>
        <w:rPr>
          <w:rFonts w:cs="Times New Roman"/>
          <w:sz w:val="24"/>
          <w:szCs w:val="24"/>
        </w:rPr>
      </w:pPr>
    </w:p>
    <w:p w:rsidR="003F3D2F" w:rsidRDefault="003F3D2F">
      <w:pPr>
        <w:snapToGrid w:val="0"/>
        <w:spacing w:line="360" w:lineRule="auto"/>
        <w:rPr>
          <w:rFonts w:cs="Times New Roman"/>
          <w:b/>
          <w:bCs/>
          <w:sz w:val="24"/>
          <w:szCs w:val="24"/>
        </w:rPr>
      </w:pPr>
      <w:r>
        <w:rPr>
          <w:b/>
          <w:bCs/>
          <w:sz w:val="24"/>
          <w:szCs w:val="24"/>
        </w:rPr>
        <w:t xml:space="preserve">8. </w:t>
      </w:r>
      <w:r>
        <w:rPr>
          <w:rFonts w:hint="eastAsia"/>
          <w:b/>
          <w:bCs/>
          <w:sz w:val="24"/>
          <w:szCs w:val="24"/>
        </w:rPr>
        <w:t>类似案例成功的业绩一览表</w:t>
      </w:r>
    </w:p>
    <w:p w:rsidR="003F3D2F" w:rsidRDefault="003F3D2F">
      <w:pPr>
        <w:snapToGrid w:val="0"/>
        <w:spacing w:line="360" w:lineRule="auto"/>
        <w:jc w:val="center"/>
        <w:rPr>
          <w:rFonts w:cs="Times New Roman"/>
          <w:b/>
          <w:bCs/>
          <w:sz w:val="24"/>
          <w:szCs w:val="24"/>
        </w:rPr>
      </w:pPr>
      <w:r>
        <w:rPr>
          <w:rFonts w:hint="eastAsia"/>
          <w:b/>
          <w:bCs/>
          <w:sz w:val="24"/>
          <w:szCs w:val="24"/>
        </w:rPr>
        <w:t>成功案例业绩一览表</w:t>
      </w:r>
    </w:p>
    <w:tbl>
      <w:tblPr>
        <w:tblW w:w="9683" w:type="dxa"/>
        <w:jc w:val="center"/>
        <w:tblLayout w:type="fixed"/>
        <w:tblCellMar>
          <w:left w:w="0" w:type="dxa"/>
          <w:right w:w="0" w:type="dxa"/>
        </w:tblCellMar>
        <w:tblLook w:val="00A0"/>
      </w:tblPr>
      <w:tblGrid>
        <w:gridCol w:w="641"/>
        <w:gridCol w:w="1330"/>
        <w:gridCol w:w="1511"/>
        <w:gridCol w:w="1259"/>
        <w:gridCol w:w="943"/>
        <w:gridCol w:w="818"/>
        <w:gridCol w:w="1331"/>
        <w:gridCol w:w="1850"/>
      </w:tblGrid>
      <w:tr w:rsidR="003F3D2F">
        <w:trPr>
          <w:jc w:val="center"/>
        </w:trPr>
        <w:tc>
          <w:tcPr>
            <w:tcW w:w="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sz w:val="24"/>
                <w:szCs w:val="24"/>
              </w:rPr>
            </w:pPr>
            <w:r>
              <w:rPr>
                <w:rFonts w:hint="eastAsia"/>
                <w:b/>
                <w:bCs/>
                <w:sz w:val="24"/>
                <w:szCs w:val="24"/>
              </w:rPr>
              <w:t>序号</w:t>
            </w:r>
          </w:p>
        </w:tc>
        <w:tc>
          <w:tcPr>
            <w:tcW w:w="1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b/>
                <w:bCs/>
                <w:sz w:val="24"/>
                <w:szCs w:val="24"/>
              </w:rPr>
            </w:pPr>
            <w:r>
              <w:rPr>
                <w:rFonts w:hint="eastAsia"/>
                <w:b/>
                <w:bCs/>
                <w:sz w:val="24"/>
                <w:szCs w:val="24"/>
              </w:rPr>
              <w:t>采购人</w:t>
            </w:r>
            <w:r>
              <w:rPr>
                <w:rFonts w:cs="Times New Roman"/>
                <w:b/>
                <w:bCs/>
                <w:sz w:val="24"/>
                <w:szCs w:val="24"/>
              </w:rPr>
              <w:br/>
            </w:r>
            <w:r>
              <w:rPr>
                <w:rFonts w:hint="eastAsia"/>
                <w:b/>
                <w:bCs/>
                <w:sz w:val="24"/>
                <w:szCs w:val="24"/>
              </w:rPr>
              <w:t>名</w:t>
            </w:r>
            <w:r>
              <w:rPr>
                <w:b/>
                <w:bCs/>
                <w:sz w:val="24"/>
                <w:szCs w:val="24"/>
              </w:rPr>
              <w:t xml:space="preserve">   </w:t>
            </w:r>
            <w:r>
              <w:rPr>
                <w:rFonts w:hint="eastAsia"/>
                <w:b/>
                <w:bCs/>
                <w:sz w:val="24"/>
                <w:szCs w:val="24"/>
              </w:rPr>
              <w:t>称</w:t>
            </w:r>
          </w:p>
        </w:tc>
        <w:tc>
          <w:tcPr>
            <w:tcW w:w="15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6252"/>
              </w:tabs>
              <w:snapToGrid w:val="0"/>
              <w:spacing w:line="360" w:lineRule="auto"/>
              <w:jc w:val="center"/>
              <w:rPr>
                <w:rFonts w:cs="Times New Roman"/>
                <w:b/>
                <w:bCs/>
                <w:sz w:val="24"/>
                <w:szCs w:val="24"/>
              </w:rPr>
            </w:pPr>
            <w:r>
              <w:rPr>
                <w:rFonts w:hint="eastAsia"/>
                <w:b/>
                <w:bCs/>
                <w:sz w:val="24"/>
                <w:szCs w:val="24"/>
              </w:rPr>
              <w:t>项目起止时间</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6252"/>
              </w:tabs>
              <w:snapToGrid w:val="0"/>
              <w:spacing w:line="360" w:lineRule="auto"/>
              <w:jc w:val="center"/>
              <w:rPr>
                <w:rFonts w:cs="Times New Roman"/>
                <w:b/>
                <w:bCs/>
                <w:sz w:val="24"/>
                <w:szCs w:val="24"/>
              </w:rPr>
            </w:pPr>
            <w:r>
              <w:rPr>
                <w:rFonts w:hint="eastAsia"/>
                <w:b/>
                <w:bCs/>
                <w:sz w:val="24"/>
                <w:szCs w:val="24"/>
              </w:rPr>
              <w:t>设备或项目名称</w:t>
            </w:r>
          </w:p>
        </w:tc>
        <w:tc>
          <w:tcPr>
            <w:tcW w:w="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6252"/>
              </w:tabs>
              <w:snapToGrid w:val="0"/>
              <w:spacing w:line="360" w:lineRule="auto"/>
              <w:jc w:val="center"/>
              <w:rPr>
                <w:rFonts w:cs="Times New Roman"/>
                <w:b/>
                <w:bCs/>
                <w:sz w:val="24"/>
                <w:szCs w:val="24"/>
              </w:rPr>
            </w:pPr>
            <w:r>
              <w:rPr>
                <w:rFonts w:hint="eastAsia"/>
                <w:b/>
                <w:bCs/>
                <w:sz w:val="24"/>
                <w:szCs w:val="24"/>
              </w:rPr>
              <w:t>采购</w:t>
            </w:r>
            <w:r>
              <w:rPr>
                <w:rFonts w:cs="Times New Roman"/>
                <w:b/>
                <w:bCs/>
                <w:sz w:val="24"/>
                <w:szCs w:val="24"/>
              </w:rPr>
              <w:br/>
            </w:r>
            <w:r>
              <w:rPr>
                <w:rFonts w:hint="eastAsia"/>
                <w:b/>
                <w:bCs/>
                <w:sz w:val="24"/>
                <w:szCs w:val="24"/>
              </w:rPr>
              <w:t>数量</w:t>
            </w:r>
          </w:p>
        </w:tc>
        <w:tc>
          <w:tcPr>
            <w:tcW w:w="8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6252"/>
              </w:tabs>
              <w:snapToGrid w:val="0"/>
              <w:spacing w:line="360" w:lineRule="auto"/>
              <w:jc w:val="center"/>
              <w:rPr>
                <w:rFonts w:cs="Times New Roman"/>
                <w:b/>
                <w:bCs/>
                <w:sz w:val="24"/>
                <w:szCs w:val="24"/>
              </w:rPr>
            </w:pPr>
            <w:r>
              <w:rPr>
                <w:rFonts w:hint="eastAsia"/>
                <w:b/>
                <w:bCs/>
                <w:sz w:val="24"/>
                <w:szCs w:val="24"/>
              </w:rPr>
              <w:t>单价</w:t>
            </w:r>
          </w:p>
        </w:tc>
        <w:tc>
          <w:tcPr>
            <w:tcW w:w="1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6252"/>
              </w:tabs>
              <w:snapToGrid w:val="0"/>
              <w:spacing w:line="360" w:lineRule="auto"/>
              <w:jc w:val="center"/>
              <w:rPr>
                <w:rFonts w:cs="Times New Roman"/>
                <w:b/>
                <w:bCs/>
                <w:sz w:val="24"/>
                <w:szCs w:val="24"/>
              </w:rPr>
            </w:pPr>
            <w:r>
              <w:rPr>
                <w:rFonts w:hint="eastAsia"/>
                <w:b/>
                <w:bCs/>
                <w:sz w:val="24"/>
                <w:szCs w:val="24"/>
              </w:rPr>
              <w:t>合同金额</w:t>
            </w:r>
          </w:p>
          <w:p w:rsidR="003F3D2F" w:rsidRDefault="003F3D2F">
            <w:pPr>
              <w:tabs>
                <w:tab w:val="left" w:pos="6252"/>
              </w:tabs>
              <w:snapToGrid w:val="0"/>
              <w:spacing w:line="360" w:lineRule="auto"/>
              <w:jc w:val="center"/>
              <w:rPr>
                <w:rFonts w:cs="Times New Roman"/>
                <w:b/>
                <w:bCs/>
                <w:sz w:val="24"/>
                <w:szCs w:val="24"/>
              </w:rPr>
            </w:pPr>
            <w:r>
              <w:rPr>
                <w:rFonts w:hint="eastAsia"/>
                <w:b/>
                <w:bCs/>
                <w:sz w:val="24"/>
                <w:szCs w:val="24"/>
              </w:rPr>
              <w:t>（万元）</w:t>
            </w:r>
          </w:p>
        </w:tc>
        <w:tc>
          <w:tcPr>
            <w:tcW w:w="1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6252"/>
              </w:tabs>
              <w:snapToGrid w:val="0"/>
              <w:spacing w:line="360" w:lineRule="auto"/>
              <w:jc w:val="center"/>
              <w:rPr>
                <w:rFonts w:cs="Times New Roman"/>
                <w:b/>
                <w:bCs/>
                <w:sz w:val="24"/>
                <w:szCs w:val="24"/>
              </w:rPr>
            </w:pPr>
            <w:r>
              <w:rPr>
                <w:rFonts w:hint="eastAsia"/>
                <w:b/>
                <w:bCs/>
                <w:sz w:val="24"/>
                <w:szCs w:val="24"/>
              </w:rPr>
              <w:t>采购人联系人及联系电话</w:t>
            </w:r>
          </w:p>
        </w:tc>
      </w:tr>
      <w:tr w:rsidR="003F3D2F">
        <w:trPr>
          <w:trHeight w:val="538"/>
          <w:jc w:val="center"/>
        </w:trPr>
        <w:tc>
          <w:tcPr>
            <w:tcW w:w="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r>
              <w:rPr>
                <w:sz w:val="24"/>
                <w:szCs w:val="24"/>
              </w:rPr>
              <w:t>1</w:t>
            </w:r>
          </w:p>
        </w:tc>
        <w:tc>
          <w:tcPr>
            <w:tcW w:w="1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5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8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1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r>
      <w:tr w:rsidR="003F3D2F">
        <w:trPr>
          <w:trHeight w:val="548"/>
          <w:jc w:val="center"/>
        </w:trPr>
        <w:tc>
          <w:tcPr>
            <w:tcW w:w="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r>
              <w:rPr>
                <w:sz w:val="24"/>
                <w:szCs w:val="24"/>
              </w:rPr>
              <w:t>2</w:t>
            </w:r>
          </w:p>
        </w:tc>
        <w:tc>
          <w:tcPr>
            <w:tcW w:w="1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5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8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1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r>
      <w:tr w:rsidR="003F3D2F">
        <w:trPr>
          <w:trHeight w:val="558"/>
          <w:jc w:val="center"/>
        </w:trPr>
        <w:tc>
          <w:tcPr>
            <w:tcW w:w="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r>
              <w:rPr>
                <w:sz w:val="24"/>
                <w:szCs w:val="24"/>
              </w:rPr>
              <w:t>3</w:t>
            </w:r>
          </w:p>
        </w:tc>
        <w:tc>
          <w:tcPr>
            <w:tcW w:w="1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5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8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sz w:val="24"/>
                <w:szCs w:val="24"/>
              </w:rPr>
            </w:pPr>
          </w:p>
        </w:tc>
        <w:tc>
          <w:tcPr>
            <w:tcW w:w="1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r>
      <w:tr w:rsidR="003F3D2F">
        <w:trPr>
          <w:trHeight w:val="554"/>
          <w:jc w:val="center"/>
        </w:trPr>
        <w:tc>
          <w:tcPr>
            <w:tcW w:w="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w:t>
            </w:r>
          </w:p>
        </w:tc>
        <w:tc>
          <w:tcPr>
            <w:tcW w:w="1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rFonts w:cs="Times New Roman"/>
                <w:sz w:val="24"/>
                <w:szCs w:val="24"/>
              </w:rPr>
            </w:pP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rFonts w:cs="Times New Roman"/>
                <w:sz w:val="24"/>
                <w:szCs w:val="24"/>
              </w:rPr>
            </w:pPr>
          </w:p>
        </w:tc>
        <w:tc>
          <w:tcPr>
            <w:tcW w:w="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rFonts w:cs="Times New Roman"/>
                <w:sz w:val="24"/>
                <w:szCs w:val="24"/>
              </w:rPr>
            </w:pPr>
          </w:p>
        </w:tc>
        <w:tc>
          <w:tcPr>
            <w:tcW w:w="8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rPr>
                <w:rFonts w:cs="Times New Roman"/>
                <w:sz w:val="24"/>
                <w:szCs w:val="24"/>
              </w:rPr>
            </w:pPr>
          </w:p>
        </w:tc>
        <w:tc>
          <w:tcPr>
            <w:tcW w:w="1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p>
        </w:tc>
        <w:tc>
          <w:tcPr>
            <w:tcW w:w="1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p>
        </w:tc>
      </w:tr>
    </w:tbl>
    <w:p w:rsidR="003F3D2F" w:rsidRDefault="003F3D2F">
      <w:pPr>
        <w:snapToGrid w:val="0"/>
        <w:spacing w:before="120" w:line="400" w:lineRule="exact"/>
        <w:ind w:firstLine="200"/>
        <w:rPr>
          <w:rFonts w:cs="Times New Roman"/>
          <w:b/>
          <w:bCs/>
          <w:sz w:val="24"/>
          <w:szCs w:val="24"/>
        </w:rPr>
      </w:pPr>
      <w:r>
        <w:rPr>
          <w:rFonts w:hint="eastAsia"/>
          <w:b/>
          <w:bCs/>
          <w:sz w:val="24"/>
          <w:szCs w:val="24"/>
        </w:rPr>
        <w:t>注：附合同复印件</w:t>
      </w:r>
    </w:p>
    <w:p w:rsidR="003F3D2F" w:rsidRDefault="003F3D2F">
      <w:pPr>
        <w:snapToGrid w:val="0"/>
        <w:spacing w:before="120" w:line="400" w:lineRule="exact"/>
        <w:ind w:firstLine="200"/>
        <w:rPr>
          <w:sz w:val="24"/>
          <w:szCs w:val="24"/>
          <w:u w:val="single"/>
        </w:rPr>
      </w:pPr>
      <w:r>
        <w:rPr>
          <w:rFonts w:hint="eastAsia"/>
          <w:sz w:val="24"/>
          <w:szCs w:val="24"/>
        </w:rPr>
        <w:t>被授权人签字（或盖章）：</w:t>
      </w:r>
      <w:r>
        <w:rPr>
          <w:sz w:val="24"/>
          <w:szCs w:val="24"/>
          <w:u w:val="single"/>
        </w:rPr>
        <w:t xml:space="preserve">             </w:t>
      </w:r>
    </w:p>
    <w:p w:rsidR="003F3D2F" w:rsidRDefault="003F3D2F">
      <w:pPr>
        <w:snapToGrid w:val="0"/>
        <w:spacing w:before="120" w:after="50" w:line="400" w:lineRule="exact"/>
        <w:ind w:firstLine="240"/>
        <w:rPr>
          <w:rFonts w:cs="Times New Roman"/>
          <w:sz w:val="24"/>
          <w:szCs w:val="24"/>
        </w:rPr>
      </w:pPr>
      <w:r>
        <w:rPr>
          <w:rFonts w:hint="eastAsia"/>
          <w:sz w:val="24"/>
          <w:szCs w:val="24"/>
        </w:rPr>
        <w:t>供应商公章：</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r>
        <w:rPr>
          <w:b/>
          <w:bCs/>
          <w:sz w:val="24"/>
          <w:szCs w:val="24"/>
        </w:rPr>
        <w:t>9.</w:t>
      </w:r>
      <w:r>
        <w:rPr>
          <w:rFonts w:hint="eastAsia"/>
          <w:b/>
          <w:bCs/>
          <w:sz w:val="24"/>
          <w:szCs w:val="24"/>
        </w:rPr>
        <w:t>商务响应表</w:t>
      </w:r>
    </w:p>
    <w:p w:rsidR="003F3D2F" w:rsidRDefault="003F3D2F">
      <w:pPr>
        <w:snapToGrid w:val="0"/>
        <w:spacing w:line="360" w:lineRule="auto"/>
        <w:jc w:val="center"/>
        <w:rPr>
          <w:rFonts w:cs="Times New Roman"/>
          <w:b/>
          <w:bCs/>
          <w:sz w:val="28"/>
          <w:szCs w:val="28"/>
        </w:rPr>
      </w:pPr>
      <w:r>
        <w:rPr>
          <w:rFonts w:hint="eastAsia"/>
          <w:b/>
          <w:bCs/>
          <w:sz w:val="28"/>
          <w:szCs w:val="28"/>
        </w:rPr>
        <w:t>商务响应表</w:t>
      </w:r>
    </w:p>
    <w:p w:rsidR="003F3D2F" w:rsidRDefault="003F3D2F">
      <w:pPr>
        <w:snapToGrid w:val="0"/>
        <w:ind w:firstLine="240"/>
        <w:rPr>
          <w:rFonts w:cs="Times New Roman"/>
          <w:sz w:val="24"/>
          <w:szCs w:val="24"/>
        </w:rPr>
      </w:pPr>
      <w:r>
        <w:rPr>
          <w:rFonts w:hint="eastAsia"/>
          <w:sz w:val="24"/>
          <w:szCs w:val="24"/>
        </w:rPr>
        <w:t>单位名称（盖章）：</w:t>
      </w:r>
    </w:p>
    <w:tbl>
      <w:tblPr>
        <w:tblW w:w="8493" w:type="dxa"/>
        <w:tblInd w:w="2" w:type="dxa"/>
        <w:tblLayout w:type="fixed"/>
        <w:tblCellMar>
          <w:left w:w="0" w:type="dxa"/>
          <w:right w:w="0" w:type="dxa"/>
        </w:tblCellMar>
        <w:tblLook w:val="00A0"/>
      </w:tblPr>
      <w:tblGrid>
        <w:gridCol w:w="910"/>
        <w:gridCol w:w="3086"/>
        <w:gridCol w:w="3086"/>
        <w:gridCol w:w="1411"/>
      </w:tblGrid>
      <w:tr w:rsidR="003F3D2F">
        <w:trPr>
          <w:trHeight w:val="696"/>
        </w:trPr>
        <w:tc>
          <w:tcPr>
            <w:tcW w:w="910" w:type="dxa"/>
            <w:tcBorders>
              <w:top w:val="single" w:sz="12" w:space="0" w:color="000000"/>
              <w:left w:val="single" w:sz="12"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jc w:val="center"/>
              <w:rPr>
                <w:rFonts w:cs="Times New Roman"/>
                <w:sz w:val="24"/>
                <w:szCs w:val="24"/>
              </w:rPr>
            </w:pPr>
            <w:r>
              <w:rPr>
                <w:rFonts w:hint="eastAsia"/>
                <w:sz w:val="24"/>
                <w:szCs w:val="24"/>
              </w:rPr>
              <w:t>序号</w:t>
            </w:r>
          </w:p>
        </w:tc>
        <w:tc>
          <w:tcPr>
            <w:tcW w:w="3086"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jc w:val="center"/>
              <w:rPr>
                <w:rFonts w:cs="Times New Roman"/>
                <w:sz w:val="24"/>
                <w:szCs w:val="24"/>
              </w:rPr>
            </w:pPr>
            <w:r>
              <w:rPr>
                <w:rFonts w:hint="eastAsia"/>
                <w:sz w:val="24"/>
                <w:szCs w:val="24"/>
              </w:rPr>
              <w:t>招标文件的规定</w:t>
            </w:r>
          </w:p>
        </w:tc>
        <w:tc>
          <w:tcPr>
            <w:tcW w:w="3086"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jc w:val="center"/>
              <w:rPr>
                <w:rFonts w:cs="Times New Roman"/>
                <w:sz w:val="24"/>
                <w:szCs w:val="24"/>
              </w:rPr>
            </w:pPr>
            <w:r>
              <w:rPr>
                <w:rFonts w:hint="eastAsia"/>
                <w:sz w:val="24"/>
                <w:szCs w:val="24"/>
              </w:rPr>
              <w:t>投标文件的相应</w:t>
            </w:r>
          </w:p>
        </w:tc>
        <w:tc>
          <w:tcPr>
            <w:tcW w:w="1411" w:type="dxa"/>
            <w:tcBorders>
              <w:top w:val="single" w:sz="12" w:space="0" w:color="000000"/>
              <w:left w:val="single" w:sz="4" w:space="0" w:color="000000"/>
              <w:bottom w:val="single" w:sz="4" w:space="0" w:color="000000"/>
              <w:right w:val="single" w:sz="12" w:space="0" w:color="000000"/>
            </w:tcBorders>
            <w:tcMar>
              <w:top w:w="0" w:type="dxa"/>
              <w:left w:w="108" w:type="dxa"/>
              <w:bottom w:w="0" w:type="dxa"/>
              <w:right w:w="108" w:type="dxa"/>
            </w:tcMar>
          </w:tcPr>
          <w:p w:rsidR="003F3D2F" w:rsidRDefault="003F3D2F">
            <w:pPr>
              <w:snapToGrid w:val="0"/>
              <w:spacing w:before="240" w:after="240"/>
              <w:jc w:val="center"/>
              <w:rPr>
                <w:rFonts w:cs="Times New Roman"/>
                <w:sz w:val="24"/>
                <w:szCs w:val="24"/>
              </w:rPr>
            </w:pPr>
            <w:r>
              <w:rPr>
                <w:rFonts w:hint="eastAsia"/>
                <w:sz w:val="24"/>
                <w:szCs w:val="24"/>
              </w:rPr>
              <w:t>偏离说明</w:t>
            </w:r>
          </w:p>
        </w:tc>
      </w:tr>
      <w:tr w:rsidR="003F3D2F">
        <w:trPr>
          <w:trHeight w:val="696"/>
        </w:trPr>
        <w:tc>
          <w:tcPr>
            <w:tcW w:w="9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1411"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r>
      <w:tr w:rsidR="003F3D2F">
        <w:trPr>
          <w:trHeight w:val="696"/>
        </w:trPr>
        <w:tc>
          <w:tcPr>
            <w:tcW w:w="9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1411"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r>
      <w:tr w:rsidR="003F3D2F">
        <w:trPr>
          <w:trHeight w:val="696"/>
        </w:trPr>
        <w:tc>
          <w:tcPr>
            <w:tcW w:w="910" w:type="dxa"/>
            <w:tcBorders>
              <w:top w:val="single" w:sz="4" w:space="0" w:color="000000"/>
              <w:left w:val="single" w:sz="12" w:space="0" w:color="000000"/>
              <w:bottom w:val="single" w:sz="12"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3086"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3086"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c>
          <w:tcPr>
            <w:tcW w:w="1411" w:type="dxa"/>
            <w:tcBorders>
              <w:top w:val="single" w:sz="4" w:space="0" w:color="000000"/>
              <w:left w:val="single" w:sz="4" w:space="0" w:color="000000"/>
              <w:bottom w:val="single" w:sz="12" w:space="0" w:color="000000"/>
              <w:right w:val="single" w:sz="12" w:space="0" w:color="000000"/>
            </w:tcBorders>
            <w:tcMar>
              <w:top w:w="0" w:type="dxa"/>
              <w:left w:w="108" w:type="dxa"/>
              <w:bottom w:w="0" w:type="dxa"/>
              <w:right w:w="108" w:type="dxa"/>
            </w:tcMar>
          </w:tcPr>
          <w:p w:rsidR="003F3D2F" w:rsidRDefault="003F3D2F">
            <w:pPr>
              <w:snapToGrid w:val="0"/>
              <w:spacing w:before="240" w:after="240"/>
              <w:rPr>
                <w:rFonts w:cs="Times New Roman"/>
                <w:sz w:val="24"/>
                <w:szCs w:val="24"/>
              </w:rPr>
            </w:pPr>
          </w:p>
        </w:tc>
      </w:tr>
    </w:tbl>
    <w:p w:rsidR="003F3D2F" w:rsidRDefault="003F3D2F">
      <w:pPr>
        <w:snapToGrid w:val="0"/>
        <w:spacing w:line="360" w:lineRule="auto"/>
        <w:rPr>
          <w:rFonts w:cs="Times New Roman"/>
          <w:b/>
          <w:bCs/>
          <w:sz w:val="24"/>
          <w:szCs w:val="24"/>
        </w:rPr>
      </w:pPr>
      <w:r>
        <w:rPr>
          <w:rFonts w:hint="eastAsia"/>
          <w:b/>
          <w:bCs/>
          <w:sz w:val="24"/>
          <w:szCs w:val="24"/>
        </w:rPr>
        <w:t>注：供应商的投标文件（除技术规格部分）与招标文件之规定存在偏离的，应在此表中如实说明。未在上表中说明的，将被认为完全响应招标文件的规定。</w:t>
      </w:r>
    </w:p>
    <w:p w:rsidR="003F3D2F" w:rsidRDefault="003F3D2F">
      <w:pPr>
        <w:snapToGrid w:val="0"/>
        <w:spacing w:before="120" w:line="400" w:lineRule="exact"/>
        <w:ind w:firstLine="200"/>
        <w:rPr>
          <w:sz w:val="24"/>
          <w:szCs w:val="24"/>
          <w:u w:val="single"/>
        </w:rPr>
      </w:pPr>
      <w:r>
        <w:rPr>
          <w:rFonts w:hint="eastAsia"/>
          <w:sz w:val="24"/>
          <w:szCs w:val="24"/>
        </w:rPr>
        <w:t>被授权人签字（或盖章）：</w:t>
      </w:r>
      <w:r>
        <w:rPr>
          <w:sz w:val="24"/>
          <w:szCs w:val="24"/>
          <w:u w:val="single"/>
        </w:rPr>
        <w:t xml:space="preserve">             </w:t>
      </w:r>
    </w:p>
    <w:p w:rsidR="003F3D2F" w:rsidRDefault="003F3D2F">
      <w:pPr>
        <w:snapToGrid w:val="0"/>
        <w:spacing w:before="120" w:after="50" w:line="400" w:lineRule="exact"/>
        <w:ind w:firstLine="240"/>
        <w:rPr>
          <w:rFonts w:cs="Times New Roman"/>
          <w:sz w:val="24"/>
          <w:szCs w:val="24"/>
        </w:rPr>
      </w:pPr>
      <w:r>
        <w:rPr>
          <w:rFonts w:hint="eastAsia"/>
          <w:sz w:val="24"/>
          <w:szCs w:val="24"/>
        </w:rPr>
        <w:t>供应商公章：</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r>
        <w:rPr>
          <w:b/>
          <w:bCs/>
          <w:sz w:val="24"/>
          <w:szCs w:val="24"/>
        </w:rPr>
        <w:t>10</w:t>
      </w:r>
      <w:r>
        <w:rPr>
          <w:rFonts w:hint="eastAsia"/>
          <w:b/>
          <w:bCs/>
          <w:sz w:val="24"/>
          <w:szCs w:val="24"/>
        </w:rPr>
        <w:t>、投标产品详细清单（不含报价）</w:t>
      </w:r>
    </w:p>
    <w:p w:rsidR="003F3D2F" w:rsidRDefault="003F3D2F">
      <w:pPr>
        <w:snapToGrid w:val="0"/>
        <w:spacing w:line="360" w:lineRule="auto"/>
        <w:rPr>
          <w:rFonts w:cs="Times New Roman"/>
          <w:b/>
          <w:bCs/>
          <w:sz w:val="24"/>
          <w:szCs w:val="24"/>
        </w:rPr>
      </w:pPr>
      <w:r>
        <w:rPr>
          <w:rFonts w:hint="eastAsia"/>
          <w:b/>
          <w:bCs/>
          <w:sz w:val="24"/>
          <w:szCs w:val="24"/>
        </w:rPr>
        <w:t>适用于标项一</w:t>
      </w:r>
      <w:r>
        <w:rPr>
          <w:b/>
          <w:bCs/>
          <w:sz w:val="24"/>
          <w:szCs w:val="24"/>
        </w:rPr>
        <w:t xml:space="preserve"> </w:t>
      </w:r>
    </w:p>
    <w:p w:rsidR="003F3D2F" w:rsidRDefault="003F3D2F">
      <w:pPr>
        <w:snapToGrid w:val="0"/>
        <w:spacing w:line="360" w:lineRule="auto"/>
        <w:ind w:firstLine="562"/>
        <w:jc w:val="center"/>
        <w:rPr>
          <w:rFonts w:cs="Times New Roman"/>
          <w:b/>
          <w:bCs/>
          <w:sz w:val="28"/>
          <w:szCs w:val="28"/>
        </w:rPr>
      </w:pPr>
      <w:r>
        <w:rPr>
          <w:rFonts w:hint="eastAsia"/>
          <w:b/>
          <w:bCs/>
          <w:sz w:val="28"/>
          <w:szCs w:val="28"/>
        </w:rPr>
        <w:t>投标产品详细清单</w:t>
      </w:r>
    </w:p>
    <w:p w:rsidR="003F3D2F" w:rsidRDefault="003F3D2F">
      <w:pPr>
        <w:snapToGrid w:val="0"/>
        <w:spacing w:line="360" w:lineRule="auto"/>
        <w:ind w:firstLine="480"/>
        <w:rPr>
          <w:rFonts w:cs="Times New Roman"/>
          <w:sz w:val="24"/>
          <w:szCs w:val="24"/>
        </w:rPr>
      </w:pPr>
      <w:r>
        <w:rPr>
          <w:rFonts w:hint="eastAsia"/>
          <w:sz w:val="24"/>
          <w:szCs w:val="24"/>
        </w:rPr>
        <w:t>填表说明：详细列明所投项目主要设备清单，完整配置方案及技术指标，项目的核心产品必须明确所投品牌、规格型号及具体技术指标。任何含糊不清的表述对评标结果的影响将是供应商的责任，可附具体的介绍图文资料。▲以下内容不得含有报价。</w:t>
      </w:r>
    </w:p>
    <w:tbl>
      <w:tblPr>
        <w:tblW w:w="8676" w:type="dxa"/>
        <w:jc w:val="center"/>
        <w:tblLayout w:type="fixed"/>
        <w:tblCellMar>
          <w:left w:w="0" w:type="dxa"/>
          <w:right w:w="0" w:type="dxa"/>
        </w:tblCellMar>
        <w:tblLook w:val="00A0"/>
      </w:tblPr>
      <w:tblGrid>
        <w:gridCol w:w="816"/>
        <w:gridCol w:w="1801"/>
        <w:gridCol w:w="900"/>
        <w:gridCol w:w="1080"/>
        <w:gridCol w:w="1260"/>
        <w:gridCol w:w="1620"/>
        <w:gridCol w:w="1199"/>
      </w:tblGrid>
      <w:tr w:rsidR="003F3D2F">
        <w:trPr>
          <w:trHeight w:val="537"/>
          <w:jc w:val="center"/>
        </w:trPr>
        <w:tc>
          <w:tcPr>
            <w:tcW w:w="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序号</w:t>
            </w:r>
          </w:p>
        </w:tc>
        <w:tc>
          <w:tcPr>
            <w:tcW w:w="1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设备名称</w:t>
            </w: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数量</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品牌</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规格型号</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性能及指标</w:t>
            </w:r>
          </w:p>
        </w:tc>
        <w:tc>
          <w:tcPr>
            <w:tcW w:w="11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产地</w:t>
            </w:r>
          </w:p>
        </w:tc>
      </w:tr>
      <w:tr w:rsidR="003F3D2F">
        <w:trPr>
          <w:trHeight w:val="537"/>
          <w:jc w:val="center"/>
        </w:trPr>
        <w:tc>
          <w:tcPr>
            <w:tcW w:w="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r>
              <w:rPr>
                <w:sz w:val="24"/>
                <w:szCs w:val="24"/>
              </w:rPr>
              <w:t>1</w:t>
            </w:r>
          </w:p>
        </w:tc>
        <w:tc>
          <w:tcPr>
            <w:tcW w:w="1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1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r>
      <w:tr w:rsidR="003F3D2F">
        <w:trPr>
          <w:trHeight w:val="538"/>
          <w:jc w:val="center"/>
        </w:trPr>
        <w:tc>
          <w:tcPr>
            <w:tcW w:w="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r>
              <w:rPr>
                <w:sz w:val="24"/>
                <w:szCs w:val="24"/>
              </w:rPr>
              <w:t>2</w:t>
            </w:r>
          </w:p>
        </w:tc>
        <w:tc>
          <w:tcPr>
            <w:tcW w:w="1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1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r>
      <w:tr w:rsidR="003F3D2F">
        <w:trPr>
          <w:trHeight w:val="537"/>
          <w:jc w:val="center"/>
        </w:trPr>
        <w:tc>
          <w:tcPr>
            <w:tcW w:w="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r>
              <w:rPr>
                <w:sz w:val="24"/>
                <w:szCs w:val="24"/>
              </w:rPr>
              <w:t>3</w:t>
            </w:r>
          </w:p>
        </w:tc>
        <w:tc>
          <w:tcPr>
            <w:tcW w:w="1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1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r>
      <w:tr w:rsidR="003F3D2F">
        <w:trPr>
          <w:trHeight w:val="537"/>
          <w:jc w:val="center"/>
        </w:trPr>
        <w:tc>
          <w:tcPr>
            <w:tcW w:w="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r>
              <w:rPr>
                <w:sz w:val="24"/>
                <w:szCs w:val="24"/>
              </w:rPr>
              <w:t>4</w:t>
            </w:r>
          </w:p>
        </w:tc>
        <w:tc>
          <w:tcPr>
            <w:tcW w:w="1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c>
          <w:tcPr>
            <w:tcW w:w="11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sz w:val="24"/>
                <w:szCs w:val="24"/>
              </w:rPr>
            </w:pPr>
          </w:p>
        </w:tc>
      </w:tr>
      <w:tr w:rsidR="003F3D2F">
        <w:trPr>
          <w:trHeight w:val="538"/>
          <w:jc w:val="center"/>
        </w:trPr>
        <w:tc>
          <w:tcPr>
            <w:tcW w:w="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w:t>
            </w:r>
          </w:p>
        </w:tc>
        <w:tc>
          <w:tcPr>
            <w:tcW w:w="1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p>
        </w:tc>
        <w:tc>
          <w:tcPr>
            <w:tcW w:w="11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sz w:val="24"/>
                <w:szCs w:val="24"/>
              </w:rPr>
            </w:pPr>
            <w:r>
              <w:rPr>
                <w:rFonts w:hint="eastAsia"/>
                <w:sz w:val="24"/>
                <w:szCs w:val="24"/>
              </w:rPr>
              <w:t>…</w:t>
            </w:r>
          </w:p>
        </w:tc>
      </w:tr>
    </w:tbl>
    <w:p w:rsidR="003F3D2F" w:rsidRDefault="003F3D2F">
      <w:pPr>
        <w:snapToGrid w:val="0"/>
        <w:spacing w:line="360" w:lineRule="auto"/>
        <w:ind w:firstLine="480"/>
        <w:rPr>
          <w:rFonts w:cs="Times New Roman"/>
          <w:sz w:val="24"/>
          <w:szCs w:val="24"/>
        </w:rPr>
      </w:pPr>
      <w:r>
        <w:rPr>
          <w:rFonts w:hint="eastAsia"/>
          <w:sz w:val="24"/>
          <w:szCs w:val="24"/>
        </w:rPr>
        <w:t>注：投标文件中必须明确主要设备的品牌、规格型号、性能指标等内容。</w:t>
      </w:r>
    </w:p>
    <w:p w:rsidR="003F3D2F" w:rsidRDefault="003F3D2F">
      <w:pPr>
        <w:snapToGrid w:val="0"/>
        <w:spacing w:line="360" w:lineRule="auto"/>
        <w:jc w:val="left"/>
        <w:rPr>
          <w:rFonts w:cs="Times New Roman"/>
          <w:sz w:val="24"/>
          <w:szCs w:val="24"/>
        </w:rPr>
      </w:pPr>
      <w:r>
        <w:rPr>
          <w:sz w:val="24"/>
          <w:szCs w:val="24"/>
        </w:rPr>
        <w:t xml:space="preserve">  </w:t>
      </w:r>
      <w:r>
        <w:rPr>
          <w:rFonts w:hint="eastAsia"/>
          <w:sz w:val="24"/>
          <w:szCs w:val="24"/>
        </w:rPr>
        <w:t>供应商代表（签名）：</w:t>
      </w:r>
      <w:r>
        <w:rPr>
          <w:sz w:val="24"/>
          <w:szCs w:val="24"/>
        </w:rPr>
        <w:t xml:space="preserve">                         </w:t>
      </w:r>
      <w:r>
        <w:rPr>
          <w:rFonts w:hint="eastAsia"/>
          <w:sz w:val="24"/>
          <w:szCs w:val="24"/>
        </w:rPr>
        <w:t>供应商（加盖公章）：</w:t>
      </w:r>
    </w:p>
    <w:p w:rsidR="003F3D2F" w:rsidRDefault="003F3D2F">
      <w:pPr>
        <w:snapToGrid w:val="0"/>
        <w:spacing w:line="360" w:lineRule="auto"/>
        <w:ind w:firstLine="480"/>
        <w:rPr>
          <w:sz w:val="24"/>
          <w:szCs w:val="24"/>
        </w:rPr>
      </w:pPr>
      <w:r>
        <w:rPr>
          <w:sz w:val="24"/>
          <w:szCs w:val="24"/>
        </w:rPr>
        <w:t xml:space="preserve">                                          </w:t>
      </w:r>
    </w:p>
    <w:p w:rsidR="003F3D2F" w:rsidRDefault="003F3D2F">
      <w:pPr>
        <w:snapToGrid w:val="0"/>
        <w:spacing w:line="360" w:lineRule="auto"/>
        <w:ind w:firstLine="5160"/>
        <w:rPr>
          <w:rFonts w:cs="Times New Roman"/>
          <w:sz w:val="24"/>
          <w:szCs w:val="24"/>
        </w:rPr>
      </w:pPr>
      <w:r>
        <w:rPr>
          <w:sz w:val="24"/>
          <w:szCs w:val="24"/>
        </w:rPr>
        <w:t xml:space="preserve"> </w:t>
      </w:r>
      <w:r>
        <w:rPr>
          <w:rFonts w:hint="eastAsia"/>
          <w:sz w:val="24"/>
          <w:szCs w:val="24"/>
        </w:rPr>
        <w:t>日期：</w:t>
      </w:r>
      <w:r>
        <w:rPr>
          <w:sz w:val="24"/>
          <w:szCs w:val="24"/>
        </w:rPr>
        <w:t xml:space="preserve">20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pPr>
        <w:snapToGrid w:val="0"/>
        <w:spacing w:line="360" w:lineRule="auto"/>
        <w:ind w:firstLine="5160"/>
        <w:rPr>
          <w:rFonts w:cs="Times New Roman"/>
          <w:sz w:val="24"/>
          <w:szCs w:val="24"/>
        </w:rPr>
      </w:pPr>
    </w:p>
    <w:p w:rsidR="003F3D2F" w:rsidRDefault="003F3D2F" w:rsidP="00AD6AF1">
      <w:pPr>
        <w:snapToGrid w:val="0"/>
        <w:spacing w:line="360" w:lineRule="auto"/>
        <w:rPr>
          <w:rFonts w:cs="Times New Roman"/>
          <w:sz w:val="24"/>
          <w:szCs w:val="24"/>
        </w:rPr>
      </w:pPr>
    </w:p>
    <w:p w:rsidR="003F3D2F" w:rsidRDefault="003F3D2F">
      <w:pPr>
        <w:snapToGrid w:val="0"/>
        <w:spacing w:before="50" w:after="120"/>
        <w:jc w:val="left"/>
        <w:rPr>
          <w:rFonts w:cs="Times New Roman"/>
          <w:b/>
          <w:bCs/>
          <w:sz w:val="24"/>
          <w:szCs w:val="24"/>
        </w:rPr>
      </w:pPr>
      <w:r>
        <w:rPr>
          <w:b/>
          <w:bCs/>
          <w:sz w:val="24"/>
          <w:szCs w:val="24"/>
        </w:rPr>
        <w:t>10.</w:t>
      </w:r>
      <w:r>
        <w:rPr>
          <w:rFonts w:hint="eastAsia"/>
          <w:b/>
          <w:bCs/>
          <w:sz w:val="24"/>
          <w:szCs w:val="24"/>
        </w:rPr>
        <w:t>技术响应表格式：</w:t>
      </w:r>
    </w:p>
    <w:p w:rsidR="003F3D2F" w:rsidRDefault="003F3D2F">
      <w:pPr>
        <w:snapToGrid w:val="0"/>
        <w:spacing w:before="50" w:after="120"/>
        <w:jc w:val="center"/>
        <w:rPr>
          <w:rFonts w:cs="Times New Roman"/>
          <w:sz w:val="28"/>
          <w:szCs w:val="28"/>
          <w:u w:val="single"/>
        </w:rPr>
      </w:pPr>
      <w:r>
        <w:rPr>
          <w:rFonts w:hint="eastAsia"/>
          <w:b/>
          <w:bCs/>
          <w:sz w:val="28"/>
          <w:szCs w:val="28"/>
        </w:rPr>
        <w:t>技术响应表</w:t>
      </w:r>
    </w:p>
    <w:tbl>
      <w:tblPr>
        <w:tblW w:w="8528" w:type="dxa"/>
        <w:tblInd w:w="2" w:type="dxa"/>
        <w:tblLayout w:type="fixed"/>
        <w:tblCellMar>
          <w:left w:w="0" w:type="dxa"/>
          <w:right w:w="0" w:type="dxa"/>
        </w:tblCellMar>
        <w:tblLook w:val="00A0"/>
      </w:tblPr>
      <w:tblGrid>
        <w:gridCol w:w="1577"/>
        <w:gridCol w:w="2475"/>
        <w:gridCol w:w="1583"/>
        <w:gridCol w:w="1849"/>
        <w:gridCol w:w="1044"/>
      </w:tblGrid>
      <w:tr w:rsidR="003F3D2F">
        <w:trPr>
          <w:trHeight w:val="396"/>
        </w:trPr>
        <w:tc>
          <w:tcPr>
            <w:tcW w:w="40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jc w:val="center"/>
              <w:rPr>
                <w:rFonts w:cs="Times New Roman"/>
              </w:rPr>
            </w:pPr>
            <w:r>
              <w:rPr>
                <w:rFonts w:hint="eastAsia"/>
              </w:rPr>
              <w:t>招标文件要求</w:t>
            </w:r>
          </w:p>
        </w:tc>
        <w:tc>
          <w:tcPr>
            <w:tcW w:w="343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jc w:val="center"/>
              <w:rPr>
                <w:rFonts w:cs="Times New Roman"/>
              </w:rPr>
            </w:pPr>
            <w:r>
              <w:rPr>
                <w:rFonts w:hint="eastAsia"/>
              </w:rPr>
              <w:t>投标文件响应</w:t>
            </w:r>
          </w:p>
        </w:tc>
        <w:tc>
          <w:tcPr>
            <w:tcW w:w="10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295" w:after="295"/>
              <w:jc w:val="center"/>
              <w:rPr>
                <w:rFonts w:cs="Times New Roman"/>
              </w:rPr>
            </w:pPr>
            <w:r>
              <w:rPr>
                <w:rFonts w:hint="eastAsia"/>
              </w:rPr>
              <w:t>偏离</w:t>
            </w:r>
            <w:r>
              <w:rPr>
                <w:rFonts w:cs="Times New Roman"/>
              </w:rPr>
              <w:br/>
            </w:r>
            <w:r>
              <w:rPr>
                <w:rFonts w:hint="eastAsia"/>
              </w:rPr>
              <w:t>情况</w:t>
            </w:r>
          </w:p>
        </w:tc>
      </w:tr>
      <w:tr w:rsidR="003F3D2F">
        <w:trPr>
          <w:trHeight w:val="480"/>
        </w:trPr>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jc w:val="center"/>
              <w:rPr>
                <w:rFonts w:cs="Times New Roman"/>
              </w:rPr>
            </w:pPr>
            <w:r>
              <w:rPr>
                <w:rFonts w:hint="eastAsia"/>
              </w:rPr>
              <w:t>项目</w:t>
            </w:r>
          </w:p>
        </w:tc>
        <w:tc>
          <w:tcPr>
            <w:tcW w:w="2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jc w:val="center"/>
              <w:rPr>
                <w:rFonts w:cs="Times New Roman"/>
              </w:rPr>
            </w:pPr>
            <w:r>
              <w:rPr>
                <w:rFonts w:hint="eastAsia"/>
              </w:rPr>
              <w:t>要求</w:t>
            </w:r>
          </w:p>
        </w:tc>
        <w:tc>
          <w:tcPr>
            <w:tcW w:w="1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jc w:val="center"/>
              <w:rPr>
                <w:rFonts w:cs="Times New Roman"/>
              </w:rPr>
            </w:pPr>
            <w:r>
              <w:rPr>
                <w:rFonts w:hint="eastAsia"/>
              </w:rPr>
              <w:t>设备名称</w:t>
            </w:r>
          </w:p>
        </w:tc>
        <w:tc>
          <w:tcPr>
            <w:tcW w:w="1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jc w:val="center"/>
              <w:rPr>
                <w:rFonts w:cs="Times New Roman"/>
              </w:rPr>
            </w:pPr>
            <w:r>
              <w:rPr>
                <w:rFonts w:hint="eastAsia"/>
              </w:rPr>
              <w:t>性能及指标</w:t>
            </w:r>
          </w:p>
        </w:tc>
        <w:tc>
          <w:tcPr>
            <w:tcW w:w="10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295" w:after="295"/>
              <w:jc w:val="center"/>
              <w:rPr>
                <w:rFonts w:cs="Times New Roman"/>
              </w:rPr>
            </w:pPr>
          </w:p>
        </w:tc>
      </w:tr>
      <w:tr w:rsidR="003F3D2F">
        <w:trPr>
          <w:trHeight w:val="841"/>
        </w:trPr>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line="400" w:lineRule="exact"/>
              <w:rPr>
                <w:rFonts w:cs="Times New Roman"/>
              </w:rPr>
            </w:pPr>
          </w:p>
        </w:tc>
        <w:tc>
          <w:tcPr>
            <w:tcW w:w="2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295" w:after="295"/>
              <w:rPr>
                <w:rFonts w:cs="Times New Roman"/>
              </w:rPr>
            </w:pPr>
          </w:p>
        </w:tc>
        <w:tc>
          <w:tcPr>
            <w:tcW w:w="1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c>
          <w:tcPr>
            <w:tcW w:w="1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r>
      <w:tr w:rsidR="003F3D2F">
        <w:trPr>
          <w:trHeight w:val="841"/>
        </w:trPr>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rPr>
                <w:rFonts w:cs="Times New Roman"/>
                <w:sz w:val="24"/>
                <w:szCs w:val="24"/>
              </w:rPr>
            </w:pPr>
          </w:p>
        </w:tc>
        <w:tc>
          <w:tcPr>
            <w:tcW w:w="2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295" w:after="295"/>
              <w:rPr>
                <w:rFonts w:cs="Times New Roman"/>
              </w:rPr>
            </w:pPr>
          </w:p>
        </w:tc>
        <w:tc>
          <w:tcPr>
            <w:tcW w:w="1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c>
          <w:tcPr>
            <w:tcW w:w="1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r>
      <w:tr w:rsidR="003F3D2F">
        <w:trPr>
          <w:trHeight w:val="841"/>
        </w:trPr>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line="400" w:lineRule="exact"/>
              <w:rPr>
                <w:rFonts w:cs="Times New Roman"/>
              </w:rPr>
            </w:pPr>
          </w:p>
        </w:tc>
        <w:tc>
          <w:tcPr>
            <w:tcW w:w="2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295" w:after="295"/>
              <w:rPr>
                <w:rFonts w:cs="Times New Roman"/>
              </w:rPr>
            </w:pPr>
          </w:p>
        </w:tc>
        <w:tc>
          <w:tcPr>
            <w:tcW w:w="1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c>
          <w:tcPr>
            <w:tcW w:w="1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r>
      <w:tr w:rsidR="003F3D2F">
        <w:trPr>
          <w:trHeight w:val="841"/>
        </w:trPr>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120" w:after="120" w:line="400" w:lineRule="exact"/>
              <w:rPr>
                <w:rFonts w:cs="Times New Roman"/>
              </w:rPr>
            </w:pPr>
          </w:p>
        </w:tc>
        <w:tc>
          <w:tcPr>
            <w:tcW w:w="2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295" w:after="295"/>
              <w:rPr>
                <w:rFonts w:cs="Times New Roman"/>
              </w:rPr>
            </w:pPr>
          </w:p>
        </w:tc>
        <w:tc>
          <w:tcPr>
            <w:tcW w:w="1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c>
          <w:tcPr>
            <w:tcW w:w="1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spacing w:before="295" w:after="295"/>
              <w:rPr>
                <w:rFonts w:cs="Times New Roman"/>
              </w:rPr>
            </w:pPr>
          </w:p>
        </w:tc>
      </w:tr>
    </w:tbl>
    <w:p w:rsidR="003F3D2F" w:rsidRDefault="003F3D2F">
      <w:pPr>
        <w:snapToGrid w:val="0"/>
        <w:spacing w:before="50" w:after="50"/>
        <w:rPr>
          <w:rFonts w:cs="Times New Roman"/>
          <w:b/>
          <w:bCs/>
        </w:rPr>
      </w:pPr>
      <w:r>
        <w:rPr>
          <w:rFonts w:hint="eastAsia"/>
          <w:b/>
          <w:bCs/>
        </w:rPr>
        <w:t>注：供应商应根据投标设备的性能指标、对照招标文件要求在“偏离情况”栏注明“正偏离”、“负偏离”或“无偏离”。</w:t>
      </w:r>
    </w:p>
    <w:p w:rsidR="003F3D2F" w:rsidRDefault="003F3D2F">
      <w:pPr>
        <w:snapToGrid w:val="0"/>
        <w:spacing w:before="50" w:after="50" w:line="360" w:lineRule="auto"/>
        <w:rPr>
          <w:sz w:val="24"/>
          <w:szCs w:val="24"/>
          <w:u w:val="single"/>
        </w:rPr>
      </w:pPr>
      <w:r>
        <w:rPr>
          <w:rFonts w:hint="eastAsia"/>
          <w:sz w:val="24"/>
          <w:szCs w:val="24"/>
        </w:rPr>
        <w:t>被授权人签字（或盖章）：</w:t>
      </w:r>
      <w:r>
        <w:rPr>
          <w:sz w:val="24"/>
          <w:szCs w:val="24"/>
          <w:u w:val="single"/>
        </w:rPr>
        <w:t xml:space="preserve">        </w:t>
      </w:r>
    </w:p>
    <w:p w:rsidR="003F3D2F" w:rsidRDefault="003F3D2F">
      <w:pPr>
        <w:snapToGrid w:val="0"/>
        <w:spacing w:line="360" w:lineRule="auto"/>
        <w:ind w:right="480"/>
        <w:rPr>
          <w:rFonts w:cs="Times New Roman"/>
          <w:sz w:val="24"/>
          <w:szCs w:val="24"/>
        </w:rPr>
      </w:pPr>
      <w:r>
        <w:rPr>
          <w:rFonts w:hint="eastAsia"/>
          <w:sz w:val="24"/>
          <w:szCs w:val="24"/>
        </w:rPr>
        <w:t>供应商公章：</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ind w:left="238"/>
        <w:rPr>
          <w:rFonts w:eastAsia="黑体"/>
          <w:sz w:val="32"/>
          <w:szCs w:val="32"/>
        </w:rPr>
      </w:pPr>
      <w:r>
        <w:rPr>
          <w:rFonts w:eastAsia="黑体"/>
          <w:sz w:val="32"/>
          <w:szCs w:val="32"/>
        </w:rPr>
        <w:t>11.</w:t>
      </w:r>
    </w:p>
    <w:p w:rsidR="003F3D2F" w:rsidRDefault="003F3D2F">
      <w:pPr>
        <w:snapToGrid w:val="0"/>
        <w:spacing w:line="360" w:lineRule="auto"/>
        <w:ind w:left="238"/>
        <w:jc w:val="center"/>
        <w:rPr>
          <w:rFonts w:eastAsia="黑体" w:cs="Times New Roman"/>
          <w:sz w:val="32"/>
          <w:szCs w:val="32"/>
        </w:rPr>
      </w:pPr>
      <w:r>
        <w:rPr>
          <w:rFonts w:eastAsia="黑体" w:cs="黑体" w:hint="eastAsia"/>
          <w:sz w:val="32"/>
          <w:szCs w:val="32"/>
        </w:rPr>
        <w:t>社保证明承诺函</w:t>
      </w:r>
    </w:p>
    <w:p w:rsidR="003F3D2F" w:rsidRDefault="003F3D2F">
      <w:pPr>
        <w:snapToGrid w:val="0"/>
        <w:spacing w:line="360" w:lineRule="auto"/>
        <w:ind w:left="238"/>
        <w:jc w:val="center"/>
        <w:rPr>
          <w:rFonts w:eastAsia="黑体" w:cs="Times New Roman"/>
          <w:sz w:val="32"/>
          <w:szCs w:val="32"/>
        </w:rPr>
      </w:pPr>
    </w:p>
    <w:p w:rsidR="003F3D2F" w:rsidRDefault="003F3D2F">
      <w:pPr>
        <w:snapToGrid w:val="0"/>
        <w:spacing w:line="360" w:lineRule="auto"/>
        <w:ind w:left="238"/>
        <w:jc w:val="left"/>
        <w:rPr>
          <w:rFonts w:cs="Times New Roman"/>
          <w:sz w:val="24"/>
          <w:szCs w:val="24"/>
        </w:rPr>
      </w:pPr>
      <w:r>
        <w:rPr>
          <w:rFonts w:hint="eastAsia"/>
          <w:sz w:val="24"/>
          <w:szCs w:val="24"/>
        </w:rPr>
        <w:t>浙江中磊工程咨询有限公司：</w:t>
      </w:r>
    </w:p>
    <w:p w:rsidR="003F3D2F" w:rsidRDefault="003F3D2F">
      <w:pPr>
        <w:snapToGrid w:val="0"/>
        <w:spacing w:line="360" w:lineRule="auto"/>
        <w:ind w:left="238"/>
        <w:jc w:val="left"/>
        <w:rPr>
          <w:rFonts w:cs="Times New Roman"/>
          <w:sz w:val="24"/>
          <w:szCs w:val="24"/>
        </w:rPr>
      </w:pPr>
      <w:r>
        <w:rPr>
          <w:sz w:val="24"/>
          <w:szCs w:val="24"/>
        </w:rPr>
        <w:t xml:space="preserve">    </w:t>
      </w:r>
      <w:r>
        <w:rPr>
          <w:rFonts w:hint="eastAsia"/>
          <w:sz w:val="24"/>
          <w:szCs w:val="24"/>
        </w:rPr>
        <w:t>我公司参与本项目的下列人员，均按规定缴纳社保。</w:t>
      </w:r>
    </w:p>
    <w:tbl>
      <w:tblPr>
        <w:tblW w:w="8397" w:type="dxa"/>
        <w:jc w:val="center"/>
        <w:tblLayout w:type="fixed"/>
        <w:tblCellMar>
          <w:left w:w="0" w:type="dxa"/>
          <w:right w:w="0" w:type="dxa"/>
        </w:tblCellMar>
        <w:tblLook w:val="00A0"/>
      </w:tblPr>
      <w:tblGrid>
        <w:gridCol w:w="897"/>
        <w:gridCol w:w="997"/>
        <w:gridCol w:w="2003"/>
        <w:gridCol w:w="1845"/>
        <w:gridCol w:w="1890"/>
        <w:gridCol w:w="765"/>
      </w:tblGrid>
      <w:tr w:rsidR="003F3D2F">
        <w:trPr>
          <w:jc w:val="center"/>
        </w:trPr>
        <w:tc>
          <w:tcPr>
            <w:tcW w:w="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r>
              <w:rPr>
                <w:rFonts w:hint="eastAsia"/>
                <w:sz w:val="24"/>
                <w:szCs w:val="24"/>
              </w:rPr>
              <w:t>序号</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r>
              <w:rPr>
                <w:rFonts w:hint="eastAsia"/>
                <w:sz w:val="24"/>
                <w:szCs w:val="24"/>
              </w:rPr>
              <w:t>姓名</w:t>
            </w:r>
          </w:p>
        </w:tc>
        <w:tc>
          <w:tcPr>
            <w:tcW w:w="2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r>
              <w:rPr>
                <w:rFonts w:hint="eastAsia"/>
                <w:sz w:val="24"/>
                <w:szCs w:val="24"/>
              </w:rPr>
              <w:t>身份证号</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r>
              <w:rPr>
                <w:rFonts w:hint="eastAsia"/>
                <w:sz w:val="24"/>
                <w:szCs w:val="24"/>
              </w:rPr>
              <w:t>社会保障号</w:t>
            </w: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r>
              <w:rPr>
                <w:rFonts w:hint="eastAsia"/>
                <w:sz w:val="24"/>
                <w:szCs w:val="24"/>
              </w:rPr>
              <w:t>社保经办机构</w:t>
            </w:r>
          </w:p>
        </w:tc>
        <w:tc>
          <w:tcPr>
            <w:tcW w:w="7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rPr>
                <w:rFonts w:cs="Times New Roman"/>
                <w:sz w:val="24"/>
                <w:szCs w:val="24"/>
              </w:rPr>
            </w:pPr>
            <w:r>
              <w:rPr>
                <w:rFonts w:hint="eastAsia"/>
                <w:sz w:val="24"/>
                <w:szCs w:val="24"/>
              </w:rPr>
              <w:t>备注</w:t>
            </w:r>
          </w:p>
        </w:tc>
      </w:tr>
      <w:tr w:rsidR="003F3D2F">
        <w:trPr>
          <w:jc w:val="center"/>
        </w:trPr>
        <w:tc>
          <w:tcPr>
            <w:tcW w:w="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2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7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r>
      <w:tr w:rsidR="003F3D2F">
        <w:trPr>
          <w:jc w:val="center"/>
        </w:trPr>
        <w:tc>
          <w:tcPr>
            <w:tcW w:w="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2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7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r>
      <w:tr w:rsidR="003F3D2F">
        <w:trPr>
          <w:jc w:val="center"/>
        </w:trPr>
        <w:tc>
          <w:tcPr>
            <w:tcW w:w="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2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7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r>
      <w:tr w:rsidR="003F3D2F">
        <w:trPr>
          <w:jc w:val="center"/>
        </w:trPr>
        <w:tc>
          <w:tcPr>
            <w:tcW w:w="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2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c>
          <w:tcPr>
            <w:tcW w:w="7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ind w:left="238"/>
              <w:jc w:val="center"/>
              <w:rPr>
                <w:rFonts w:cs="Times New Roman"/>
                <w:sz w:val="24"/>
                <w:szCs w:val="24"/>
              </w:rPr>
            </w:pPr>
          </w:p>
        </w:tc>
      </w:tr>
    </w:tbl>
    <w:p w:rsidR="003F3D2F" w:rsidRDefault="003F3D2F">
      <w:pPr>
        <w:snapToGrid w:val="0"/>
        <w:spacing w:line="360" w:lineRule="auto"/>
        <w:ind w:left="238"/>
        <w:rPr>
          <w:rFonts w:cs="Times New Roman"/>
          <w:sz w:val="24"/>
          <w:szCs w:val="24"/>
        </w:rPr>
      </w:pPr>
    </w:p>
    <w:p w:rsidR="003F3D2F" w:rsidRDefault="003F3D2F">
      <w:pPr>
        <w:snapToGrid w:val="0"/>
        <w:spacing w:line="360" w:lineRule="auto"/>
        <w:ind w:left="238"/>
        <w:jc w:val="left"/>
        <w:rPr>
          <w:sz w:val="24"/>
          <w:szCs w:val="24"/>
        </w:rPr>
      </w:pPr>
      <w:r>
        <w:rPr>
          <w:sz w:val="24"/>
          <w:szCs w:val="24"/>
        </w:rPr>
        <w:t xml:space="preserve">....         </w:t>
      </w:r>
    </w:p>
    <w:p w:rsidR="003F3D2F" w:rsidRDefault="003F3D2F">
      <w:pPr>
        <w:snapToGrid w:val="0"/>
        <w:spacing w:line="360" w:lineRule="auto"/>
        <w:ind w:left="238"/>
        <w:jc w:val="center"/>
        <w:rPr>
          <w:rFonts w:cs="Times New Roman"/>
          <w:sz w:val="24"/>
          <w:szCs w:val="24"/>
        </w:rPr>
      </w:pPr>
    </w:p>
    <w:p w:rsidR="003F3D2F" w:rsidRDefault="003F3D2F">
      <w:pPr>
        <w:snapToGrid w:val="0"/>
        <w:spacing w:line="360" w:lineRule="auto"/>
        <w:ind w:left="238"/>
        <w:rPr>
          <w:sz w:val="24"/>
          <w:szCs w:val="24"/>
        </w:rPr>
      </w:pPr>
      <w:r>
        <w:rPr>
          <w:rFonts w:hint="eastAsia"/>
          <w:sz w:val="24"/>
          <w:szCs w:val="24"/>
        </w:rPr>
        <w:t>特此承诺。</w:t>
      </w:r>
      <w:r>
        <w:rPr>
          <w:sz w:val="24"/>
          <w:szCs w:val="24"/>
        </w:rPr>
        <w:t xml:space="preserve">               </w:t>
      </w:r>
    </w:p>
    <w:p w:rsidR="003F3D2F" w:rsidRDefault="003F3D2F">
      <w:pPr>
        <w:snapToGrid w:val="0"/>
        <w:spacing w:line="360" w:lineRule="auto"/>
        <w:ind w:left="238"/>
        <w:jc w:val="center"/>
        <w:rPr>
          <w:rFonts w:cs="Times New Roman"/>
          <w:sz w:val="24"/>
          <w:szCs w:val="24"/>
        </w:rPr>
      </w:pPr>
    </w:p>
    <w:p w:rsidR="003F3D2F" w:rsidRDefault="003F3D2F">
      <w:pPr>
        <w:snapToGrid w:val="0"/>
        <w:spacing w:line="360" w:lineRule="auto"/>
        <w:ind w:left="238"/>
        <w:jc w:val="center"/>
        <w:rPr>
          <w:rFonts w:cs="Times New Roman"/>
          <w:sz w:val="24"/>
          <w:szCs w:val="24"/>
        </w:rPr>
      </w:pPr>
      <w:r>
        <w:rPr>
          <w:sz w:val="24"/>
          <w:szCs w:val="24"/>
        </w:rPr>
        <w:t xml:space="preserve">  </w:t>
      </w:r>
      <w:r>
        <w:rPr>
          <w:rFonts w:hint="eastAsia"/>
          <w:sz w:val="24"/>
          <w:szCs w:val="24"/>
        </w:rPr>
        <w:t>供应商：</w:t>
      </w:r>
    </w:p>
    <w:p w:rsidR="003F3D2F" w:rsidRDefault="003F3D2F">
      <w:pPr>
        <w:snapToGrid w:val="0"/>
        <w:spacing w:line="360" w:lineRule="auto"/>
        <w:ind w:left="238"/>
        <w:jc w:val="center"/>
        <w:rPr>
          <w:rFonts w:cs="Times New Roman"/>
          <w:sz w:val="24"/>
          <w:szCs w:val="24"/>
        </w:rPr>
      </w:pPr>
    </w:p>
    <w:p w:rsidR="003F3D2F" w:rsidRDefault="003F3D2F">
      <w:pPr>
        <w:snapToGrid w:val="0"/>
        <w:spacing w:line="360" w:lineRule="auto"/>
        <w:ind w:left="238"/>
        <w:jc w:val="center"/>
        <w:rPr>
          <w:rFonts w:cs="Times New Roman"/>
          <w:sz w:val="24"/>
          <w:szCs w:val="24"/>
        </w:rPr>
      </w:pPr>
    </w:p>
    <w:p w:rsidR="003F3D2F" w:rsidRDefault="003F3D2F">
      <w:pPr>
        <w:snapToGrid w:val="0"/>
        <w:spacing w:line="360" w:lineRule="auto"/>
        <w:ind w:left="238"/>
        <w:jc w:val="center"/>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b/>
          <w:bCs/>
          <w:sz w:val="24"/>
          <w:szCs w:val="24"/>
        </w:rPr>
      </w:pPr>
      <w:r>
        <w:rPr>
          <w:b/>
          <w:bCs/>
          <w:sz w:val="24"/>
          <w:szCs w:val="24"/>
        </w:rPr>
        <w:t xml:space="preserve">12. </w:t>
      </w:r>
      <w:r>
        <w:rPr>
          <w:rFonts w:hint="eastAsia"/>
          <w:b/>
          <w:bCs/>
          <w:sz w:val="24"/>
          <w:szCs w:val="24"/>
        </w:rPr>
        <w:t>项目实施人员一览表</w:t>
      </w:r>
    </w:p>
    <w:p w:rsidR="003F3D2F" w:rsidRDefault="003F3D2F">
      <w:pPr>
        <w:snapToGrid w:val="0"/>
        <w:spacing w:before="120" w:after="120" w:line="360" w:lineRule="auto"/>
        <w:jc w:val="center"/>
        <w:rPr>
          <w:rFonts w:cs="Times New Roman"/>
          <w:sz w:val="28"/>
          <w:szCs w:val="28"/>
        </w:rPr>
      </w:pPr>
      <w:r>
        <w:rPr>
          <w:rFonts w:hint="eastAsia"/>
          <w:b/>
          <w:bCs/>
          <w:sz w:val="28"/>
          <w:szCs w:val="28"/>
        </w:rPr>
        <w:t>项目实施人员一览表</w:t>
      </w:r>
    </w:p>
    <w:tbl>
      <w:tblPr>
        <w:tblW w:w="8528" w:type="dxa"/>
        <w:tblInd w:w="2" w:type="dxa"/>
        <w:tblLayout w:type="fixed"/>
        <w:tblCellMar>
          <w:left w:w="0" w:type="dxa"/>
          <w:right w:w="0" w:type="dxa"/>
        </w:tblCellMar>
        <w:tblLook w:val="00A0"/>
      </w:tblPr>
      <w:tblGrid>
        <w:gridCol w:w="585"/>
        <w:gridCol w:w="1074"/>
        <w:gridCol w:w="970"/>
        <w:gridCol w:w="709"/>
        <w:gridCol w:w="1254"/>
        <w:gridCol w:w="1454"/>
        <w:gridCol w:w="1134"/>
        <w:gridCol w:w="1348"/>
      </w:tblGrid>
      <w:tr w:rsidR="003F3D2F">
        <w:trPr>
          <w:trHeight w:val="851"/>
        </w:trPr>
        <w:tc>
          <w:tcPr>
            <w:tcW w:w="5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序号</w:t>
            </w:r>
          </w:p>
        </w:tc>
        <w:tc>
          <w:tcPr>
            <w:tcW w:w="1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项目组所任职务</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姓名</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职称</w:t>
            </w:r>
          </w:p>
        </w:tc>
        <w:tc>
          <w:tcPr>
            <w:tcW w:w="1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专业技术资格</w:t>
            </w: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专业技术资格证书编号</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从事本工作时间</w:t>
            </w:r>
          </w:p>
        </w:tc>
        <w:tc>
          <w:tcPr>
            <w:tcW w:w="13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典型业务</w:t>
            </w:r>
          </w:p>
          <w:p w:rsidR="003F3D2F" w:rsidRDefault="003F3D2F">
            <w:pPr>
              <w:snapToGrid w:val="0"/>
              <w:jc w:val="center"/>
              <w:rPr>
                <w:rFonts w:cs="Times New Roman"/>
              </w:rPr>
            </w:pPr>
            <w:r>
              <w:rPr>
                <w:rFonts w:hint="eastAsia"/>
              </w:rPr>
              <w:t>与技术专长</w:t>
            </w:r>
          </w:p>
        </w:tc>
      </w:tr>
      <w:tr w:rsidR="003F3D2F">
        <w:trPr>
          <w:trHeight w:val="567"/>
        </w:trPr>
        <w:tc>
          <w:tcPr>
            <w:tcW w:w="5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1</w:t>
            </w:r>
          </w:p>
        </w:tc>
        <w:tc>
          <w:tcPr>
            <w:tcW w:w="1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3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r>
      <w:tr w:rsidR="003F3D2F">
        <w:trPr>
          <w:trHeight w:val="567"/>
        </w:trPr>
        <w:tc>
          <w:tcPr>
            <w:tcW w:w="5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2</w:t>
            </w:r>
          </w:p>
        </w:tc>
        <w:tc>
          <w:tcPr>
            <w:tcW w:w="1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3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r>
      <w:tr w:rsidR="003F3D2F">
        <w:trPr>
          <w:trHeight w:val="567"/>
        </w:trPr>
        <w:tc>
          <w:tcPr>
            <w:tcW w:w="5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3</w:t>
            </w:r>
          </w:p>
        </w:tc>
        <w:tc>
          <w:tcPr>
            <w:tcW w:w="1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3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r>
      <w:tr w:rsidR="003F3D2F">
        <w:trPr>
          <w:trHeight w:val="567"/>
        </w:trPr>
        <w:tc>
          <w:tcPr>
            <w:tcW w:w="5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4</w:t>
            </w:r>
          </w:p>
        </w:tc>
        <w:tc>
          <w:tcPr>
            <w:tcW w:w="1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3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r>
      <w:tr w:rsidR="003F3D2F">
        <w:trPr>
          <w:trHeight w:val="567"/>
        </w:trPr>
        <w:tc>
          <w:tcPr>
            <w:tcW w:w="5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r>
              <w:t>5</w:t>
            </w:r>
          </w:p>
        </w:tc>
        <w:tc>
          <w:tcPr>
            <w:tcW w:w="1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c>
          <w:tcPr>
            <w:tcW w:w="13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jc w:val="center"/>
            </w:pPr>
          </w:p>
        </w:tc>
      </w:tr>
      <w:tr w:rsidR="003F3D2F">
        <w:trPr>
          <w:trHeight w:val="567"/>
        </w:trPr>
        <w:tc>
          <w:tcPr>
            <w:tcW w:w="5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sz w:val="24"/>
                <w:szCs w:val="24"/>
              </w:rPr>
            </w:pPr>
            <w:r>
              <w:rPr>
                <w:rFonts w:hint="eastAsia"/>
                <w:sz w:val="24"/>
                <w:szCs w:val="24"/>
              </w:rPr>
              <w:t>…</w:t>
            </w:r>
          </w:p>
        </w:tc>
        <w:tc>
          <w:tcPr>
            <w:tcW w:w="1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sz w:val="24"/>
                <w:szCs w:val="24"/>
              </w:rP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sz w:val="24"/>
                <w:szCs w:val="24"/>
              </w:rPr>
            </w:pPr>
          </w:p>
        </w:tc>
        <w:tc>
          <w:tcPr>
            <w:tcW w:w="1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sz w:val="24"/>
                <w:szCs w:val="24"/>
              </w:rPr>
            </w:pP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snapToGrid w:val="0"/>
              <w:rPr>
                <w:rFonts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sz w:val="24"/>
                <w:szCs w:val="24"/>
              </w:rPr>
            </w:pPr>
          </w:p>
        </w:tc>
        <w:tc>
          <w:tcPr>
            <w:tcW w:w="13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rPr>
                <w:rFonts w:cs="Times New Roman"/>
                <w:sz w:val="24"/>
                <w:szCs w:val="24"/>
              </w:rPr>
            </w:pPr>
          </w:p>
        </w:tc>
      </w:tr>
    </w:tbl>
    <w:p w:rsidR="003F3D2F" w:rsidRDefault="003F3D2F">
      <w:pPr>
        <w:snapToGrid w:val="0"/>
        <w:spacing w:line="360" w:lineRule="auto"/>
        <w:ind w:firstLine="482"/>
        <w:rPr>
          <w:rFonts w:cs="Times New Roman"/>
          <w:b/>
          <w:bCs/>
          <w:sz w:val="24"/>
          <w:szCs w:val="24"/>
        </w:rPr>
      </w:pPr>
      <w:r>
        <w:rPr>
          <w:rFonts w:hint="eastAsia"/>
          <w:b/>
          <w:bCs/>
          <w:sz w:val="24"/>
          <w:szCs w:val="24"/>
        </w:rPr>
        <w:t>注：</w:t>
      </w:r>
      <w:r>
        <w:rPr>
          <w:b/>
          <w:bCs/>
          <w:sz w:val="24"/>
          <w:szCs w:val="24"/>
        </w:rPr>
        <w:t>1</w:t>
      </w:r>
      <w:r>
        <w:rPr>
          <w:rFonts w:hint="eastAsia"/>
          <w:b/>
          <w:bCs/>
          <w:sz w:val="24"/>
          <w:szCs w:val="24"/>
        </w:rPr>
        <w:t>、“项目实施人员”指供应商针对该项目的销售、培训、售后服务等完成本项目所配备的人员。</w:t>
      </w:r>
    </w:p>
    <w:p w:rsidR="003F3D2F" w:rsidRDefault="003F3D2F">
      <w:pPr>
        <w:snapToGrid w:val="0"/>
        <w:spacing w:line="360" w:lineRule="auto"/>
        <w:ind w:firstLine="964"/>
        <w:rPr>
          <w:rFonts w:cs="Times New Roman"/>
          <w:b/>
          <w:bCs/>
          <w:sz w:val="24"/>
          <w:szCs w:val="24"/>
        </w:rPr>
      </w:pPr>
      <w:r>
        <w:rPr>
          <w:b/>
          <w:bCs/>
          <w:sz w:val="24"/>
          <w:szCs w:val="24"/>
        </w:rPr>
        <w:t>2</w:t>
      </w:r>
      <w:r>
        <w:rPr>
          <w:rFonts w:hint="eastAsia"/>
          <w:b/>
          <w:bCs/>
          <w:sz w:val="24"/>
          <w:szCs w:val="24"/>
        </w:rPr>
        <w:t>、附各专业人员简历及相关证明材料复印件；</w:t>
      </w:r>
    </w:p>
    <w:p w:rsidR="003F3D2F" w:rsidRDefault="003F3D2F">
      <w:pPr>
        <w:snapToGrid w:val="0"/>
        <w:spacing w:line="360" w:lineRule="auto"/>
        <w:ind w:firstLine="964"/>
        <w:rPr>
          <w:rFonts w:cs="Times New Roman"/>
          <w:b/>
          <w:bCs/>
          <w:sz w:val="24"/>
          <w:szCs w:val="24"/>
        </w:rPr>
      </w:pPr>
      <w:r>
        <w:rPr>
          <w:b/>
          <w:bCs/>
          <w:sz w:val="24"/>
          <w:szCs w:val="24"/>
        </w:rPr>
        <w:t>3</w:t>
      </w:r>
      <w:r>
        <w:rPr>
          <w:rFonts w:hint="eastAsia"/>
          <w:b/>
          <w:bCs/>
          <w:sz w:val="24"/>
          <w:szCs w:val="24"/>
        </w:rPr>
        <w:t>、表格不够填写可添加。</w:t>
      </w:r>
    </w:p>
    <w:p w:rsidR="003F3D2F" w:rsidRDefault="003F3D2F">
      <w:pPr>
        <w:snapToGrid w:val="0"/>
        <w:spacing w:before="50" w:after="50" w:line="360" w:lineRule="auto"/>
        <w:rPr>
          <w:sz w:val="24"/>
          <w:szCs w:val="24"/>
          <w:u w:val="single"/>
        </w:rPr>
      </w:pPr>
      <w:r>
        <w:rPr>
          <w:rFonts w:hint="eastAsia"/>
          <w:sz w:val="24"/>
          <w:szCs w:val="24"/>
        </w:rPr>
        <w:t>被授权人签字（或盖章）：</w:t>
      </w:r>
      <w:r>
        <w:rPr>
          <w:sz w:val="24"/>
          <w:szCs w:val="24"/>
          <w:u w:val="single"/>
        </w:rPr>
        <w:t xml:space="preserve">                 </w:t>
      </w:r>
    </w:p>
    <w:p w:rsidR="003F3D2F" w:rsidRDefault="003F3D2F">
      <w:pPr>
        <w:snapToGrid w:val="0"/>
        <w:spacing w:line="360" w:lineRule="auto"/>
        <w:ind w:right="480"/>
        <w:rPr>
          <w:rFonts w:cs="Times New Roman"/>
          <w:sz w:val="24"/>
          <w:szCs w:val="24"/>
        </w:rPr>
      </w:pPr>
      <w:r>
        <w:rPr>
          <w:rFonts w:hint="eastAsia"/>
          <w:sz w:val="24"/>
          <w:szCs w:val="24"/>
        </w:rPr>
        <w:t>供应商公章：</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r>
        <w:rPr>
          <w:b/>
          <w:bCs/>
          <w:sz w:val="24"/>
          <w:szCs w:val="24"/>
        </w:rPr>
        <w:t>13.</w:t>
      </w:r>
      <w:r>
        <w:rPr>
          <w:rFonts w:hint="eastAsia"/>
          <w:b/>
          <w:bCs/>
          <w:sz w:val="24"/>
          <w:szCs w:val="24"/>
        </w:rPr>
        <w:t>投入设备一览表</w:t>
      </w:r>
    </w:p>
    <w:p w:rsidR="003F3D2F" w:rsidRDefault="003F3D2F">
      <w:pPr>
        <w:overflowPunct w:val="0"/>
        <w:snapToGrid w:val="0"/>
        <w:jc w:val="center"/>
        <w:rPr>
          <w:rFonts w:cs="Times New Roman"/>
          <w:b/>
          <w:bCs/>
          <w:sz w:val="28"/>
          <w:szCs w:val="28"/>
        </w:rPr>
      </w:pPr>
      <w:r>
        <w:rPr>
          <w:rFonts w:hint="eastAsia"/>
          <w:b/>
          <w:bCs/>
          <w:sz w:val="28"/>
          <w:szCs w:val="28"/>
        </w:rPr>
        <w:t>投入设备一览表</w:t>
      </w:r>
    </w:p>
    <w:p w:rsidR="003F3D2F" w:rsidRDefault="003F3D2F">
      <w:pPr>
        <w:overflowPunct w:val="0"/>
        <w:snapToGrid w:val="0"/>
        <w:rPr>
          <w:rFonts w:cs="Times New Roman"/>
          <w:b/>
          <w:bCs/>
          <w:sz w:val="24"/>
          <w:szCs w:val="24"/>
        </w:rPr>
      </w:pPr>
    </w:p>
    <w:tbl>
      <w:tblPr>
        <w:tblW w:w="8748" w:type="dxa"/>
        <w:jc w:val="center"/>
        <w:tblLayout w:type="fixed"/>
        <w:tblCellMar>
          <w:left w:w="0" w:type="dxa"/>
          <w:right w:w="0" w:type="dxa"/>
        </w:tblCellMar>
        <w:tblLook w:val="00A0"/>
      </w:tblPr>
      <w:tblGrid>
        <w:gridCol w:w="752"/>
        <w:gridCol w:w="1816"/>
        <w:gridCol w:w="1211"/>
        <w:gridCol w:w="1211"/>
        <w:gridCol w:w="679"/>
        <w:gridCol w:w="679"/>
        <w:gridCol w:w="2400"/>
      </w:tblGrid>
      <w:tr w:rsidR="003F3D2F">
        <w:trPr>
          <w:trHeight w:val="510"/>
          <w:jc w:val="center"/>
        </w:trPr>
        <w:tc>
          <w:tcPr>
            <w:tcW w:w="7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序号</w:t>
            </w:r>
          </w:p>
        </w:tc>
        <w:tc>
          <w:tcPr>
            <w:tcW w:w="18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名称</w:t>
            </w: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品牌</w:t>
            </w:r>
          </w:p>
        </w:tc>
        <w:tc>
          <w:tcPr>
            <w:tcW w:w="1211"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型号、规格</w:t>
            </w:r>
          </w:p>
        </w:tc>
        <w:tc>
          <w:tcPr>
            <w:tcW w:w="679"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单位</w:t>
            </w:r>
          </w:p>
        </w:tc>
        <w:tc>
          <w:tcPr>
            <w:tcW w:w="679"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数量</w:t>
            </w:r>
          </w:p>
        </w:tc>
        <w:tc>
          <w:tcPr>
            <w:tcW w:w="24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设备性质（自有</w:t>
            </w:r>
            <w:r>
              <w:t>/</w:t>
            </w:r>
            <w:r>
              <w:rPr>
                <w:rFonts w:hint="eastAsia"/>
              </w:rPr>
              <w:t>租赁）</w:t>
            </w:r>
          </w:p>
        </w:tc>
      </w:tr>
      <w:tr w:rsidR="003F3D2F">
        <w:trPr>
          <w:trHeight w:val="510"/>
          <w:jc w:val="center"/>
        </w:trPr>
        <w:tc>
          <w:tcPr>
            <w:tcW w:w="7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8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1211"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4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r>
      <w:tr w:rsidR="003F3D2F">
        <w:trPr>
          <w:trHeight w:val="510"/>
          <w:jc w:val="center"/>
        </w:trPr>
        <w:tc>
          <w:tcPr>
            <w:tcW w:w="7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8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4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r>
      <w:tr w:rsidR="003F3D2F">
        <w:trPr>
          <w:trHeight w:val="510"/>
          <w:jc w:val="center"/>
        </w:trPr>
        <w:tc>
          <w:tcPr>
            <w:tcW w:w="7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8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4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r>
      <w:tr w:rsidR="003F3D2F">
        <w:trPr>
          <w:trHeight w:val="510"/>
          <w:jc w:val="center"/>
        </w:trPr>
        <w:tc>
          <w:tcPr>
            <w:tcW w:w="7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8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4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r>
      <w:tr w:rsidR="003F3D2F">
        <w:trPr>
          <w:trHeight w:val="510"/>
          <w:jc w:val="center"/>
        </w:trPr>
        <w:tc>
          <w:tcPr>
            <w:tcW w:w="7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8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12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679"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4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r>
    </w:tbl>
    <w:p w:rsidR="003F3D2F" w:rsidRDefault="003F3D2F">
      <w:pPr>
        <w:snapToGrid w:val="0"/>
        <w:spacing w:line="360" w:lineRule="auto"/>
        <w:ind w:firstLine="422"/>
        <w:rPr>
          <w:rFonts w:cs="Times New Roman"/>
          <w:b/>
          <w:bCs/>
        </w:rPr>
      </w:pPr>
      <w:r>
        <w:rPr>
          <w:rFonts w:hint="eastAsia"/>
          <w:b/>
          <w:bCs/>
        </w:rPr>
        <w:t>注：自有设备需提供购销发票复印件，租赁设备需提供租赁协议复印件，表格行数不够可自行添加。</w:t>
      </w:r>
    </w:p>
    <w:p w:rsidR="003F3D2F" w:rsidRDefault="003F3D2F">
      <w:pPr>
        <w:snapToGrid w:val="0"/>
        <w:spacing w:before="50" w:after="50" w:line="360" w:lineRule="auto"/>
        <w:rPr>
          <w:sz w:val="24"/>
          <w:szCs w:val="24"/>
          <w:u w:val="single"/>
        </w:rPr>
      </w:pPr>
      <w:r>
        <w:rPr>
          <w:rFonts w:hint="eastAsia"/>
          <w:sz w:val="24"/>
          <w:szCs w:val="24"/>
        </w:rPr>
        <w:t>被授权人签字（或盖章）：</w:t>
      </w:r>
      <w:r>
        <w:rPr>
          <w:sz w:val="24"/>
          <w:szCs w:val="24"/>
          <w:u w:val="single"/>
        </w:rPr>
        <w:t xml:space="preserve">        </w:t>
      </w:r>
    </w:p>
    <w:p w:rsidR="003F3D2F" w:rsidRDefault="003F3D2F">
      <w:pPr>
        <w:snapToGrid w:val="0"/>
        <w:spacing w:line="360" w:lineRule="auto"/>
        <w:ind w:right="480"/>
        <w:rPr>
          <w:rFonts w:cs="Times New Roman"/>
          <w:sz w:val="24"/>
          <w:szCs w:val="24"/>
        </w:rPr>
      </w:pPr>
      <w:r>
        <w:rPr>
          <w:rFonts w:hint="eastAsia"/>
          <w:sz w:val="24"/>
          <w:szCs w:val="24"/>
        </w:rPr>
        <w:t>供应商公章：</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r>
        <w:rPr>
          <w:b/>
          <w:bCs/>
          <w:sz w:val="24"/>
          <w:szCs w:val="24"/>
        </w:rPr>
        <w:t>14.</w:t>
      </w:r>
      <w:r>
        <w:rPr>
          <w:rFonts w:hint="eastAsia"/>
          <w:b/>
          <w:bCs/>
          <w:sz w:val="24"/>
          <w:szCs w:val="24"/>
        </w:rPr>
        <w:t>选配件、专用耗材、售后服务优惠表</w:t>
      </w:r>
    </w:p>
    <w:p w:rsidR="003F3D2F" w:rsidRDefault="003F3D2F">
      <w:pPr>
        <w:overflowPunct w:val="0"/>
        <w:snapToGrid w:val="0"/>
        <w:jc w:val="center"/>
        <w:rPr>
          <w:rFonts w:cs="Times New Roman"/>
          <w:b/>
          <w:bCs/>
          <w:sz w:val="28"/>
          <w:szCs w:val="28"/>
        </w:rPr>
      </w:pPr>
      <w:r>
        <w:rPr>
          <w:rFonts w:hint="eastAsia"/>
          <w:b/>
          <w:bCs/>
          <w:sz w:val="28"/>
          <w:szCs w:val="28"/>
        </w:rPr>
        <w:t>选配件、专用耗材、售后服务优惠表</w:t>
      </w:r>
    </w:p>
    <w:p w:rsidR="003F3D2F" w:rsidRDefault="003F3D2F">
      <w:pPr>
        <w:overflowPunct w:val="0"/>
        <w:snapToGrid w:val="0"/>
        <w:rPr>
          <w:rFonts w:cs="Times New Roman"/>
          <w:b/>
          <w:bCs/>
          <w:sz w:val="24"/>
          <w:szCs w:val="24"/>
        </w:rPr>
      </w:pPr>
    </w:p>
    <w:tbl>
      <w:tblPr>
        <w:tblW w:w="8528" w:type="dxa"/>
        <w:jc w:val="center"/>
        <w:tblLayout w:type="fixed"/>
        <w:tblCellMar>
          <w:left w:w="0" w:type="dxa"/>
          <w:right w:w="0" w:type="dxa"/>
        </w:tblCellMar>
        <w:tblLook w:val="00A0"/>
      </w:tblPr>
      <w:tblGrid>
        <w:gridCol w:w="1039"/>
        <w:gridCol w:w="2506"/>
        <w:gridCol w:w="1671"/>
        <w:gridCol w:w="3312"/>
      </w:tblGrid>
      <w:tr w:rsidR="003F3D2F">
        <w:trPr>
          <w:trHeight w:val="387"/>
          <w:jc w:val="center"/>
        </w:trPr>
        <w:tc>
          <w:tcPr>
            <w:tcW w:w="10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序号</w:t>
            </w:r>
          </w:p>
        </w:tc>
        <w:tc>
          <w:tcPr>
            <w:tcW w:w="25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优惠内容</w:t>
            </w:r>
          </w:p>
        </w:tc>
        <w:tc>
          <w:tcPr>
            <w:tcW w:w="1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单价</w:t>
            </w:r>
          </w:p>
        </w:tc>
        <w:tc>
          <w:tcPr>
            <w:tcW w:w="3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r>
              <w:rPr>
                <w:rFonts w:hint="eastAsia"/>
              </w:rPr>
              <w:t>比投标报价优惠率</w:t>
            </w:r>
          </w:p>
        </w:tc>
      </w:tr>
      <w:tr w:rsidR="003F3D2F">
        <w:trPr>
          <w:trHeight w:val="387"/>
          <w:jc w:val="center"/>
        </w:trPr>
        <w:tc>
          <w:tcPr>
            <w:tcW w:w="10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5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3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pPr>
            <w:r>
              <w:rPr>
                <w:u w:val="single"/>
              </w:rPr>
              <w:t xml:space="preserve">          </w:t>
            </w:r>
            <w:r>
              <w:t xml:space="preserve"> %</w:t>
            </w:r>
          </w:p>
        </w:tc>
      </w:tr>
      <w:tr w:rsidR="003F3D2F">
        <w:trPr>
          <w:trHeight w:val="387"/>
          <w:jc w:val="center"/>
        </w:trPr>
        <w:tc>
          <w:tcPr>
            <w:tcW w:w="10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5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3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r>
      <w:tr w:rsidR="003F3D2F">
        <w:trPr>
          <w:trHeight w:val="387"/>
          <w:jc w:val="center"/>
        </w:trPr>
        <w:tc>
          <w:tcPr>
            <w:tcW w:w="10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5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3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r>
      <w:tr w:rsidR="003F3D2F">
        <w:trPr>
          <w:trHeight w:val="387"/>
          <w:jc w:val="center"/>
        </w:trPr>
        <w:tc>
          <w:tcPr>
            <w:tcW w:w="10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25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c>
          <w:tcPr>
            <w:tcW w:w="1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F3D2F" w:rsidRDefault="003F3D2F">
            <w:pPr>
              <w:snapToGrid w:val="0"/>
              <w:jc w:val="center"/>
              <w:rPr>
                <w:rFonts w:cs="Times New Roman"/>
              </w:rPr>
            </w:pPr>
          </w:p>
        </w:tc>
        <w:tc>
          <w:tcPr>
            <w:tcW w:w="3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F3D2F" w:rsidRDefault="003F3D2F">
            <w:pPr>
              <w:snapToGrid w:val="0"/>
              <w:jc w:val="center"/>
              <w:rPr>
                <w:rFonts w:cs="Times New Roman"/>
              </w:rPr>
            </w:pPr>
          </w:p>
        </w:tc>
      </w:tr>
    </w:tbl>
    <w:p w:rsidR="003F3D2F" w:rsidRDefault="003F3D2F">
      <w:pPr>
        <w:snapToGrid w:val="0"/>
        <w:spacing w:before="50" w:after="50" w:line="360" w:lineRule="auto"/>
        <w:rPr>
          <w:sz w:val="24"/>
          <w:szCs w:val="24"/>
          <w:u w:val="single"/>
        </w:rPr>
      </w:pPr>
      <w:r>
        <w:rPr>
          <w:rFonts w:hint="eastAsia"/>
          <w:sz w:val="24"/>
          <w:szCs w:val="24"/>
        </w:rPr>
        <w:t>被授权人签字（或盖章）：</w:t>
      </w:r>
      <w:r>
        <w:rPr>
          <w:sz w:val="24"/>
          <w:szCs w:val="24"/>
          <w:u w:val="single"/>
        </w:rPr>
        <w:t xml:space="preserve">        </w:t>
      </w:r>
    </w:p>
    <w:p w:rsidR="003F3D2F" w:rsidRDefault="003F3D2F">
      <w:pPr>
        <w:snapToGrid w:val="0"/>
        <w:spacing w:line="360" w:lineRule="auto"/>
        <w:ind w:right="480"/>
        <w:rPr>
          <w:rFonts w:cs="Times New Roman"/>
          <w:sz w:val="24"/>
          <w:szCs w:val="24"/>
        </w:rPr>
      </w:pPr>
      <w:r>
        <w:rPr>
          <w:rFonts w:hint="eastAsia"/>
          <w:sz w:val="24"/>
          <w:szCs w:val="24"/>
        </w:rPr>
        <w:t>供应商公章：</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line="360" w:lineRule="auto"/>
        <w:ind w:right="480"/>
        <w:rPr>
          <w:rFonts w:cs="Times New Roman"/>
          <w:sz w:val="24"/>
          <w:szCs w:val="24"/>
        </w:rPr>
      </w:pPr>
    </w:p>
    <w:p w:rsidR="003F3D2F" w:rsidRDefault="003F3D2F">
      <w:pPr>
        <w:snapToGrid w:val="0"/>
        <w:spacing w:line="360" w:lineRule="auto"/>
        <w:ind w:right="480"/>
        <w:rPr>
          <w:rFonts w:cs="Times New Roman"/>
          <w:sz w:val="24"/>
          <w:szCs w:val="24"/>
        </w:rPr>
      </w:pPr>
    </w:p>
    <w:p w:rsidR="003F3D2F" w:rsidRDefault="003F3D2F">
      <w:pPr>
        <w:snapToGrid w:val="0"/>
        <w:spacing w:line="360" w:lineRule="auto"/>
        <w:ind w:right="480"/>
        <w:rPr>
          <w:rFonts w:cs="Times New Roman"/>
          <w:sz w:val="24"/>
          <w:szCs w:val="24"/>
        </w:rPr>
      </w:pPr>
    </w:p>
    <w:p w:rsidR="003F3D2F" w:rsidRDefault="003F3D2F">
      <w:pPr>
        <w:snapToGrid w:val="0"/>
        <w:spacing w:line="360" w:lineRule="auto"/>
        <w:ind w:right="480"/>
        <w:rPr>
          <w:rFonts w:cs="Times New Roman"/>
          <w:sz w:val="24"/>
          <w:szCs w:val="24"/>
        </w:rPr>
      </w:pPr>
    </w:p>
    <w:p w:rsidR="003F3D2F" w:rsidRDefault="003F3D2F">
      <w:pPr>
        <w:snapToGrid w:val="0"/>
        <w:spacing w:line="360" w:lineRule="auto"/>
        <w:ind w:right="480"/>
        <w:rPr>
          <w:rFonts w:cs="Times New Roman"/>
          <w:sz w:val="24"/>
          <w:szCs w:val="24"/>
        </w:rPr>
      </w:pPr>
    </w:p>
    <w:p w:rsidR="003F3D2F" w:rsidRDefault="003F3D2F">
      <w:pPr>
        <w:snapToGrid w:val="0"/>
        <w:spacing w:line="360" w:lineRule="auto"/>
        <w:ind w:right="480"/>
        <w:rPr>
          <w:rFonts w:cs="Times New Roman"/>
          <w:sz w:val="24"/>
          <w:szCs w:val="24"/>
        </w:rPr>
      </w:pPr>
    </w:p>
    <w:p w:rsidR="003F3D2F" w:rsidRDefault="003F3D2F">
      <w:pPr>
        <w:snapToGrid w:val="0"/>
        <w:spacing w:before="120" w:after="50"/>
        <w:rPr>
          <w:rFonts w:cs="Times New Roman"/>
          <w:b/>
          <w:bCs/>
          <w:sz w:val="24"/>
          <w:szCs w:val="24"/>
        </w:rPr>
      </w:pPr>
      <w:r>
        <w:rPr>
          <w:b/>
          <w:bCs/>
          <w:sz w:val="24"/>
          <w:szCs w:val="24"/>
        </w:rPr>
        <w:t>15.</w:t>
      </w:r>
      <w:r>
        <w:rPr>
          <w:rFonts w:hint="eastAsia"/>
          <w:b/>
          <w:bCs/>
          <w:sz w:val="24"/>
          <w:szCs w:val="24"/>
        </w:rPr>
        <w:t>投标函格式：</w:t>
      </w:r>
    </w:p>
    <w:p w:rsidR="003F3D2F" w:rsidRDefault="003F3D2F">
      <w:pPr>
        <w:snapToGrid w:val="0"/>
        <w:spacing w:before="120" w:after="50"/>
        <w:jc w:val="center"/>
        <w:rPr>
          <w:rFonts w:cs="Times New Roman"/>
          <w:b/>
          <w:bCs/>
          <w:sz w:val="32"/>
          <w:szCs w:val="32"/>
        </w:rPr>
      </w:pPr>
      <w:r>
        <w:rPr>
          <w:rFonts w:hint="eastAsia"/>
          <w:b/>
          <w:bCs/>
          <w:sz w:val="32"/>
          <w:szCs w:val="32"/>
        </w:rPr>
        <w:t>投</w:t>
      </w:r>
      <w:r>
        <w:rPr>
          <w:b/>
          <w:bCs/>
          <w:sz w:val="32"/>
          <w:szCs w:val="32"/>
        </w:rPr>
        <w:t xml:space="preserve"> </w:t>
      </w:r>
      <w:r>
        <w:rPr>
          <w:rFonts w:hint="eastAsia"/>
          <w:b/>
          <w:bCs/>
          <w:sz w:val="32"/>
          <w:szCs w:val="32"/>
        </w:rPr>
        <w:t>标</w:t>
      </w:r>
      <w:r>
        <w:rPr>
          <w:b/>
          <w:bCs/>
          <w:sz w:val="32"/>
          <w:szCs w:val="32"/>
        </w:rPr>
        <w:t xml:space="preserve"> </w:t>
      </w:r>
      <w:r>
        <w:rPr>
          <w:rFonts w:hint="eastAsia"/>
          <w:b/>
          <w:bCs/>
          <w:sz w:val="32"/>
          <w:szCs w:val="32"/>
        </w:rPr>
        <w:t>函</w:t>
      </w:r>
    </w:p>
    <w:p w:rsidR="003F3D2F" w:rsidRDefault="003F3D2F">
      <w:pPr>
        <w:snapToGrid w:val="0"/>
        <w:spacing w:line="360" w:lineRule="auto"/>
        <w:rPr>
          <w:sz w:val="24"/>
          <w:szCs w:val="24"/>
        </w:rPr>
      </w:pPr>
      <w:r>
        <w:rPr>
          <w:rFonts w:hint="eastAsia"/>
          <w:sz w:val="24"/>
          <w:szCs w:val="24"/>
        </w:rPr>
        <w:t>致嘉兴学院（采购人）：</w:t>
      </w:r>
      <w:r>
        <w:rPr>
          <w:sz w:val="24"/>
          <w:szCs w:val="24"/>
        </w:rPr>
        <w:t xml:space="preserve">  </w:t>
      </w:r>
    </w:p>
    <w:p w:rsidR="003F3D2F" w:rsidRDefault="003F3D2F">
      <w:pPr>
        <w:snapToGrid w:val="0"/>
        <w:spacing w:before="120" w:after="50" w:line="360" w:lineRule="auto"/>
        <w:ind w:firstLine="480"/>
        <w:rPr>
          <w:rFonts w:cs="Times New Roman"/>
          <w:sz w:val="24"/>
          <w:szCs w:val="24"/>
        </w:rPr>
      </w:pPr>
      <w:r>
        <w:rPr>
          <w:rFonts w:hint="eastAsia"/>
          <w:sz w:val="24"/>
          <w:szCs w:val="24"/>
        </w:rPr>
        <w:t>根据贵方为项目名称：嘉兴学院电气与电子系统实验室项目</w:t>
      </w:r>
      <w:r>
        <w:rPr>
          <w:sz w:val="24"/>
          <w:szCs w:val="24"/>
          <w:u w:val="single"/>
        </w:rPr>
        <w:t xml:space="preserve">                                     </w:t>
      </w:r>
      <w:r>
        <w:rPr>
          <w:rFonts w:hint="eastAsia"/>
          <w:sz w:val="24"/>
          <w:szCs w:val="24"/>
        </w:rPr>
        <w:t>的招标公告（项目编号：中磊</w:t>
      </w:r>
      <w:r>
        <w:rPr>
          <w:sz w:val="24"/>
          <w:szCs w:val="24"/>
        </w:rPr>
        <w:t>-zjzl-JX</w:t>
      </w:r>
      <w:r>
        <w:rPr>
          <w:rFonts w:hint="eastAsia"/>
          <w:sz w:val="24"/>
          <w:szCs w:val="24"/>
        </w:rPr>
        <w:t>（</w:t>
      </w:r>
      <w:r>
        <w:rPr>
          <w:sz w:val="24"/>
          <w:szCs w:val="24"/>
        </w:rPr>
        <w:t>2019</w:t>
      </w:r>
      <w:r>
        <w:rPr>
          <w:rFonts w:hint="eastAsia"/>
          <w:sz w:val="24"/>
          <w:szCs w:val="24"/>
        </w:rPr>
        <w:t>）第</w:t>
      </w:r>
      <w:r>
        <w:rPr>
          <w:sz w:val="24"/>
          <w:szCs w:val="24"/>
        </w:rPr>
        <w:t>9-2</w:t>
      </w:r>
      <w:r>
        <w:rPr>
          <w:rFonts w:hint="eastAsia"/>
          <w:sz w:val="24"/>
          <w:szCs w:val="24"/>
        </w:rPr>
        <w:t>号），签字代表</w:t>
      </w:r>
      <w:r>
        <w:rPr>
          <w:sz w:val="24"/>
          <w:szCs w:val="24"/>
        </w:rPr>
        <w:t>______</w:t>
      </w:r>
      <w:r>
        <w:rPr>
          <w:sz w:val="24"/>
          <w:szCs w:val="24"/>
          <w:u w:val="single"/>
        </w:rPr>
        <w:t xml:space="preserve">_     </w:t>
      </w:r>
      <w:r>
        <w:rPr>
          <w:rFonts w:hint="eastAsia"/>
          <w:sz w:val="24"/>
          <w:szCs w:val="24"/>
        </w:rPr>
        <w:t>（全名）经正式授权并代表供应商</w:t>
      </w:r>
      <w:r>
        <w:rPr>
          <w:sz w:val="24"/>
          <w:szCs w:val="24"/>
        </w:rPr>
        <w:t>_____</w:t>
      </w:r>
      <w:r>
        <w:rPr>
          <w:sz w:val="24"/>
          <w:szCs w:val="24"/>
          <w:u w:val="single"/>
        </w:rPr>
        <w:t xml:space="preserve">__         </w:t>
      </w:r>
      <w:r>
        <w:rPr>
          <w:rFonts w:hint="eastAsia"/>
          <w:sz w:val="24"/>
          <w:szCs w:val="24"/>
        </w:rPr>
        <w:t>（供应商名称）</w:t>
      </w:r>
      <w:r>
        <w:rPr>
          <w:sz w:val="24"/>
          <w:szCs w:val="24"/>
          <w:u w:val="single"/>
        </w:rPr>
        <w:t xml:space="preserve">   </w:t>
      </w:r>
      <w:r>
        <w:rPr>
          <w:rFonts w:hint="eastAsia"/>
          <w:sz w:val="24"/>
          <w:szCs w:val="24"/>
        </w:rPr>
        <w:t>标段提交资信</w:t>
      </w:r>
      <w:r>
        <w:rPr>
          <w:sz w:val="24"/>
          <w:szCs w:val="24"/>
        </w:rPr>
        <w:t>/</w:t>
      </w:r>
      <w:r>
        <w:rPr>
          <w:rFonts w:hint="eastAsia"/>
          <w:sz w:val="24"/>
          <w:szCs w:val="24"/>
        </w:rPr>
        <w:t>商务文件、技术文件、报价文件正本各</w:t>
      </w:r>
      <w:r>
        <w:rPr>
          <w:sz w:val="24"/>
          <w:szCs w:val="24"/>
          <w:u w:val="single"/>
        </w:rPr>
        <w:t xml:space="preserve">    </w:t>
      </w:r>
      <w:r>
        <w:rPr>
          <w:rFonts w:hint="eastAsia"/>
          <w:sz w:val="24"/>
          <w:szCs w:val="24"/>
        </w:rPr>
        <w:t>份、副本</w:t>
      </w:r>
      <w:r>
        <w:rPr>
          <w:sz w:val="24"/>
          <w:szCs w:val="24"/>
          <w:u w:val="single"/>
        </w:rPr>
        <w:t xml:space="preserve">    </w:t>
      </w:r>
      <w:r>
        <w:rPr>
          <w:rFonts w:hint="eastAsia"/>
          <w:sz w:val="24"/>
          <w:szCs w:val="24"/>
        </w:rPr>
        <w:t>份。</w:t>
      </w:r>
    </w:p>
    <w:p w:rsidR="003F3D2F" w:rsidRDefault="003F3D2F">
      <w:pPr>
        <w:snapToGrid w:val="0"/>
        <w:spacing w:line="360" w:lineRule="auto"/>
        <w:ind w:firstLine="480"/>
        <w:rPr>
          <w:rFonts w:cs="Times New Roman"/>
          <w:sz w:val="24"/>
          <w:szCs w:val="24"/>
        </w:rPr>
      </w:pPr>
      <w:r>
        <w:rPr>
          <w:rFonts w:hint="eastAsia"/>
          <w:sz w:val="24"/>
          <w:szCs w:val="24"/>
        </w:rPr>
        <w:t>据此函，签字代表宣布同意如下：</w:t>
      </w:r>
    </w:p>
    <w:p w:rsidR="003F3D2F" w:rsidRDefault="003F3D2F">
      <w:pPr>
        <w:snapToGrid w:val="0"/>
        <w:spacing w:line="360" w:lineRule="auto"/>
        <w:ind w:firstLine="480"/>
        <w:rPr>
          <w:rFonts w:cs="Times New Roman"/>
          <w:sz w:val="24"/>
          <w:szCs w:val="24"/>
        </w:rPr>
      </w:pPr>
      <w:r>
        <w:rPr>
          <w:sz w:val="24"/>
          <w:szCs w:val="24"/>
        </w:rPr>
        <w:t>1.</w:t>
      </w:r>
      <w:r>
        <w:rPr>
          <w:rFonts w:hint="eastAsia"/>
          <w:sz w:val="24"/>
          <w:szCs w:val="24"/>
        </w:rPr>
        <w:t>供应商已详细审查全部“招标文件”，包括修改文件（如有的话）以及全部参考资料和有关附件，已经了解我方对于招标文件、采购过程、采购结果有依法进行询问、质疑、投诉的权利及相关渠道和要求。</w:t>
      </w:r>
    </w:p>
    <w:p w:rsidR="003F3D2F" w:rsidRDefault="003F3D2F">
      <w:pPr>
        <w:snapToGrid w:val="0"/>
        <w:spacing w:line="360" w:lineRule="auto"/>
        <w:ind w:firstLine="480"/>
        <w:rPr>
          <w:rFonts w:cs="Times New Roman"/>
          <w:sz w:val="24"/>
          <w:szCs w:val="24"/>
        </w:rPr>
      </w:pPr>
      <w:r>
        <w:rPr>
          <w:sz w:val="24"/>
          <w:szCs w:val="24"/>
        </w:rPr>
        <w:t>2.</w:t>
      </w:r>
      <w:r>
        <w:rPr>
          <w:rFonts w:hint="eastAsia"/>
          <w:sz w:val="24"/>
          <w:szCs w:val="24"/>
        </w:rPr>
        <w:t>供应商在投标之前已经与贵方进行了充分的沟通，完全理解并接受招标文件的各项规定和要求，对招标文件的合理性、合法性不再有异议。</w:t>
      </w:r>
    </w:p>
    <w:p w:rsidR="003F3D2F" w:rsidRDefault="003F3D2F">
      <w:pPr>
        <w:snapToGrid w:val="0"/>
        <w:spacing w:line="360" w:lineRule="auto"/>
        <w:ind w:firstLine="480"/>
        <w:rPr>
          <w:rFonts w:cs="Times New Roman"/>
          <w:sz w:val="24"/>
          <w:szCs w:val="24"/>
        </w:rPr>
      </w:pPr>
      <w:r>
        <w:rPr>
          <w:sz w:val="24"/>
          <w:szCs w:val="24"/>
        </w:rPr>
        <w:t>3.</w:t>
      </w:r>
      <w:r>
        <w:rPr>
          <w:rFonts w:hint="eastAsia"/>
          <w:sz w:val="24"/>
          <w:szCs w:val="24"/>
        </w:rPr>
        <w:t>本投标有效期自开标日起</w:t>
      </w:r>
      <w:r>
        <w:rPr>
          <w:sz w:val="24"/>
          <w:szCs w:val="24"/>
        </w:rPr>
        <w:t xml:space="preserve"> ______</w:t>
      </w:r>
      <w:r>
        <w:rPr>
          <w:rFonts w:hint="eastAsia"/>
          <w:sz w:val="24"/>
          <w:szCs w:val="24"/>
        </w:rPr>
        <w:t>个日。</w:t>
      </w:r>
    </w:p>
    <w:p w:rsidR="003F3D2F" w:rsidRDefault="003F3D2F">
      <w:pPr>
        <w:snapToGrid w:val="0"/>
        <w:spacing w:line="360" w:lineRule="auto"/>
        <w:ind w:firstLine="480"/>
        <w:rPr>
          <w:rFonts w:cs="Times New Roman"/>
          <w:sz w:val="24"/>
          <w:szCs w:val="24"/>
        </w:rPr>
      </w:pPr>
      <w:r>
        <w:rPr>
          <w:sz w:val="24"/>
          <w:szCs w:val="24"/>
        </w:rPr>
        <w:t>4.</w:t>
      </w:r>
      <w:r>
        <w:rPr>
          <w:rFonts w:hint="eastAsia"/>
          <w:sz w:val="24"/>
          <w:szCs w:val="24"/>
        </w:rPr>
        <w:t>如中标，本投标文件至本项目合同履行完毕止均保持有效，本供应商将按“招标文件”及政府采购法律、法规的规定履行合同责任和义务。</w:t>
      </w:r>
    </w:p>
    <w:p w:rsidR="003F3D2F" w:rsidRDefault="003F3D2F">
      <w:pPr>
        <w:snapToGrid w:val="0"/>
        <w:spacing w:line="360" w:lineRule="auto"/>
        <w:ind w:firstLine="480"/>
        <w:rPr>
          <w:rFonts w:cs="Times New Roman"/>
          <w:sz w:val="24"/>
          <w:szCs w:val="24"/>
        </w:rPr>
      </w:pPr>
      <w:r>
        <w:rPr>
          <w:sz w:val="24"/>
          <w:szCs w:val="24"/>
        </w:rPr>
        <w:t>5.</w:t>
      </w:r>
      <w:r>
        <w:rPr>
          <w:rFonts w:hint="eastAsia"/>
          <w:sz w:val="24"/>
          <w:szCs w:val="24"/>
        </w:rPr>
        <w:t>供应商同意按照贵方要求提供与投标有关的一切数据或资料。</w:t>
      </w:r>
    </w:p>
    <w:p w:rsidR="003F3D2F" w:rsidRDefault="003F3D2F">
      <w:pPr>
        <w:snapToGrid w:val="0"/>
        <w:spacing w:line="360" w:lineRule="auto"/>
        <w:ind w:firstLine="480"/>
        <w:rPr>
          <w:rFonts w:cs="Times New Roman"/>
          <w:sz w:val="24"/>
          <w:szCs w:val="24"/>
        </w:rPr>
      </w:pPr>
      <w:r>
        <w:rPr>
          <w:sz w:val="24"/>
          <w:szCs w:val="24"/>
        </w:rPr>
        <w:t>6.</w:t>
      </w:r>
      <w:r>
        <w:rPr>
          <w:rFonts w:hint="eastAsia"/>
          <w:sz w:val="24"/>
          <w:szCs w:val="24"/>
        </w:rPr>
        <w:t>与本投标有关的一切正式往来信函请寄：</w:t>
      </w:r>
    </w:p>
    <w:p w:rsidR="003F3D2F" w:rsidRDefault="003F3D2F">
      <w:pPr>
        <w:snapToGrid w:val="0"/>
        <w:spacing w:line="360" w:lineRule="auto"/>
        <w:rPr>
          <w:sz w:val="24"/>
          <w:szCs w:val="24"/>
        </w:rPr>
      </w:pPr>
      <w:r>
        <w:rPr>
          <w:rFonts w:hint="eastAsia"/>
          <w:sz w:val="24"/>
          <w:szCs w:val="24"/>
        </w:rPr>
        <w:t>地址：</w:t>
      </w:r>
      <w:r>
        <w:rPr>
          <w:sz w:val="24"/>
          <w:szCs w:val="24"/>
        </w:rPr>
        <w:t>__________</w:t>
      </w:r>
      <w:r>
        <w:rPr>
          <w:sz w:val="24"/>
          <w:szCs w:val="24"/>
          <w:u w:val="single"/>
        </w:rPr>
        <w:t xml:space="preserve">        _</w:t>
      </w:r>
      <w:r>
        <w:rPr>
          <w:sz w:val="24"/>
          <w:szCs w:val="24"/>
        </w:rPr>
        <w:t>____</w:t>
      </w:r>
      <w:r>
        <w:rPr>
          <w:rFonts w:hint="eastAsia"/>
          <w:sz w:val="24"/>
          <w:szCs w:val="24"/>
        </w:rPr>
        <w:t>邮编：</w:t>
      </w:r>
      <w:r>
        <w:rPr>
          <w:sz w:val="24"/>
          <w:szCs w:val="24"/>
        </w:rPr>
        <w:t xml:space="preserve">__________   </w:t>
      </w:r>
      <w:r>
        <w:rPr>
          <w:rFonts w:hint="eastAsia"/>
          <w:sz w:val="24"/>
          <w:szCs w:val="24"/>
        </w:rPr>
        <w:t>电话：</w:t>
      </w:r>
      <w:r>
        <w:rPr>
          <w:sz w:val="24"/>
          <w:szCs w:val="24"/>
        </w:rPr>
        <w:t>______________</w:t>
      </w:r>
    </w:p>
    <w:p w:rsidR="003F3D2F" w:rsidRDefault="003F3D2F">
      <w:pPr>
        <w:snapToGrid w:val="0"/>
        <w:spacing w:line="360" w:lineRule="auto"/>
        <w:rPr>
          <w:sz w:val="24"/>
          <w:szCs w:val="24"/>
        </w:rPr>
      </w:pPr>
      <w:r>
        <w:rPr>
          <w:rFonts w:hint="eastAsia"/>
          <w:sz w:val="24"/>
          <w:szCs w:val="24"/>
        </w:rPr>
        <w:t>传真：</w:t>
      </w:r>
      <w:r>
        <w:rPr>
          <w:sz w:val="24"/>
          <w:szCs w:val="24"/>
        </w:rPr>
        <w:t>______________</w:t>
      </w:r>
      <w:r>
        <w:rPr>
          <w:rFonts w:hint="eastAsia"/>
          <w:sz w:val="24"/>
          <w:szCs w:val="24"/>
        </w:rPr>
        <w:t>供应商代表姓名：</w:t>
      </w:r>
      <w:r>
        <w:rPr>
          <w:sz w:val="24"/>
          <w:szCs w:val="24"/>
        </w:rPr>
        <w:t xml:space="preserve">__________  </w:t>
      </w:r>
      <w:r>
        <w:rPr>
          <w:rFonts w:hint="eastAsia"/>
          <w:sz w:val="24"/>
          <w:szCs w:val="24"/>
        </w:rPr>
        <w:t>职务：</w:t>
      </w:r>
      <w:r>
        <w:rPr>
          <w:sz w:val="24"/>
          <w:szCs w:val="24"/>
        </w:rPr>
        <w:t>______</w:t>
      </w:r>
      <w:r>
        <w:rPr>
          <w:sz w:val="24"/>
          <w:szCs w:val="24"/>
          <w:u w:val="single"/>
        </w:rPr>
        <w:t xml:space="preserve"> </w:t>
      </w:r>
      <w:r>
        <w:rPr>
          <w:sz w:val="24"/>
          <w:szCs w:val="24"/>
        </w:rPr>
        <w:t>_______</w:t>
      </w:r>
    </w:p>
    <w:p w:rsidR="003F3D2F" w:rsidRDefault="003F3D2F">
      <w:pPr>
        <w:snapToGrid w:val="0"/>
        <w:spacing w:line="360" w:lineRule="auto"/>
        <w:rPr>
          <w:sz w:val="24"/>
          <w:szCs w:val="24"/>
        </w:rPr>
      </w:pPr>
      <w:r>
        <w:rPr>
          <w:rFonts w:hint="eastAsia"/>
          <w:sz w:val="24"/>
          <w:szCs w:val="24"/>
        </w:rPr>
        <w:t>供应商名称</w:t>
      </w:r>
      <w:r>
        <w:rPr>
          <w:sz w:val="24"/>
          <w:szCs w:val="24"/>
        </w:rPr>
        <w:t>(</w:t>
      </w:r>
      <w:r>
        <w:rPr>
          <w:rFonts w:hint="eastAsia"/>
          <w:sz w:val="24"/>
          <w:szCs w:val="24"/>
        </w:rPr>
        <w:t>公章</w:t>
      </w:r>
      <w:r>
        <w:rPr>
          <w:sz w:val="24"/>
          <w:szCs w:val="24"/>
        </w:rPr>
        <w:t>):___________________</w:t>
      </w:r>
    </w:p>
    <w:p w:rsidR="003F3D2F" w:rsidRDefault="003F3D2F">
      <w:pPr>
        <w:snapToGrid w:val="0"/>
        <w:spacing w:line="360" w:lineRule="auto"/>
        <w:rPr>
          <w:sz w:val="24"/>
          <w:szCs w:val="24"/>
        </w:rPr>
      </w:pPr>
      <w:r>
        <w:rPr>
          <w:rFonts w:hint="eastAsia"/>
          <w:sz w:val="24"/>
          <w:szCs w:val="24"/>
        </w:rPr>
        <w:t>开户银行：</w:t>
      </w:r>
      <w:r>
        <w:rPr>
          <w:sz w:val="24"/>
          <w:szCs w:val="24"/>
          <w:u w:val="single"/>
        </w:rPr>
        <w:t xml:space="preserve">                      </w:t>
      </w:r>
      <w:r>
        <w:rPr>
          <w:sz w:val="24"/>
          <w:szCs w:val="24"/>
        </w:rPr>
        <w:t xml:space="preserve">   </w:t>
      </w:r>
      <w:r>
        <w:rPr>
          <w:rFonts w:hint="eastAsia"/>
          <w:sz w:val="24"/>
          <w:szCs w:val="24"/>
        </w:rPr>
        <w:t>银行账号：</w:t>
      </w:r>
      <w:r>
        <w:rPr>
          <w:sz w:val="24"/>
          <w:szCs w:val="24"/>
          <w:u w:val="single"/>
        </w:rPr>
        <w:t xml:space="preserve">                    </w:t>
      </w:r>
      <w:r>
        <w:rPr>
          <w:sz w:val="24"/>
          <w:szCs w:val="24"/>
        </w:rPr>
        <w:t xml:space="preserve"> </w:t>
      </w:r>
    </w:p>
    <w:p w:rsidR="003F3D2F" w:rsidRDefault="003F3D2F">
      <w:pPr>
        <w:snapToGrid w:val="0"/>
        <w:spacing w:line="360" w:lineRule="auto"/>
        <w:rPr>
          <w:rFonts w:cs="Times New Roman"/>
          <w:sz w:val="24"/>
          <w:szCs w:val="24"/>
        </w:rPr>
      </w:pPr>
      <w:r>
        <w:rPr>
          <w:rFonts w:hint="eastAsia"/>
          <w:sz w:val="24"/>
          <w:szCs w:val="24"/>
        </w:rPr>
        <w:t>法定代表人签字（或盖章）：</w:t>
      </w:r>
      <w:r>
        <w:rPr>
          <w:sz w:val="24"/>
          <w:szCs w:val="24"/>
        </w:rPr>
        <w:t xml:space="preserve">___________          </w:t>
      </w:r>
      <w:r>
        <w:rPr>
          <w:rFonts w:hint="eastAsia"/>
          <w:sz w:val="24"/>
          <w:szCs w:val="24"/>
        </w:rPr>
        <w:t>日期</w:t>
      </w:r>
      <w:r>
        <w:rPr>
          <w:sz w:val="24"/>
          <w:szCs w:val="24"/>
        </w:rPr>
        <w:t>:_____</w:t>
      </w:r>
      <w:r>
        <w:rPr>
          <w:rFonts w:hint="eastAsia"/>
          <w:sz w:val="24"/>
          <w:szCs w:val="24"/>
        </w:rPr>
        <w:t>年</w:t>
      </w:r>
      <w:r>
        <w:rPr>
          <w:sz w:val="24"/>
          <w:szCs w:val="24"/>
        </w:rPr>
        <w:t>___</w:t>
      </w:r>
      <w:r>
        <w:rPr>
          <w:rFonts w:hint="eastAsia"/>
          <w:sz w:val="24"/>
          <w:szCs w:val="24"/>
        </w:rPr>
        <w:t>月</w:t>
      </w:r>
      <w:r>
        <w:rPr>
          <w:sz w:val="24"/>
          <w:szCs w:val="24"/>
        </w:rPr>
        <w:t>___</w:t>
      </w:r>
      <w:r>
        <w:rPr>
          <w:rFonts w:hint="eastAsia"/>
          <w:sz w:val="24"/>
          <w:szCs w:val="24"/>
        </w:rPr>
        <w:t>日</w:t>
      </w:r>
    </w:p>
    <w:p w:rsidR="003F3D2F" w:rsidRDefault="003F3D2F">
      <w:pPr>
        <w:snapToGrid w:val="0"/>
        <w:spacing w:before="50" w:after="50"/>
        <w:rPr>
          <w:rFonts w:cs="Times New Roman"/>
          <w:sz w:val="24"/>
          <w:szCs w:val="24"/>
        </w:rPr>
      </w:pPr>
    </w:p>
    <w:p w:rsidR="003F3D2F" w:rsidRDefault="003F3D2F">
      <w:pPr>
        <w:snapToGrid w:val="0"/>
        <w:spacing w:before="50" w:after="50"/>
        <w:rPr>
          <w:rFonts w:cs="Times New Roman"/>
          <w:sz w:val="24"/>
          <w:szCs w:val="24"/>
        </w:rPr>
      </w:pPr>
    </w:p>
    <w:p w:rsidR="003F3D2F" w:rsidRDefault="003F3D2F">
      <w:pPr>
        <w:snapToGrid w:val="0"/>
        <w:spacing w:before="50" w:after="50"/>
        <w:rPr>
          <w:rFonts w:cs="Times New Roman"/>
          <w:sz w:val="24"/>
          <w:szCs w:val="24"/>
        </w:rPr>
      </w:pPr>
    </w:p>
    <w:p w:rsidR="003F3D2F" w:rsidRDefault="003F3D2F">
      <w:pPr>
        <w:snapToGrid w:val="0"/>
        <w:spacing w:before="50" w:after="50"/>
        <w:rPr>
          <w:rFonts w:cs="Times New Roman"/>
          <w:sz w:val="24"/>
          <w:szCs w:val="24"/>
        </w:rPr>
      </w:pPr>
    </w:p>
    <w:p w:rsidR="003F3D2F" w:rsidRDefault="003F3D2F">
      <w:pPr>
        <w:snapToGrid w:val="0"/>
        <w:spacing w:before="50" w:after="50"/>
        <w:rPr>
          <w:rFonts w:cs="Times New Roman"/>
          <w:sz w:val="24"/>
          <w:szCs w:val="24"/>
        </w:rPr>
      </w:pPr>
    </w:p>
    <w:p w:rsidR="003F3D2F" w:rsidRDefault="003F3D2F">
      <w:pPr>
        <w:snapToGrid w:val="0"/>
        <w:spacing w:before="50" w:after="50"/>
        <w:rPr>
          <w:rFonts w:cs="Times New Roman"/>
          <w:sz w:val="24"/>
          <w:szCs w:val="24"/>
        </w:rPr>
      </w:pPr>
    </w:p>
    <w:p w:rsidR="003F3D2F" w:rsidRDefault="003F3D2F">
      <w:pPr>
        <w:snapToGrid w:val="0"/>
        <w:spacing w:before="50" w:after="50"/>
        <w:rPr>
          <w:rFonts w:cs="Times New Roman"/>
          <w:sz w:val="24"/>
          <w:szCs w:val="24"/>
        </w:rPr>
      </w:pPr>
    </w:p>
    <w:p w:rsidR="003F3D2F" w:rsidRDefault="003F3D2F">
      <w:pPr>
        <w:snapToGrid w:val="0"/>
        <w:spacing w:before="50" w:after="50"/>
        <w:rPr>
          <w:rFonts w:cs="Times New Roman"/>
          <w:sz w:val="24"/>
          <w:szCs w:val="24"/>
        </w:rPr>
      </w:pPr>
    </w:p>
    <w:p w:rsidR="003F3D2F" w:rsidRDefault="003F3D2F">
      <w:pPr>
        <w:snapToGrid w:val="0"/>
        <w:spacing w:before="50" w:after="50"/>
        <w:rPr>
          <w:rFonts w:cs="Times New Roman"/>
          <w:sz w:val="24"/>
          <w:szCs w:val="24"/>
        </w:rPr>
      </w:pPr>
    </w:p>
    <w:p w:rsidR="003F3D2F" w:rsidRDefault="003F3D2F">
      <w:pPr>
        <w:snapToGrid w:val="0"/>
        <w:spacing w:before="24" w:after="24" w:line="400" w:lineRule="exact"/>
        <w:rPr>
          <w:rFonts w:cs="Times New Roman"/>
          <w:b/>
          <w:bCs/>
          <w:sz w:val="24"/>
          <w:szCs w:val="24"/>
        </w:rPr>
      </w:pPr>
      <w:r>
        <w:rPr>
          <w:b/>
          <w:bCs/>
          <w:sz w:val="24"/>
          <w:szCs w:val="24"/>
        </w:rPr>
        <w:t>16</w:t>
      </w:r>
      <w:r>
        <w:rPr>
          <w:rFonts w:hint="eastAsia"/>
          <w:b/>
          <w:bCs/>
          <w:sz w:val="24"/>
          <w:szCs w:val="24"/>
        </w:rPr>
        <w:t>、中小企业声明函</w:t>
      </w:r>
    </w:p>
    <w:p w:rsidR="003F3D2F" w:rsidRDefault="003F3D2F">
      <w:pPr>
        <w:snapToGrid w:val="0"/>
        <w:spacing w:before="24" w:after="24" w:line="400" w:lineRule="exact"/>
        <w:rPr>
          <w:rFonts w:cs="Times New Roman"/>
          <w:b/>
          <w:bCs/>
          <w:sz w:val="24"/>
          <w:szCs w:val="24"/>
        </w:rPr>
      </w:pPr>
      <w:r>
        <w:rPr>
          <w:sz w:val="24"/>
          <w:szCs w:val="24"/>
        </w:rPr>
        <w:t xml:space="preserve">                              </w:t>
      </w:r>
      <w:r>
        <w:rPr>
          <w:b/>
          <w:bCs/>
          <w:sz w:val="24"/>
          <w:szCs w:val="24"/>
        </w:rPr>
        <w:t xml:space="preserve"> </w:t>
      </w:r>
      <w:r>
        <w:rPr>
          <w:rFonts w:hint="eastAsia"/>
          <w:b/>
          <w:bCs/>
          <w:sz w:val="24"/>
          <w:szCs w:val="24"/>
        </w:rPr>
        <w:t>中小企业声明函</w:t>
      </w:r>
    </w:p>
    <w:p w:rsidR="003F3D2F" w:rsidRDefault="003F3D2F">
      <w:pPr>
        <w:snapToGrid w:val="0"/>
        <w:spacing w:before="24" w:after="24" w:line="400" w:lineRule="exact"/>
        <w:rPr>
          <w:rFonts w:cs="Times New Roman"/>
          <w:sz w:val="24"/>
          <w:szCs w:val="24"/>
        </w:rPr>
      </w:pPr>
      <w:r>
        <w:rPr>
          <w:rFonts w:hint="eastAsia"/>
          <w:sz w:val="24"/>
          <w:szCs w:val="24"/>
        </w:rPr>
        <w:t>本公司着重声明：</w:t>
      </w:r>
    </w:p>
    <w:p w:rsidR="003F3D2F" w:rsidRDefault="003F3D2F">
      <w:pPr>
        <w:snapToGrid w:val="0"/>
        <w:spacing w:before="24" w:after="24" w:line="400" w:lineRule="exact"/>
        <w:ind w:firstLine="480"/>
        <w:rPr>
          <w:rFonts w:cs="Times New Roman"/>
          <w:sz w:val="24"/>
          <w:szCs w:val="24"/>
        </w:rPr>
      </w:pPr>
      <w:r>
        <w:rPr>
          <w:rFonts w:hint="eastAsia"/>
          <w:sz w:val="24"/>
          <w:szCs w:val="24"/>
        </w:rPr>
        <w:t>根据《政府采购促进中小企业发展暂行办法》</w:t>
      </w:r>
      <w:r>
        <w:rPr>
          <w:sz w:val="24"/>
          <w:szCs w:val="24"/>
        </w:rPr>
        <w:t>(</w:t>
      </w:r>
      <w:r>
        <w:rPr>
          <w:rFonts w:hint="eastAsia"/>
          <w:sz w:val="24"/>
          <w:szCs w:val="24"/>
        </w:rPr>
        <w:t>财库</w:t>
      </w:r>
      <w:r>
        <w:rPr>
          <w:sz w:val="24"/>
          <w:szCs w:val="24"/>
        </w:rPr>
        <w:t>[2011]181</w:t>
      </w:r>
      <w:r>
        <w:rPr>
          <w:rFonts w:hint="eastAsia"/>
          <w:sz w:val="24"/>
          <w:szCs w:val="24"/>
        </w:rPr>
        <w:t>号的规定，本公司为</w:t>
      </w:r>
      <w:r>
        <w:rPr>
          <w:sz w:val="24"/>
          <w:szCs w:val="24"/>
          <w:u w:val="single"/>
        </w:rPr>
        <w:t xml:space="preserve">    </w:t>
      </w:r>
      <w:r>
        <w:rPr>
          <w:rFonts w:hint="eastAsia"/>
          <w:sz w:val="24"/>
          <w:szCs w:val="24"/>
        </w:rPr>
        <w:t>型（中、小、微）企业。本公司同时满足以下条件：</w:t>
      </w:r>
    </w:p>
    <w:p w:rsidR="003F3D2F" w:rsidRDefault="003F3D2F">
      <w:pPr>
        <w:snapToGrid w:val="0"/>
        <w:spacing w:before="24" w:after="24" w:line="400" w:lineRule="exact"/>
        <w:ind w:firstLine="480"/>
        <w:rPr>
          <w:sz w:val="24"/>
          <w:szCs w:val="24"/>
        </w:rPr>
      </w:pPr>
      <w:r>
        <w:rPr>
          <w:rFonts w:hint="eastAsia"/>
          <w:sz w:val="24"/>
          <w:szCs w:val="24"/>
        </w:rPr>
        <w:t>（一）符合中小企业划分标准；</w:t>
      </w:r>
      <w:r>
        <w:rPr>
          <w:sz w:val="24"/>
          <w:szCs w:val="24"/>
        </w:rPr>
        <w:t xml:space="preserve"> </w:t>
      </w:r>
    </w:p>
    <w:p w:rsidR="003F3D2F" w:rsidRDefault="003F3D2F">
      <w:pPr>
        <w:snapToGrid w:val="0"/>
        <w:spacing w:before="24" w:after="24" w:line="400" w:lineRule="exact"/>
        <w:ind w:firstLine="480"/>
        <w:rPr>
          <w:sz w:val="24"/>
          <w:szCs w:val="24"/>
        </w:rPr>
      </w:pPr>
      <w:r>
        <w:rPr>
          <w:rFonts w:hint="eastAsia"/>
          <w:sz w:val="24"/>
          <w:szCs w:val="24"/>
        </w:rPr>
        <w:t>（二）提供本企业制造的货物、承担的工程或者服务，或者提供其他中小企业制造的货物。本项所称货物不包括使用大型企业注册商标的货物。</w:t>
      </w:r>
      <w:r>
        <w:rPr>
          <w:rFonts w:cs="Times New Roman"/>
          <w:sz w:val="24"/>
          <w:szCs w:val="24"/>
        </w:rPr>
        <w:t> </w:t>
      </w:r>
      <w:r>
        <w:rPr>
          <w:sz w:val="24"/>
          <w:szCs w:val="24"/>
        </w:rPr>
        <w:t xml:space="preserve"> </w:t>
      </w:r>
    </w:p>
    <w:p w:rsidR="003F3D2F" w:rsidRDefault="003F3D2F">
      <w:pPr>
        <w:snapToGrid w:val="0"/>
        <w:spacing w:before="24" w:after="24" w:line="400" w:lineRule="exact"/>
        <w:ind w:firstLine="480"/>
        <w:rPr>
          <w:sz w:val="24"/>
          <w:szCs w:val="24"/>
        </w:rPr>
      </w:pPr>
      <w:r>
        <w:rPr>
          <w:rFonts w:hint="eastAsia"/>
          <w:sz w:val="24"/>
          <w:szCs w:val="24"/>
        </w:rPr>
        <w:t>（三）本公司参加</w:t>
      </w:r>
      <w:r>
        <w:rPr>
          <w:sz w:val="24"/>
          <w:szCs w:val="24"/>
          <w:u w:val="single"/>
        </w:rPr>
        <w:t xml:space="preserve">                                  </w:t>
      </w:r>
      <w:r>
        <w:rPr>
          <w:rFonts w:hint="eastAsia"/>
          <w:sz w:val="24"/>
          <w:szCs w:val="24"/>
        </w:rPr>
        <w:t>项目采购活动，由本公司承担工程，提供服务。本公司对上述声明的真实性负责，如有虚假，将依法承担责任。</w:t>
      </w:r>
      <w:r>
        <w:rPr>
          <w:rFonts w:cs="Times New Roman"/>
          <w:sz w:val="24"/>
          <w:szCs w:val="24"/>
        </w:rPr>
        <w:t> </w:t>
      </w:r>
      <w:r>
        <w:rPr>
          <w:sz w:val="24"/>
          <w:szCs w:val="24"/>
        </w:rPr>
        <w:t xml:space="preserve"> </w:t>
      </w:r>
    </w:p>
    <w:p w:rsidR="003F3D2F" w:rsidRDefault="003F3D2F">
      <w:pPr>
        <w:snapToGrid w:val="0"/>
        <w:spacing w:before="24" w:after="24" w:line="400" w:lineRule="exact"/>
        <w:ind w:firstLine="480"/>
        <w:rPr>
          <w:rFonts w:cs="Times New Roman"/>
          <w:sz w:val="24"/>
          <w:szCs w:val="24"/>
        </w:rPr>
      </w:pPr>
      <w:r>
        <w:rPr>
          <w:sz w:val="24"/>
          <w:szCs w:val="24"/>
        </w:rPr>
        <w:t xml:space="preserve">                                              </w:t>
      </w:r>
      <w:r>
        <w:rPr>
          <w:rFonts w:hint="eastAsia"/>
          <w:sz w:val="24"/>
          <w:szCs w:val="24"/>
        </w:rPr>
        <w:t>供应商（盖章）</w:t>
      </w:r>
    </w:p>
    <w:p w:rsidR="003F3D2F" w:rsidRDefault="003F3D2F">
      <w:pPr>
        <w:snapToGrid w:val="0"/>
        <w:spacing w:before="24" w:after="24" w:line="400" w:lineRule="exact"/>
        <w:ind w:firstLine="480"/>
        <w:rPr>
          <w:rFonts w:cs="Times New Roman"/>
          <w:sz w:val="24"/>
          <w:szCs w:val="24"/>
        </w:rPr>
      </w:pPr>
      <w:r>
        <w:rPr>
          <w:sz w:val="24"/>
          <w:szCs w:val="24"/>
        </w:rPr>
        <w:t xml:space="preserve">                                              </w:t>
      </w:r>
      <w:r>
        <w:rPr>
          <w:rFonts w:hint="eastAsia"/>
          <w:sz w:val="24"/>
          <w:szCs w:val="24"/>
        </w:rPr>
        <w:t>日期：</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50" w:after="50"/>
        <w:rPr>
          <w:rFonts w:cs="Times New Roman"/>
          <w:sz w:val="24"/>
          <w:szCs w:val="24"/>
        </w:rPr>
      </w:pPr>
    </w:p>
    <w:p w:rsidR="003F3D2F" w:rsidRDefault="003F3D2F">
      <w:pPr>
        <w:snapToGrid w:val="0"/>
        <w:spacing w:before="24" w:after="24" w:line="400" w:lineRule="exact"/>
        <w:rPr>
          <w:rFonts w:cs="Times New Roman"/>
          <w:b/>
          <w:bCs/>
          <w:sz w:val="24"/>
          <w:szCs w:val="24"/>
        </w:rPr>
      </w:pPr>
      <w:r>
        <w:rPr>
          <w:b/>
          <w:bCs/>
          <w:sz w:val="24"/>
          <w:szCs w:val="24"/>
        </w:rPr>
        <w:t>17</w:t>
      </w:r>
      <w:r>
        <w:rPr>
          <w:rFonts w:hint="eastAsia"/>
          <w:b/>
          <w:bCs/>
          <w:sz w:val="24"/>
          <w:szCs w:val="24"/>
        </w:rPr>
        <w:t>、残疾人福利性单位声明函</w:t>
      </w:r>
    </w:p>
    <w:p w:rsidR="003F3D2F" w:rsidRDefault="003F3D2F">
      <w:pPr>
        <w:widowControl/>
        <w:snapToGrid w:val="0"/>
        <w:spacing w:line="23" w:lineRule="atLeast"/>
        <w:jc w:val="left"/>
        <w:rPr>
          <w:rFonts w:cs="Times New Roman"/>
          <w:sz w:val="24"/>
          <w:szCs w:val="24"/>
        </w:rPr>
      </w:pPr>
    </w:p>
    <w:p w:rsidR="003F3D2F" w:rsidRDefault="003F3D2F">
      <w:pPr>
        <w:widowControl/>
        <w:snapToGrid w:val="0"/>
        <w:spacing w:line="23" w:lineRule="atLeast"/>
        <w:jc w:val="center"/>
        <w:rPr>
          <w:rFonts w:eastAsia="微软雅黑" w:cs="Times New Roman"/>
          <w:sz w:val="24"/>
          <w:szCs w:val="24"/>
        </w:rPr>
      </w:pPr>
      <w:r>
        <w:rPr>
          <w:rFonts w:eastAsia="微软雅黑" w:cs="微软雅黑" w:hint="eastAsia"/>
          <w:b/>
          <w:bCs/>
          <w:sz w:val="24"/>
          <w:szCs w:val="24"/>
        </w:rPr>
        <w:t>残疾人福利性单位声明函</w:t>
      </w:r>
    </w:p>
    <w:p w:rsidR="003F3D2F" w:rsidRDefault="003F3D2F">
      <w:pPr>
        <w:widowControl/>
        <w:snapToGrid w:val="0"/>
        <w:spacing w:line="23" w:lineRule="atLeast"/>
        <w:jc w:val="left"/>
        <w:rPr>
          <w:rFonts w:cs="Times New Roman"/>
          <w:sz w:val="24"/>
          <w:szCs w:val="24"/>
        </w:rPr>
      </w:pPr>
      <w:r>
        <w:rPr>
          <w:rFonts w:eastAsia="微软雅黑" w:cs="Times New Roman"/>
          <w:sz w:val="24"/>
          <w:szCs w:val="24"/>
        </w:rPr>
        <w:t> </w:t>
      </w:r>
      <w:r>
        <w:rPr>
          <w:rFonts w:eastAsia="微软雅黑"/>
          <w:sz w:val="24"/>
          <w:szCs w:val="24"/>
        </w:rPr>
        <w:t xml:space="preserve">       </w:t>
      </w:r>
      <w:r>
        <w:rPr>
          <w:rFonts w:hint="eastAsia"/>
          <w:sz w:val="24"/>
          <w:szCs w:val="24"/>
        </w:rPr>
        <w:t>本单位郑重声明，根据《财政部</w:t>
      </w:r>
      <w:r>
        <w:rPr>
          <w:sz w:val="24"/>
          <w:szCs w:val="24"/>
        </w:rPr>
        <w:t xml:space="preserve"> </w:t>
      </w:r>
      <w:r>
        <w:rPr>
          <w:rFonts w:hint="eastAsia"/>
          <w:sz w:val="24"/>
          <w:szCs w:val="24"/>
        </w:rPr>
        <w:t>民政部</w:t>
      </w:r>
      <w:r>
        <w:rPr>
          <w:sz w:val="24"/>
          <w:szCs w:val="24"/>
        </w:rPr>
        <w:t xml:space="preserve"> </w:t>
      </w:r>
      <w:r>
        <w:rPr>
          <w:rFonts w:hint="eastAsia"/>
          <w:sz w:val="24"/>
          <w:szCs w:val="24"/>
        </w:rPr>
        <w:t>中国残疾人联合会关于促进残疾人就业政府采购政策的通知》（财库〔</w:t>
      </w:r>
      <w:r>
        <w:rPr>
          <w:sz w:val="24"/>
          <w:szCs w:val="24"/>
        </w:rPr>
        <w:t>2017</w:t>
      </w:r>
      <w:r>
        <w:rPr>
          <w:rFonts w:hint="eastAsia"/>
          <w:sz w:val="24"/>
          <w:szCs w:val="24"/>
        </w:rPr>
        <w:t>〕</w:t>
      </w:r>
      <w:r>
        <w:rPr>
          <w:sz w:val="24"/>
          <w:szCs w:val="24"/>
        </w:rPr>
        <w:t xml:space="preserve"> 141</w:t>
      </w:r>
      <w:r>
        <w:rPr>
          <w:rFonts w:hint="eastAsia"/>
          <w:sz w:val="24"/>
          <w:szCs w:val="24"/>
        </w:rPr>
        <w:t>号）的规定，本单位为符合条件的残疾人福利性单位，且本单位参加</w:t>
      </w:r>
      <w:r>
        <w:rPr>
          <w:sz w:val="24"/>
          <w:szCs w:val="24"/>
        </w:rPr>
        <w:t>______</w:t>
      </w:r>
      <w:r>
        <w:rPr>
          <w:rFonts w:hint="eastAsia"/>
          <w:sz w:val="24"/>
          <w:szCs w:val="24"/>
        </w:rPr>
        <w:t>单位的</w:t>
      </w:r>
      <w:r>
        <w:rPr>
          <w:sz w:val="24"/>
          <w:szCs w:val="24"/>
        </w:rPr>
        <w:t>______</w:t>
      </w:r>
      <w:r>
        <w:rPr>
          <w:rFonts w:hint="eastAsia"/>
          <w:sz w:val="24"/>
          <w:szCs w:val="24"/>
        </w:rPr>
        <w:t>项目采购活动提供本单位制造的货物（由本单位承担工程</w:t>
      </w:r>
      <w:r>
        <w:rPr>
          <w:sz w:val="24"/>
          <w:szCs w:val="24"/>
        </w:rPr>
        <w:t>/</w:t>
      </w:r>
      <w:r>
        <w:rPr>
          <w:rFonts w:hint="eastAsia"/>
          <w:sz w:val="24"/>
          <w:szCs w:val="24"/>
        </w:rPr>
        <w:t>提供服务），或者提供其他残疾人福利性单位制造的货物（不包括使用非残疾人福利性单位注册商标的货物）。</w:t>
      </w:r>
      <w:r>
        <w:rPr>
          <w:rFonts w:cs="Times New Roman"/>
          <w:sz w:val="24"/>
          <w:szCs w:val="24"/>
        </w:rPr>
        <w:br/>
        <w:t> </w:t>
      </w:r>
      <w:r>
        <w:rPr>
          <w:sz w:val="24"/>
          <w:szCs w:val="24"/>
        </w:rPr>
        <w:t xml:space="preserve">    </w:t>
      </w:r>
      <w:r>
        <w:rPr>
          <w:rFonts w:hint="eastAsia"/>
          <w:sz w:val="24"/>
          <w:szCs w:val="24"/>
        </w:rPr>
        <w:t>本单位对上述声明的真实性负责。如有虚假，将依法承担相应责任。</w:t>
      </w:r>
    </w:p>
    <w:p w:rsidR="003F3D2F" w:rsidRDefault="003F3D2F">
      <w:pPr>
        <w:widowControl/>
        <w:snapToGrid w:val="0"/>
        <w:spacing w:line="23" w:lineRule="atLeast"/>
        <w:jc w:val="right"/>
        <w:rPr>
          <w:rFonts w:cs="Times New Roman"/>
          <w:sz w:val="24"/>
          <w:szCs w:val="24"/>
        </w:rPr>
      </w:pPr>
      <w:r>
        <w:rPr>
          <w:rFonts w:cs="Times New Roman"/>
          <w:sz w:val="24"/>
          <w:szCs w:val="24"/>
        </w:rPr>
        <w:br/>
      </w:r>
      <w:r>
        <w:rPr>
          <w:rFonts w:hint="eastAsia"/>
          <w:sz w:val="24"/>
          <w:szCs w:val="24"/>
        </w:rPr>
        <w:t>单位名称（盖章）：</w:t>
      </w:r>
      <w:r>
        <w:rPr>
          <w:rFonts w:cs="Times New Roman"/>
          <w:sz w:val="24"/>
          <w:szCs w:val="24"/>
        </w:rPr>
        <w:br/>
      </w:r>
      <w:r>
        <w:rPr>
          <w:rFonts w:hint="eastAsia"/>
          <w:sz w:val="24"/>
          <w:szCs w:val="24"/>
        </w:rPr>
        <w:t>日</w:t>
      </w:r>
      <w:r>
        <w:rPr>
          <w:sz w:val="24"/>
          <w:szCs w:val="24"/>
        </w:rPr>
        <w:t xml:space="preserve"> </w:t>
      </w:r>
      <w:r>
        <w:rPr>
          <w:rFonts w:hint="eastAsia"/>
          <w:sz w:val="24"/>
          <w:szCs w:val="24"/>
        </w:rPr>
        <w:t>期：</w:t>
      </w:r>
    </w:p>
    <w:p w:rsidR="003F3D2F" w:rsidRDefault="003F3D2F">
      <w:pPr>
        <w:widowControl/>
        <w:snapToGrid w:val="0"/>
        <w:spacing w:line="23" w:lineRule="atLeast"/>
        <w:jc w:val="right"/>
        <w:rPr>
          <w:rFonts w:cs="Times New Roman"/>
        </w:rPr>
        <w:sectPr w:rsidR="003F3D2F">
          <w:pgSz w:w="11906" w:h="16838"/>
          <w:pgMar w:top="1440" w:right="1797" w:bottom="1440" w:left="1797" w:header="851" w:footer="851" w:gutter="0"/>
          <w:cols w:space="720"/>
          <w:docGrid w:linePitch="312"/>
        </w:sectPr>
      </w:pPr>
    </w:p>
    <w:p w:rsidR="003F3D2F" w:rsidRDefault="003F3D2F">
      <w:pPr>
        <w:snapToGrid w:val="0"/>
        <w:spacing w:line="360" w:lineRule="auto"/>
        <w:rPr>
          <w:rFonts w:cs="Times New Roman"/>
          <w:b/>
          <w:bCs/>
          <w:sz w:val="24"/>
          <w:szCs w:val="24"/>
        </w:rPr>
      </w:pPr>
      <w:r>
        <w:rPr>
          <w:b/>
          <w:bCs/>
          <w:sz w:val="24"/>
          <w:szCs w:val="24"/>
        </w:rPr>
        <w:t>18.</w:t>
      </w:r>
      <w:r>
        <w:rPr>
          <w:rFonts w:hint="eastAsia"/>
          <w:b/>
          <w:bCs/>
          <w:sz w:val="24"/>
          <w:szCs w:val="24"/>
        </w:rPr>
        <w:t>开标一览表</w:t>
      </w:r>
    </w:p>
    <w:p w:rsidR="003F3D2F" w:rsidRDefault="003F3D2F">
      <w:pPr>
        <w:snapToGrid w:val="0"/>
        <w:spacing w:line="360" w:lineRule="auto"/>
        <w:rPr>
          <w:rFonts w:cs="Times New Roman"/>
          <w:b/>
          <w:bCs/>
          <w:sz w:val="24"/>
          <w:szCs w:val="24"/>
        </w:rPr>
      </w:pPr>
      <w:r>
        <w:rPr>
          <w:rFonts w:hint="eastAsia"/>
          <w:b/>
          <w:bCs/>
          <w:sz w:val="24"/>
          <w:szCs w:val="24"/>
        </w:rPr>
        <w:t>适用于标项一</w:t>
      </w:r>
      <w:r>
        <w:rPr>
          <w:b/>
          <w:bCs/>
          <w:sz w:val="24"/>
          <w:szCs w:val="24"/>
        </w:rPr>
        <w:t xml:space="preserve"> </w:t>
      </w:r>
    </w:p>
    <w:p w:rsidR="003F3D2F" w:rsidRDefault="003F3D2F">
      <w:pPr>
        <w:snapToGrid w:val="0"/>
        <w:jc w:val="center"/>
        <w:rPr>
          <w:rFonts w:cs="Times New Roman"/>
          <w:b/>
          <w:bCs/>
          <w:sz w:val="28"/>
          <w:szCs w:val="28"/>
        </w:rPr>
      </w:pPr>
      <w:r>
        <w:rPr>
          <w:rFonts w:hint="eastAsia"/>
          <w:b/>
          <w:bCs/>
          <w:sz w:val="28"/>
          <w:szCs w:val="28"/>
        </w:rPr>
        <w:t>开标一览表</w:t>
      </w:r>
    </w:p>
    <w:p w:rsidR="003F3D2F" w:rsidRDefault="003F3D2F">
      <w:pPr>
        <w:snapToGrid w:val="0"/>
        <w:spacing w:before="50" w:after="50"/>
        <w:ind w:firstLine="720"/>
        <w:rPr>
          <w:sz w:val="24"/>
          <w:szCs w:val="24"/>
          <w:u w:val="single"/>
        </w:rPr>
      </w:pPr>
      <w:r>
        <w:rPr>
          <w:rFonts w:hint="eastAsia"/>
          <w:sz w:val="24"/>
          <w:szCs w:val="24"/>
        </w:rPr>
        <w:t>招标编号：</w:t>
      </w:r>
      <w:r>
        <w:rPr>
          <w:sz w:val="24"/>
          <w:szCs w:val="24"/>
          <w:u w:val="single"/>
        </w:rPr>
        <w:t xml:space="preserve">            </w:t>
      </w:r>
      <w:r>
        <w:rPr>
          <w:sz w:val="24"/>
          <w:szCs w:val="24"/>
        </w:rPr>
        <w:t xml:space="preserve">     </w:t>
      </w:r>
      <w:r>
        <w:rPr>
          <w:rFonts w:hint="eastAsia"/>
          <w:sz w:val="24"/>
          <w:szCs w:val="24"/>
        </w:rPr>
        <w:t>标项：</w:t>
      </w:r>
      <w:r>
        <w:rPr>
          <w:sz w:val="24"/>
          <w:szCs w:val="24"/>
          <w:u w:val="single"/>
        </w:rPr>
        <w:t xml:space="preserve">            </w:t>
      </w:r>
    </w:p>
    <w:p w:rsidR="003F3D2F" w:rsidRDefault="003F3D2F">
      <w:pPr>
        <w:snapToGrid w:val="0"/>
        <w:spacing w:before="50" w:after="50"/>
        <w:ind w:right="480" w:firstLine="720"/>
        <w:rPr>
          <w:rFonts w:cs="Times New Roman"/>
          <w:sz w:val="24"/>
          <w:szCs w:val="24"/>
        </w:rPr>
      </w:pPr>
      <w:r>
        <w:rPr>
          <w:rFonts w:hint="eastAsia"/>
          <w:sz w:val="24"/>
          <w:szCs w:val="24"/>
        </w:rPr>
        <w:t>供应商名称：</w:t>
      </w:r>
      <w:r>
        <w:rPr>
          <w:sz w:val="24"/>
          <w:szCs w:val="24"/>
          <w:u w:val="single"/>
        </w:rPr>
        <w:t xml:space="preserve">                     </w:t>
      </w:r>
      <w:r>
        <w:rPr>
          <w:sz w:val="24"/>
          <w:szCs w:val="24"/>
        </w:rPr>
        <w:t xml:space="preserve">                                                 </w:t>
      </w:r>
      <w:r>
        <w:rPr>
          <w:rFonts w:hint="eastAsia"/>
          <w:sz w:val="24"/>
          <w:szCs w:val="24"/>
        </w:rPr>
        <w:t>金额单位：人民币（元）</w:t>
      </w:r>
    </w:p>
    <w:tbl>
      <w:tblPr>
        <w:tblW w:w="12600" w:type="dxa"/>
        <w:jc w:val="center"/>
        <w:tblLayout w:type="fixed"/>
        <w:tblCellMar>
          <w:left w:w="0" w:type="dxa"/>
          <w:right w:w="0" w:type="dxa"/>
        </w:tblCellMar>
        <w:tblLook w:val="00A0"/>
      </w:tblPr>
      <w:tblGrid>
        <w:gridCol w:w="1182"/>
        <w:gridCol w:w="2150"/>
        <w:gridCol w:w="852"/>
        <w:gridCol w:w="975"/>
        <w:gridCol w:w="2989"/>
        <w:gridCol w:w="1925"/>
        <w:gridCol w:w="1047"/>
        <w:gridCol w:w="1480"/>
      </w:tblGrid>
      <w:tr w:rsidR="003F3D2F">
        <w:trPr>
          <w:trHeight w:val="516"/>
          <w:jc w:val="center"/>
        </w:trPr>
        <w:tc>
          <w:tcPr>
            <w:tcW w:w="11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b/>
                <w:bCs/>
                <w:sz w:val="24"/>
                <w:szCs w:val="24"/>
              </w:rPr>
            </w:pPr>
            <w:r>
              <w:rPr>
                <w:rFonts w:hint="eastAsia"/>
                <w:b/>
                <w:bCs/>
                <w:sz w:val="24"/>
                <w:szCs w:val="24"/>
              </w:rPr>
              <w:t>序号</w:t>
            </w:r>
          </w:p>
        </w:tc>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b/>
                <w:bCs/>
                <w:sz w:val="24"/>
                <w:szCs w:val="24"/>
              </w:rPr>
            </w:pPr>
            <w:r>
              <w:rPr>
                <w:rFonts w:hint="eastAsia"/>
                <w:b/>
                <w:bCs/>
                <w:sz w:val="24"/>
                <w:szCs w:val="24"/>
              </w:rPr>
              <w:t>设备名称</w:t>
            </w: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b/>
                <w:bCs/>
                <w:sz w:val="24"/>
                <w:szCs w:val="24"/>
              </w:rPr>
            </w:pPr>
            <w:r>
              <w:rPr>
                <w:rFonts w:hint="eastAsia"/>
                <w:b/>
                <w:bCs/>
                <w:sz w:val="24"/>
                <w:szCs w:val="24"/>
              </w:rPr>
              <w:t>数量</w:t>
            </w:r>
          </w:p>
        </w:tc>
        <w:tc>
          <w:tcPr>
            <w:tcW w:w="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b/>
                <w:bCs/>
                <w:sz w:val="24"/>
                <w:szCs w:val="24"/>
              </w:rPr>
            </w:pPr>
            <w:r>
              <w:rPr>
                <w:rFonts w:hint="eastAsia"/>
                <w:b/>
                <w:bCs/>
                <w:sz w:val="24"/>
                <w:szCs w:val="24"/>
              </w:rPr>
              <w:t>产地</w:t>
            </w:r>
          </w:p>
        </w:tc>
        <w:tc>
          <w:tcPr>
            <w:tcW w:w="2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b/>
                <w:bCs/>
                <w:sz w:val="24"/>
                <w:szCs w:val="24"/>
              </w:rPr>
            </w:pPr>
            <w:r>
              <w:rPr>
                <w:rFonts w:hint="eastAsia"/>
                <w:b/>
                <w:bCs/>
                <w:sz w:val="24"/>
                <w:szCs w:val="24"/>
              </w:rPr>
              <w:t>品牌及厂家</w:t>
            </w:r>
          </w:p>
        </w:tc>
        <w:tc>
          <w:tcPr>
            <w:tcW w:w="1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b/>
                <w:bCs/>
                <w:sz w:val="24"/>
                <w:szCs w:val="24"/>
              </w:rPr>
            </w:pPr>
            <w:r>
              <w:rPr>
                <w:rFonts w:hint="eastAsia"/>
                <w:b/>
                <w:bCs/>
                <w:sz w:val="24"/>
                <w:szCs w:val="24"/>
              </w:rPr>
              <w:t>规格型号</w:t>
            </w:r>
          </w:p>
        </w:tc>
        <w:tc>
          <w:tcPr>
            <w:tcW w:w="1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b/>
                <w:bCs/>
                <w:sz w:val="24"/>
                <w:szCs w:val="24"/>
              </w:rPr>
            </w:pPr>
            <w:r>
              <w:rPr>
                <w:rFonts w:hint="eastAsia"/>
                <w:b/>
                <w:bCs/>
                <w:sz w:val="24"/>
                <w:szCs w:val="24"/>
              </w:rPr>
              <w:t>单价</w:t>
            </w:r>
          </w:p>
        </w:tc>
        <w:tc>
          <w:tcPr>
            <w:tcW w:w="1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b/>
                <w:bCs/>
                <w:sz w:val="24"/>
                <w:szCs w:val="24"/>
              </w:rPr>
            </w:pPr>
            <w:r>
              <w:rPr>
                <w:rFonts w:hint="eastAsia"/>
                <w:b/>
                <w:bCs/>
                <w:sz w:val="24"/>
                <w:szCs w:val="24"/>
              </w:rPr>
              <w:t>投标报价</w:t>
            </w:r>
          </w:p>
        </w:tc>
      </w:tr>
      <w:tr w:rsidR="003F3D2F">
        <w:trPr>
          <w:trHeight w:val="478"/>
          <w:jc w:val="center"/>
        </w:trPr>
        <w:tc>
          <w:tcPr>
            <w:tcW w:w="11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32"/>
                <w:szCs w:val="32"/>
              </w:rPr>
            </w:pP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32"/>
                <w:szCs w:val="32"/>
              </w:rPr>
            </w:pPr>
          </w:p>
        </w:tc>
        <w:tc>
          <w:tcPr>
            <w:tcW w:w="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32"/>
                <w:szCs w:val="32"/>
              </w:rPr>
            </w:pPr>
          </w:p>
        </w:tc>
        <w:tc>
          <w:tcPr>
            <w:tcW w:w="2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32"/>
                <w:szCs w:val="32"/>
              </w:rPr>
            </w:pPr>
          </w:p>
        </w:tc>
        <w:tc>
          <w:tcPr>
            <w:tcW w:w="1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1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1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r>
      <w:tr w:rsidR="003F3D2F">
        <w:trPr>
          <w:trHeight w:val="462"/>
          <w:jc w:val="center"/>
        </w:trPr>
        <w:tc>
          <w:tcPr>
            <w:tcW w:w="11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left"/>
              <w:rPr>
                <w:rFonts w:cs="Times New Roman"/>
                <w:sz w:val="32"/>
                <w:szCs w:val="32"/>
              </w:rPr>
            </w:pPr>
          </w:p>
        </w:tc>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32"/>
                <w:szCs w:val="32"/>
              </w:rPr>
            </w:pP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32"/>
                <w:szCs w:val="32"/>
              </w:rPr>
            </w:pPr>
          </w:p>
        </w:tc>
        <w:tc>
          <w:tcPr>
            <w:tcW w:w="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32"/>
                <w:szCs w:val="32"/>
              </w:rPr>
            </w:pPr>
          </w:p>
        </w:tc>
        <w:tc>
          <w:tcPr>
            <w:tcW w:w="2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32"/>
                <w:szCs w:val="32"/>
              </w:rPr>
            </w:pPr>
          </w:p>
        </w:tc>
        <w:tc>
          <w:tcPr>
            <w:tcW w:w="1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1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1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r>
      <w:tr w:rsidR="003F3D2F">
        <w:trPr>
          <w:trHeight w:val="492"/>
          <w:jc w:val="center"/>
        </w:trPr>
        <w:tc>
          <w:tcPr>
            <w:tcW w:w="11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left"/>
              <w:rPr>
                <w:rFonts w:cs="Times New Roman"/>
                <w:sz w:val="32"/>
                <w:szCs w:val="32"/>
              </w:rPr>
            </w:pPr>
          </w:p>
        </w:tc>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32"/>
                <w:szCs w:val="32"/>
              </w:rPr>
            </w:pP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32"/>
                <w:szCs w:val="32"/>
              </w:rPr>
            </w:pPr>
          </w:p>
        </w:tc>
        <w:tc>
          <w:tcPr>
            <w:tcW w:w="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32"/>
                <w:szCs w:val="32"/>
              </w:rPr>
            </w:pPr>
          </w:p>
        </w:tc>
        <w:tc>
          <w:tcPr>
            <w:tcW w:w="2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32"/>
                <w:szCs w:val="32"/>
              </w:rPr>
            </w:pPr>
          </w:p>
        </w:tc>
        <w:tc>
          <w:tcPr>
            <w:tcW w:w="1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1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1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r>
      <w:tr w:rsidR="003F3D2F">
        <w:trPr>
          <w:trHeight w:val="492"/>
          <w:jc w:val="center"/>
        </w:trPr>
        <w:tc>
          <w:tcPr>
            <w:tcW w:w="11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widowControl/>
              <w:snapToGrid w:val="0"/>
              <w:jc w:val="left"/>
              <w:rPr>
                <w:rFonts w:cs="Times New Roman"/>
                <w:sz w:val="32"/>
                <w:szCs w:val="32"/>
              </w:rPr>
            </w:pPr>
          </w:p>
        </w:tc>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32"/>
                <w:szCs w:val="32"/>
              </w:rPr>
            </w:pP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32"/>
                <w:szCs w:val="32"/>
              </w:rPr>
            </w:pPr>
          </w:p>
        </w:tc>
        <w:tc>
          <w:tcPr>
            <w:tcW w:w="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32"/>
                <w:szCs w:val="32"/>
              </w:rPr>
            </w:pPr>
          </w:p>
        </w:tc>
        <w:tc>
          <w:tcPr>
            <w:tcW w:w="2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32"/>
                <w:szCs w:val="32"/>
              </w:rPr>
            </w:pPr>
          </w:p>
        </w:tc>
        <w:tc>
          <w:tcPr>
            <w:tcW w:w="1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1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c>
          <w:tcPr>
            <w:tcW w:w="1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32"/>
                <w:szCs w:val="32"/>
              </w:rPr>
            </w:pPr>
          </w:p>
        </w:tc>
      </w:tr>
      <w:tr w:rsidR="003F3D2F">
        <w:trPr>
          <w:trHeight w:val="513"/>
          <w:jc w:val="center"/>
        </w:trPr>
        <w:tc>
          <w:tcPr>
            <w:tcW w:w="11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420"/>
                <w:tab w:val="left" w:pos="1418"/>
              </w:tabs>
              <w:snapToGrid w:val="0"/>
              <w:spacing w:before="50" w:after="50"/>
              <w:jc w:val="center"/>
              <w:rPr>
                <w:rFonts w:cs="Times New Roman"/>
                <w:sz w:val="24"/>
                <w:szCs w:val="24"/>
              </w:rPr>
            </w:pPr>
          </w:p>
        </w:tc>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24"/>
                <w:szCs w:val="24"/>
              </w:rPr>
            </w:pP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left"/>
              <w:rPr>
                <w:rFonts w:cs="Times New Roman"/>
                <w:sz w:val="24"/>
                <w:szCs w:val="24"/>
              </w:rPr>
            </w:pPr>
          </w:p>
        </w:tc>
        <w:tc>
          <w:tcPr>
            <w:tcW w:w="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jc w:val="center"/>
              <w:rPr>
                <w:rFonts w:cs="Times New Roman"/>
                <w:sz w:val="24"/>
                <w:szCs w:val="24"/>
              </w:rPr>
            </w:pPr>
          </w:p>
        </w:tc>
        <w:tc>
          <w:tcPr>
            <w:tcW w:w="1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24"/>
                <w:szCs w:val="24"/>
              </w:rPr>
            </w:pPr>
          </w:p>
        </w:tc>
        <w:tc>
          <w:tcPr>
            <w:tcW w:w="1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24"/>
                <w:szCs w:val="24"/>
              </w:rPr>
            </w:pPr>
          </w:p>
        </w:tc>
        <w:tc>
          <w:tcPr>
            <w:tcW w:w="1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rFonts w:cs="Times New Roman"/>
                <w:sz w:val="24"/>
                <w:szCs w:val="24"/>
              </w:rPr>
            </w:pPr>
          </w:p>
        </w:tc>
      </w:tr>
      <w:tr w:rsidR="003F3D2F">
        <w:trPr>
          <w:trHeight w:val="501"/>
          <w:jc w:val="center"/>
        </w:trPr>
        <w:tc>
          <w:tcPr>
            <w:tcW w:w="12600"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before="50" w:after="50"/>
              <w:rPr>
                <w:sz w:val="24"/>
                <w:szCs w:val="24"/>
                <w:u w:val="single"/>
              </w:rPr>
            </w:pPr>
            <w:r>
              <w:rPr>
                <w:rFonts w:hint="eastAsia"/>
                <w:sz w:val="24"/>
                <w:szCs w:val="24"/>
              </w:rPr>
              <w:t>合计金额大写：</w:t>
            </w:r>
            <w:r>
              <w:rPr>
                <w:sz w:val="24"/>
                <w:szCs w:val="24"/>
              </w:rPr>
              <w:t xml:space="preserve">                                                                         </w:t>
            </w:r>
            <w:r>
              <w:rPr>
                <w:rFonts w:hint="eastAsia"/>
                <w:sz w:val="24"/>
                <w:szCs w:val="24"/>
              </w:rPr>
              <w:t>￥</w:t>
            </w:r>
            <w:r>
              <w:rPr>
                <w:sz w:val="24"/>
                <w:szCs w:val="24"/>
                <w:u w:val="single"/>
              </w:rPr>
              <w:t xml:space="preserve">            </w:t>
            </w:r>
          </w:p>
        </w:tc>
      </w:tr>
    </w:tbl>
    <w:p w:rsidR="003F3D2F" w:rsidRDefault="003F3D2F">
      <w:pPr>
        <w:snapToGrid w:val="0"/>
        <w:spacing w:before="50" w:after="50"/>
        <w:jc w:val="left"/>
        <w:rPr>
          <w:rFonts w:cs="Times New Roman"/>
          <w:b/>
          <w:bCs/>
          <w:sz w:val="24"/>
          <w:szCs w:val="24"/>
        </w:rPr>
      </w:pPr>
      <w:r>
        <w:rPr>
          <w:rFonts w:hint="eastAsia"/>
          <w:b/>
          <w:bCs/>
          <w:sz w:val="24"/>
          <w:szCs w:val="24"/>
        </w:rPr>
        <w:t>注</w:t>
      </w:r>
      <w:r>
        <w:rPr>
          <w:b/>
          <w:bCs/>
          <w:sz w:val="24"/>
          <w:szCs w:val="24"/>
        </w:rPr>
        <w:t>: 1</w:t>
      </w:r>
      <w:r>
        <w:rPr>
          <w:rFonts w:hint="eastAsia"/>
          <w:b/>
          <w:bCs/>
          <w:sz w:val="24"/>
          <w:szCs w:val="24"/>
        </w:rPr>
        <w:t>、报价一经涂改，应在涂改处加盖单位公章或者由法定代表人或被授权人签字（或盖章），否则其投标作无效标处理；</w:t>
      </w:r>
      <w:r>
        <w:rPr>
          <w:b/>
          <w:bCs/>
          <w:sz w:val="24"/>
          <w:szCs w:val="24"/>
        </w:rPr>
        <w:t>2</w:t>
      </w:r>
      <w:r>
        <w:rPr>
          <w:rFonts w:hint="eastAsia"/>
          <w:b/>
          <w:bCs/>
          <w:sz w:val="24"/>
          <w:szCs w:val="24"/>
        </w:rPr>
        <w:t>、投标报价是履行合同的最终价格，应包括货款、标准附件、备品备件、专用工具、包装、运输、装卸、保险、税金、货到就位以及安装、调试、培训、保修、辅材和前期方案编制、招投标、审计、招标代理费等一切税金和费用；</w:t>
      </w:r>
      <w:r>
        <w:rPr>
          <w:b/>
          <w:bCs/>
          <w:sz w:val="24"/>
          <w:szCs w:val="24"/>
        </w:rPr>
        <w:t>3</w:t>
      </w:r>
      <w:r>
        <w:rPr>
          <w:rFonts w:hint="eastAsia"/>
          <w:b/>
          <w:bCs/>
          <w:sz w:val="24"/>
          <w:szCs w:val="24"/>
        </w:rPr>
        <w:t>、以上报价应与“投标报价明细表”中的“投标总价”相一致。</w:t>
      </w:r>
    </w:p>
    <w:p w:rsidR="003F3D2F" w:rsidRDefault="003F3D2F">
      <w:pPr>
        <w:snapToGrid w:val="0"/>
        <w:spacing w:before="50" w:after="50"/>
        <w:jc w:val="left"/>
        <w:rPr>
          <w:rFonts w:cs="Times New Roman"/>
          <w:sz w:val="24"/>
          <w:szCs w:val="24"/>
        </w:rPr>
      </w:pPr>
      <w:r>
        <w:rPr>
          <w:rFonts w:hint="eastAsia"/>
          <w:sz w:val="24"/>
          <w:szCs w:val="24"/>
        </w:rPr>
        <w:t>法定代表人或被授权人签字（或盖章）：</w:t>
      </w:r>
    </w:p>
    <w:p w:rsidR="003F3D2F" w:rsidRDefault="003F3D2F">
      <w:pPr>
        <w:snapToGrid w:val="0"/>
        <w:spacing w:before="50" w:after="50"/>
        <w:jc w:val="left"/>
        <w:rPr>
          <w:rFonts w:cs="Times New Roman"/>
          <w:sz w:val="24"/>
          <w:szCs w:val="24"/>
        </w:rPr>
      </w:pPr>
      <w:r>
        <w:rPr>
          <w:rFonts w:hint="eastAsia"/>
          <w:sz w:val="24"/>
          <w:szCs w:val="24"/>
        </w:rPr>
        <w:t>供应商公章：</w:t>
      </w:r>
    </w:p>
    <w:p w:rsidR="003F3D2F" w:rsidRDefault="003F3D2F">
      <w:pPr>
        <w:snapToGrid w:val="0"/>
        <w:spacing w:before="50" w:after="50"/>
        <w:rPr>
          <w:rFonts w:cs="Times New Roman"/>
          <w:sz w:val="24"/>
          <w:szCs w:val="24"/>
        </w:rPr>
      </w:pPr>
      <w:r>
        <w:rPr>
          <w:sz w:val="24"/>
          <w:szCs w:val="24"/>
        </w:rPr>
        <w:t xml:space="preserve">                                                                                       </w:t>
      </w:r>
      <w:r>
        <w:rPr>
          <w:rFonts w:hint="eastAsia"/>
          <w:sz w:val="24"/>
          <w:szCs w:val="24"/>
        </w:rPr>
        <w:t>日期：</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50" w:after="50"/>
        <w:rPr>
          <w:rFonts w:cs="Times New Roman"/>
        </w:rPr>
        <w:sectPr w:rsidR="003F3D2F">
          <w:pgSz w:w="16838" w:h="11906" w:orient="landscape"/>
          <w:pgMar w:top="1797" w:right="1440" w:bottom="1797" w:left="1440" w:header="851" w:footer="851" w:gutter="0"/>
          <w:cols w:space="720"/>
          <w:docGrid w:linePitch="312"/>
        </w:sectPr>
      </w:pPr>
    </w:p>
    <w:p w:rsidR="003F3D2F" w:rsidRDefault="003F3D2F">
      <w:pPr>
        <w:widowControl/>
        <w:snapToGrid w:val="0"/>
        <w:spacing w:line="360" w:lineRule="auto"/>
        <w:ind w:left="212" w:hanging="572"/>
        <w:rPr>
          <w:rFonts w:cs="Times New Roman"/>
          <w:b/>
          <w:bCs/>
          <w:sz w:val="24"/>
          <w:szCs w:val="24"/>
        </w:rPr>
      </w:pPr>
      <w:r>
        <w:rPr>
          <w:b/>
          <w:bCs/>
          <w:sz w:val="24"/>
          <w:szCs w:val="24"/>
        </w:rPr>
        <w:t>19.</w:t>
      </w:r>
      <w:r>
        <w:rPr>
          <w:rFonts w:hint="eastAsia"/>
          <w:b/>
          <w:bCs/>
          <w:sz w:val="24"/>
          <w:szCs w:val="24"/>
        </w:rPr>
        <w:t>投标报价表</w:t>
      </w:r>
    </w:p>
    <w:p w:rsidR="003F3D2F" w:rsidRDefault="003F3D2F">
      <w:pPr>
        <w:snapToGrid w:val="0"/>
        <w:spacing w:line="360" w:lineRule="auto"/>
        <w:rPr>
          <w:rFonts w:cs="Times New Roman"/>
          <w:b/>
          <w:bCs/>
          <w:sz w:val="24"/>
          <w:szCs w:val="24"/>
        </w:rPr>
      </w:pPr>
      <w:r>
        <w:rPr>
          <w:rFonts w:hint="eastAsia"/>
          <w:b/>
          <w:bCs/>
          <w:sz w:val="24"/>
          <w:szCs w:val="24"/>
        </w:rPr>
        <w:t>适用于标项一</w:t>
      </w:r>
      <w:r>
        <w:rPr>
          <w:b/>
          <w:bCs/>
          <w:sz w:val="24"/>
          <w:szCs w:val="24"/>
        </w:rPr>
        <w:t xml:space="preserve"> </w:t>
      </w:r>
    </w:p>
    <w:p w:rsidR="003F3D2F" w:rsidRDefault="003F3D2F">
      <w:pPr>
        <w:widowControl/>
        <w:snapToGrid w:val="0"/>
        <w:spacing w:line="360" w:lineRule="auto"/>
        <w:ind w:left="212" w:hanging="572"/>
        <w:rPr>
          <w:rFonts w:cs="Times New Roman"/>
          <w:b/>
          <w:bCs/>
          <w:sz w:val="24"/>
          <w:szCs w:val="24"/>
        </w:rPr>
      </w:pPr>
    </w:p>
    <w:p w:rsidR="003F3D2F" w:rsidRDefault="003F3D2F">
      <w:pPr>
        <w:snapToGrid w:val="0"/>
        <w:jc w:val="center"/>
        <w:rPr>
          <w:rFonts w:cs="Times New Roman"/>
          <w:b/>
          <w:bCs/>
          <w:sz w:val="28"/>
          <w:szCs w:val="28"/>
        </w:rPr>
      </w:pPr>
      <w:r>
        <w:rPr>
          <w:rFonts w:hint="eastAsia"/>
          <w:b/>
          <w:bCs/>
          <w:sz w:val="28"/>
          <w:szCs w:val="28"/>
        </w:rPr>
        <w:t>投标报价明细表</w:t>
      </w:r>
    </w:p>
    <w:p w:rsidR="003F3D2F" w:rsidRDefault="003F3D2F">
      <w:pPr>
        <w:snapToGrid w:val="0"/>
        <w:spacing w:line="360" w:lineRule="auto"/>
        <w:rPr>
          <w:rFonts w:cs="Times New Roman"/>
          <w:sz w:val="24"/>
          <w:szCs w:val="24"/>
          <w:u w:val="single"/>
        </w:rPr>
      </w:pPr>
      <w:r>
        <w:rPr>
          <w:rFonts w:hint="eastAsia"/>
          <w:sz w:val="24"/>
          <w:szCs w:val="24"/>
        </w:rPr>
        <w:t>招标编号：</w:t>
      </w:r>
      <w:r>
        <w:rPr>
          <w:sz w:val="24"/>
          <w:szCs w:val="24"/>
          <w:u w:val="single"/>
        </w:rPr>
        <w:t xml:space="preserve">            </w:t>
      </w:r>
      <w:r>
        <w:rPr>
          <w:sz w:val="24"/>
          <w:szCs w:val="24"/>
        </w:rPr>
        <w:t xml:space="preserve">     </w:t>
      </w:r>
      <w:r>
        <w:rPr>
          <w:rFonts w:hint="eastAsia"/>
          <w:sz w:val="24"/>
          <w:szCs w:val="24"/>
        </w:rPr>
        <w:t>标项：</w:t>
      </w:r>
      <w:r>
        <w:rPr>
          <w:sz w:val="24"/>
          <w:szCs w:val="24"/>
        </w:rPr>
        <w:t xml:space="preserve"> </w:t>
      </w:r>
      <w:r>
        <w:rPr>
          <w:sz w:val="24"/>
          <w:szCs w:val="24"/>
          <w:u w:val="single"/>
        </w:rPr>
        <w:t xml:space="preserve">       </w:t>
      </w:r>
      <w:r>
        <w:rPr>
          <w:sz w:val="24"/>
          <w:szCs w:val="24"/>
        </w:rPr>
        <w:t xml:space="preserve">   </w:t>
      </w:r>
    </w:p>
    <w:p w:rsidR="003F3D2F" w:rsidRDefault="003F3D2F">
      <w:pPr>
        <w:snapToGrid w:val="0"/>
        <w:spacing w:line="360" w:lineRule="auto"/>
        <w:jc w:val="right"/>
        <w:rPr>
          <w:rFonts w:cs="Times New Roman"/>
          <w:sz w:val="24"/>
          <w:szCs w:val="24"/>
        </w:rPr>
      </w:pPr>
      <w:r>
        <w:rPr>
          <w:rFonts w:hint="eastAsia"/>
          <w:sz w:val="24"/>
          <w:szCs w:val="24"/>
        </w:rPr>
        <w:t>供应商名称：</w:t>
      </w:r>
      <w:r>
        <w:rPr>
          <w:sz w:val="24"/>
          <w:szCs w:val="24"/>
          <w:u w:val="single"/>
        </w:rPr>
        <w:t xml:space="preserve">            </w:t>
      </w:r>
      <w:r>
        <w:rPr>
          <w:sz w:val="24"/>
          <w:szCs w:val="24"/>
        </w:rPr>
        <w:t xml:space="preserve">                           </w:t>
      </w:r>
      <w:r>
        <w:rPr>
          <w:rFonts w:hint="eastAsia"/>
          <w:sz w:val="24"/>
          <w:szCs w:val="24"/>
        </w:rPr>
        <w:t>金额单位：人民币（元）</w:t>
      </w:r>
    </w:p>
    <w:tbl>
      <w:tblPr>
        <w:tblW w:w="9236" w:type="dxa"/>
        <w:tblInd w:w="2" w:type="dxa"/>
        <w:tblLayout w:type="fixed"/>
        <w:tblCellMar>
          <w:left w:w="0" w:type="dxa"/>
          <w:right w:w="0" w:type="dxa"/>
        </w:tblCellMar>
        <w:tblLook w:val="00A0"/>
      </w:tblPr>
      <w:tblGrid>
        <w:gridCol w:w="776"/>
        <w:gridCol w:w="1620"/>
        <w:gridCol w:w="1080"/>
        <w:gridCol w:w="1440"/>
        <w:gridCol w:w="1620"/>
        <w:gridCol w:w="1260"/>
        <w:gridCol w:w="1440"/>
      </w:tblGrid>
      <w:tr w:rsidR="003F3D2F">
        <w:tc>
          <w:tcPr>
            <w:tcW w:w="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418"/>
              </w:tabs>
              <w:snapToGrid w:val="0"/>
              <w:spacing w:before="50" w:after="50"/>
              <w:jc w:val="center"/>
              <w:rPr>
                <w:rFonts w:cs="Times New Roman"/>
                <w:b/>
                <w:bCs/>
                <w:sz w:val="24"/>
                <w:szCs w:val="24"/>
              </w:rPr>
            </w:pPr>
            <w:r>
              <w:rPr>
                <w:rFonts w:hint="eastAsia"/>
                <w:b/>
                <w:bCs/>
                <w:sz w:val="24"/>
                <w:szCs w:val="24"/>
              </w:rPr>
              <w:t>序号</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418"/>
              </w:tabs>
              <w:snapToGrid w:val="0"/>
              <w:spacing w:before="50" w:after="50"/>
              <w:jc w:val="center"/>
              <w:rPr>
                <w:rFonts w:cs="Times New Roman"/>
                <w:b/>
                <w:bCs/>
                <w:sz w:val="24"/>
                <w:szCs w:val="24"/>
              </w:rPr>
            </w:pPr>
            <w:r>
              <w:rPr>
                <w:rFonts w:hint="eastAsia"/>
                <w:b/>
                <w:bCs/>
                <w:sz w:val="24"/>
                <w:szCs w:val="24"/>
              </w:rPr>
              <w:t>设备名称</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418"/>
              </w:tabs>
              <w:snapToGrid w:val="0"/>
              <w:spacing w:before="50" w:after="50"/>
              <w:jc w:val="center"/>
              <w:rPr>
                <w:rFonts w:cs="Times New Roman"/>
                <w:b/>
                <w:bCs/>
                <w:sz w:val="24"/>
                <w:szCs w:val="24"/>
              </w:rPr>
            </w:pPr>
            <w:r>
              <w:rPr>
                <w:rFonts w:hint="eastAsia"/>
                <w:b/>
                <w:bCs/>
                <w:sz w:val="24"/>
                <w:szCs w:val="24"/>
              </w:rPr>
              <w:t>品牌</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418"/>
              </w:tabs>
              <w:snapToGrid w:val="0"/>
              <w:spacing w:before="50" w:after="50"/>
              <w:jc w:val="center"/>
              <w:rPr>
                <w:rFonts w:cs="Times New Roman"/>
                <w:b/>
                <w:bCs/>
                <w:sz w:val="24"/>
                <w:szCs w:val="24"/>
              </w:rPr>
            </w:pPr>
            <w:r>
              <w:rPr>
                <w:rFonts w:hint="eastAsia"/>
                <w:b/>
                <w:bCs/>
                <w:sz w:val="24"/>
                <w:szCs w:val="24"/>
              </w:rPr>
              <w:t>规格型号</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418"/>
              </w:tabs>
              <w:snapToGrid w:val="0"/>
              <w:spacing w:before="50" w:after="50"/>
              <w:jc w:val="center"/>
              <w:rPr>
                <w:rFonts w:cs="Times New Roman"/>
                <w:b/>
                <w:bCs/>
                <w:sz w:val="24"/>
                <w:szCs w:val="24"/>
              </w:rPr>
            </w:pPr>
            <w:r>
              <w:rPr>
                <w:rFonts w:hint="eastAsia"/>
                <w:b/>
                <w:bCs/>
                <w:sz w:val="24"/>
                <w:szCs w:val="24"/>
              </w:rPr>
              <w:t>单位及数量</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418"/>
              </w:tabs>
              <w:snapToGrid w:val="0"/>
              <w:spacing w:before="50" w:after="50"/>
              <w:jc w:val="center"/>
              <w:rPr>
                <w:rFonts w:cs="Times New Roman"/>
                <w:b/>
                <w:bCs/>
                <w:sz w:val="24"/>
                <w:szCs w:val="24"/>
              </w:rPr>
            </w:pPr>
            <w:r>
              <w:rPr>
                <w:rFonts w:hint="eastAsia"/>
                <w:b/>
                <w:bCs/>
                <w:sz w:val="24"/>
                <w:szCs w:val="24"/>
              </w:rPr>
              <w:t>单价</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tabs>
                <w:tab w:val="left" w:pos="1418"/>
              </w:tabs>
              <w:snapToGrid w:val="0"/>
              <w:spacing w:before="50" w:after="50"/>
              <w:jc w:val="center"/>
              <w:rPr>
                <w:rFonts w:cs="Times New Roman"/>
                <w:b/>
                <w:bCs/>
                <w:sz w:val="24"/>
                <w:szCs w:val="24"/>
              </w:rPr>
            </w:pPr>
            <w:r>
              <w:rPr>
                <w:rFonts w:hint="eastAsia"/>
                <w:b/>
                <w:bCs/>
                <w:sz w:val="24"/>
                <w:szCs w:val="24"/>
              </w:rPr>
              <w:t>金额</w:t>
            </w:r>
          </w:p>
        </w:tc>
      </w:tr>
      <w:tr w:rsidR="003F3D2F">
        <w:tc>
          <w:tcPr>
            <w:tcW w:w="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r>
      <w:tr w:rsidR="003F3D2F">
        <w:trPr>
          <w:trHeight w:val="369"/>
        </w:trPr>
        <w:tc>
          <w:tcPr>
            <w:tcW w:w="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r>
      <w:tr w:rsidR="003F3D2F">
        <w:trPr>
          <w:trHeight w:val="369"/>
        </w:trPr>
        <w:tc>
          <w:tcPr>
            <w:tcW w:w="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r>
      <w:tr w:rsidR="003F3D2F">
        <w:trPr>
          <w:trHeight w:val="351"/>
        </w:trPr>
        <w:tc>
          <w:tcPr>
            <w:tcW w:w="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r>
              <w:rPr>
                <w:rFonts w:hint="eastAsia"/>
                <w:sz w:val="24"/>
                <w:szCs w:val="24"/>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r>
      <w:tr w:rsidR="003F3D2F">
        <w:trPr>
          <w:trHeight w:val="351"/>
        </w:trPr>
        <w:tc>
          <w:tcPr>
            <w:tcW w:w="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r>
      <w:tr w:rsidR="003F3D2F">
        <w:trPr>
          <w:trHeight w:val="475"/>
        </w:trPr>
        <w:tc>
          <w:tcPr>
            <w:tcW w:w="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r>
      <w:tr w:rsidR="003F3D2F">
        <w:tc>
          <w:tcPr>
            <w:tcW w:w="7796"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r>
              <w:rPr>
                <w:rFonts w:hint="eastAsia"/>
                <w:sz w:val="24"/>
                <w:szCs w:val="24"/>
              </w:rPr>
              <w:t>投</w:t>
            </w:r>
            <w:r>
              <w:rPr>
                <w:sz w:val="24"/>
                <w:szCs w:val="24"/>
              </w:rPr>
              <w:t xml:space="preserve"> </w:t>
            </w:r>
            <w:r>
              <w:rPr>
                <w:rFonts w:hint="eastAsia"/>
                <w:sz w:val="24"/>
                <w:szCs w:val="24"/>
              </w:rPr>
              <w:t>标</w:t>
            </w:r>
            <w:r>
              <w:rPr>
                <w:sz w:val="24"/>
                <w:szCs w:val="24"/>
              </w:rPr>
              <w:t xml:space="preserve"> </w:t>
            </w:r>
            <w:r>
              <w:rPr>
                <w:rFonts w:hint="eastAsia"/>
                <w:sz w:val="24"/>
                <w:szCs w:val="24"/>
              </w:rPr>
              <w:t>总</w:t>
            </w:r>
            <w:r>
              <w:rPr>
                <w:sz w:val="24"/>
                <w:szCs w:val="24"/>
              </w:rPr>
              <w:t xml:space="preserve">  </w:t>
            </w:r>
            <w:r>
              <w:rPr>
                <w:rFonts w:hint="eastAsia"/>
                <w:sz w:val="24"/>
                <w:szCs w:val="24"/>
              </w:rPr>
              <w:t>价（大写）</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3D2F" w:rsidRDefault="003F3D2F">
            <w:pPr>
              <w:tabs>
                <w:tab w:val="left" w:pos="1418"/>
              </w:tabs>
              <w:snapToGrid w:val="0"/>
              <w:spacing w:before="50" w:after="50"/>
              <w:jc w:val="center"/>
              <w:rPr>
                <w:rFonts w:cs="Times New Roman"/>
                <w:sz w:val="24"/>
                <w:szCs w:val="24"/>
              </w:rPr>
            </w:pPr>
          </w:p>
        </w:tc>
      </w:tr>
    </w:tbl>
    <w:p w:rsidR="003F3D2F" w:rsidRDefault="003F3D2F">
      <w:pPr>
        <w:snapToGrid w:val="0"/>
        <w:spacing w:before="50" w:after="50"/>
        <w:rPr>
          <w:rFonts w:cs="Times New Roman"/>
          <w:sz w:val="24"/>
          <w:szCs w:val="24"/>
        </w:rPr>
      </w:pPr>
    </w:p>
    <w:p w:rsidR="003F3D2F" w:rsidRDefault="003F3D2F">
      <w:pPr>
        <w:snapToGrid w:val="0"/>
        <w:spacing w:before="50" w:after="50" w:line="360" w:lineRule="auto"/>
        <w:rPr>
          <w:sz w:val="24"/>
          <w:szCs w:val="24"/>
          <w:u w:val="single"/>
        </w:rPr>
      </w:pPr>
      <w:r>
        <w:rPr>
          <w:rFonts w:hint="eastAsia"/>
          <w:sz w:val="24"/>
          <w:szCs w:val="24"/>
        </w:rPr>
        <w:t>法定代表人或被授权人签字（或盖章）：</w:t>
      </w:r>
      <w:r>
        <w:rPr>
          <w:sz w:val="24"/>
          <w:szCs w:val="24"/>
          <w:u w:val="single"/>
        </w:rPr>
        <w:t xml:space="preserve">          </w:t>
      </w:r>
    </w:p>
    <w:p w:rsidR="003F3D2F" w:rsidRDefault="003F3D2F">
      <w:pPr>
        <w:snapToGrid w:val="0"/>
        <w:spacing w:before="50" w:after="50"/>
        <w:rPr>
          <w:rFonts w:cs="Times New Roman"/>
          <w:sz w:val="24"/>
          <w:szCs w:val="24"/>
        </w:rPr>
      </w:pPr>
      <w:r>
        <w:rPr>
          <w:rFonts w:hint="eastAsia"/>
          <w:sz w:val="24"/>
          <w:szCs w:val="24"/>
        </w:rPr>
        <w:t>供应商公章：</w:t>
      </w:r>
      <w:r>
        <w:rPr>
          <w:sz w:val="24"/>
          <w:szCs w:val="24"/>
        </w:rPr>
        <w:t xml:space="preserve">                      </w:t>
      </w:r>
      <w:r>
        <w:rPr>
          <w:rFonts w:hint="eastAsia"/>
          <w:sz w:val="24"/>
          <w:szCs w:val="24"/>
        </w:rPr>
        <w:t>日期：</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50" w:after="50"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b/>
          <w:bCs/>
          <w:sz w:val="24"/>
          <w:szCs w:val="24"/>
        </w:rPr>
      </w:pPr>
    </w:p>
    <w:p w:rsidR="003F3D2F" w:rsidRDefault="003F3D2F">
      <w:pPr>
        <w:snapToGrid w:val="0"/>
        <w:spacing w:line="360" w:lineRule="auto"/>
        <w:rPr>
          <w:rFonts w:cs="Times New Roman"/>
          <w:sz w:val="24"/>
          <w:szCs w:val="24"/>
        </w:rPr>
      </w:pPr>
      <w:r>
        <w:rPr>
          <w:b/>
          <w:bCs/>
          <w:sz w:val="24"/>
          <w:szCs w:val="24"/>
        </w:rPr>
        <w:t xml:space="preserve">20. </w:t>
      </w:r>
      <w:r>
        <w:rPr>
          <w:rFonts w:hint="eastAsia"/>
          <w:b/>
          <w:bCs/>
          <w:sz w:val="24"/>
          <w:szCs w:val="24"/>
        </w:rPr>
        <w:t>报价一览表</w:t>
      </w:r>
    </w:p>
    <w:p w:rsidR="003F3D2F" w:rsidRDefault="003F3D2F">
      <w:pPr>
        <w:snapToGrid w:val="0"/>
        <w:spacing w:line="360" w:lineRule="auto"/>
        <w:rPr>
          <w:rFonts w:cs="Times New Roman"/>
          <w:b/>
          <w:bCs/>
          <w:sz w:val="24"/>
          <w:szCs w:val="24"/>
        </w:rPr>
      </w:pPr>
      <w:r>
        <w:rPr>
          <w:rFonts w:hint="eastAsia"/>
          <w:b/>
          <w:bCs/>
          <w:sz w:val="24"/>
          <w:szCs w:val="24"/>
        </w:rPr>
        <w:t>适用于标项二</w:t>
      </w:r>
    </w:p>
    <w:p w:rsidR="003F3D2F" w:rsidRDefault="003F3D2F">
      <w:pPr>
        <w:snapToGrid w:val="0"/>
        <w:spacing w:line="360" w:lineRule="auto"/>
        <w:jc w:val="center"/>
        <w:rPr>
          <w:rFonts w:cs="Times New Roman"/>
          <w:sz w:val="32"/>
          <w:szCs w:val="32"/>
        </w:rPr>
      </w:pPr>
      <w:r>
        <w:rPr>
          <w:rFonts w:hint="eastAsia"/>
          <w:b/>
          <w:bCs/>
          <w:sz w:val="32"/>
          <w:szCs w:val="32"/>
        </w:rPr>
        <w:t>报价一览表</w:t>
      </w:r>
    </w:p>
    <w:p w:rsidR="003F3D2F" w:rsidRDefault="003F3D2F">
      <w:pPr>
        <w:snapToGrid w:val="0"/>
        <w:spacing w:line="360" w:lineRule="auto"/>
        <w:rPr>
          <w:rFonts w:cs="Times New Roman"/>
          <w:sz w:val="24"/>
          <w:szCs w:val="24"/>
        </w:rPr>
      </w:pPr>
    </w:p>
    <w:p w:rsidR="003F3D2F" w:rsidRDefault="003F3D2F">
      <w:pPr>
        <w:snapToGrid w:val="0"/>
        <w:spacing w:line="360" w:lineRule="auto"/>
        <w:rPr>
          <w:rFonts w:cs="Times New Roman"/>
          <w:sz w:val="24"/>
          <w:szCs w:val="24"/>
        </w:rPr>
      </w:pPr>
      <w:r>
        <w:rPr>
          <w:rFonts w:hint="eastAsia"/>
          <w:sz w:val="24"/>
          <w:szCs w:val="24"/>
        </w:rPr>
        <w:t>招标编号：</w:t>
      </w:r>
      <w:r>
        <w:rPr>
          <w:sz w:val="24"/>
          <w:szCs w:val="24"/>
          <w:u w:val="single"/>
        </w:rPr>
        <w:t xml:space="preserve">            </w:t>
      </w:r>
      <w:r>
        <w:rPr>
          <w:sz w:val="24"/>
          <w:szCs w:val="24"/>
        </w:rPr>
        <w:t xml:space="preserve">   </w:t>
      </w:r>
      <w:r>
        <w:rPr>
          <w:rFonts w:hint="eastAsia"/>
          <w:sz w:val="24"/>
          <w:szCs w:val="24"/>
        </w:rPr>
        <w:t>供应商名称：</w:t>
      </w:r>
      <w:r>
        <w:rPr>
          <w:sz w:val="24"/>
          <w:szCs w:val="24"/>
          <w:u w:val="single"/>
        </w:rPr>
        <w:t xml:space="preserve">              </w:t>
      </w:r>
      <w:r>
        <w:rPr>
          <w:sz w:val="24"/>
          <w:szCs w:val="24"/>
        </w:rPr>
        <w:t xml:space="preserve">    </w:t>
      </w:r>
      <w:r>
        <w:rPr>
          <w:rFonts w:hint="eastAsia"/>
          <w:sz w:val="24"/>
          <w:szCs w:val="24"/>
        </w:rPr>
        <w:t>单位：元</w:t>
      </w:r>
    </w:p>
    <w:tbl>
      <w:tblPr>
        <w:tblW w:w="7888" w:type="dxa"/>
        <w:tblInd w:w="2" w:type="dxa"/>
        <w:tblLayout w:type="fixed"/>
        <w:tblCellMar>
          <w:left w:w="0" w:type="dxa"/>
          <w:right w:w="0" w:type="dxa"/>
        </w:tblCellMar>
        <w:tblLook w:val="00A0"/>
      </w:tblPr>
      <w:tblGrid>
        <w:gridCol w:w="1576"/>
        <w:gridCol w:w="6312"/>
      </w:tblGrid>
      <w:tr w:rsidR="003F3D2F">
        <w:trPr>
          <w:trHeight w:val="698"/>
        </w:trPr>
        <w:tc>
          <w:tcPr>
            <w:tcW w:w="7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r>
              <w:rPr>
                <w:rFonts w:hint="eastAsia"/>
                <w:sz w:val="24"/>
                <w:szCs w:val="24"/>
              </w:rPr>
              <w:t>嘉兴学院微纳增材制造实验室项目</w:t>
            </w:r>
          </w:p>
        </w:tc>
      </w:tr>
      <w:tr w:rsidR="003F3D2F">
        <w:trPr>
          <w:trHeight w:val="1735"/>
        </w:trPr>
        <w:tc>
          <w:tcPr>
            <w:tcW w:w="1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r>
              <w:rPr>
                <w:rFonts w:hint="eastAsia"/>
                <w:sz w:val="24"/>
                <w:szCs w:val="24"/>
              </w:rPr>
              <w:t>报价（元）</w:t>
            </w:r>
          </w:p>
        </w:tc>
        <w:tc>
          <w:tcPr>
            <w:tcW w:w="6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r>
              <w:rPr>
                <w:rFonts w:hint="eastAsia"/>
                <w:sz w:val="24"/>
                <w:szCs w:val="24"/>
              </w:rPr>
              <w:t>大写：</w:t>
            </w:r>
            <w:r>
              <w:rPr>
                <w:sz w:val="24"/>
                <w:szCs w:val="24"/>
                <w:u w:val="single"/>
              </w:rPr>
              <w:t xml:space="preserve">                  </w:t>
            </w:r>
            <w:r>
              <w:rPr>
                <w:rFonts w:hint="eastAsia"/>
                <w:sz w:val="24"/>
                <w:szCs w:val="24"/>
              </w:rPr>
              <w:t>元（小写：</w:t>
            </w:r>
            <w:r>
              <w:rPr>
                <w:sz w:val="24"/>
                <w:szCs w:val="24"/>
                <w:u w:val="single"/>
              </w:rPr>
              <w:t xml:space="preserve">                  </w:t>
            </w:r>
            <w:r>
              <w:rPr>
                <w:rFonts w:hint="eastAsia"/>
                <w:sz w:val="24"/>
                <w:szCs w:val="24"/>
              </w:rPr>
              <w:t>）</w:t>
            </w:r>
          </w:p>
        </w:tc>
      </w:tr>
      <w:tr w:rsidR="003F3D2F">
        <w:trPr>
          <w:trHeight w:val="1735"/>
        </w:trPr>
        <w:tc>
          <w:tcPr>
            <w:tcW w:w="1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r>
              <w:rPr>
                <w:rFonts w:hint="eastAsia"/>
                <w:sz w:val="24"/>
                <w:szCs w:val="24"/>
              </w:rPr>
              <w:t>工期</w:t>
            </w:r>
          </w:p>
        </w:tc>
        <w:tc>
          <w:tcPr>
            <w:tcW w:w="6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p>
        </w:tc>
      </w:tr>
      <w:tr w:rsidR="003F3D2F">
        <w:trPr>
          <w:trHeight w:val="1735"/>
        </w:trPr>
        <w:tc>
          <w:tcPr>
            <w:tcW w:w="1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r>
              <w:rPr>
                <w:rFonts w:hint="eastAsia"/>
                <w:sz w:val="24"/>
                <w:szCs w:val="24"/>
              </w:rPr>
              <w:t>质量目标</w:t>
            </w:r>
          </w:p>
        </w:tc>
        <w:tc>
          <w:tcPr>
            <w:tcW w:w="6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p>
        </w:tc>
      </w:tr>
      <w:tr w:rsidR="003F3D2F">
        <w:trPr>
          <w:trHeight w:val="1735"/>
        </w:trPr>
        <w:tc>
          <w:tcPr>
            <w:tcW w:w="1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r>
              <w:rPr>
                <w:rFonts w:hint="eastAsia"/>
                <w:sz w:val="24"/>
                <w:szCs w:val="24"/>
              </w:rPr>
              <w:t>项目负责人</w:t>
            </w:r>
          </w:p>
        </w:tc>
        <w:tc>
          <w:tcPr>
            <w:tcW w:w="6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3D2F" w:rsidRDefault="003F3D2F">
            <w:pPr>
              <w:snapToGrid w:val="0"/>
              <w:spacing w:line="360" w:lineRule="auto"/>
              <w:jc w:val="center"/>
              <w:rPr>
                <w:rFonts w:cs="Times New Roman"/>
                <w:sz w:val="24"/>
                <w:szCs w:val="24"/>
              </w:rPr>
            </w:pPr>
          </w:p>
        </w:tc>
      </w:tr>
    </w:tbl>
    <w:p w:rsidR="003F3D2F" w:rsidRDefault="003F3D2F">
      <w:pPr>
        <w:snapToGrid w:val="0"/>
        <w:spacing w:line="360" w:lineRule="auto"/>
        <w:ind w:right="-934"/>
        <w:rPr>
          <w:rFonts w:cs="Times New Roman"/>
          <w:sz w:val="24"/>
          <w:szCs w:val="24"/>
        </w:rPr>
      </w:pPr>
    </w:p>
    <w:p w:rsidR="003F3D2F" w:rsidRDefault="003F3D2F">
      <w:pPr>
        <w:snapToGrid w:val="0"/>
        <w:spacing w:line="360" w:lineRule="auto"/>
        <w:ind w:left="-26" w:right="-934" w:firstLine="240"/>
        <w:rPr>
          <w:rFonts w:cs="Times New Roman"/>
          <w:sz w:val="24"/>
          <w:szCs w:val="24"/>
        </w:rPr>
      </w:pPr>
    </w:p>
    <w:p w:rsidR="003F3D2F" w:rsidRDefault="003F3D2F">
      <w:pPr>
        <w:snapToGrid w:val="0"/>
        <w:spacing w:line="360" w:lineRule="auto"/>
        <w:ind w:left="-26" w:right="-934" w:firstLine="240"/>
        <w:rPr>
          <w:sz w:val="24"/>
          <w:szCs w:val="24"/>
        </w:rPr>
      </w:pPr>
      <w:r>
        <w:rPr>
          <w:rFonts w:hint="eastAsia"/>
          <w:sz w:val="24"/>
          <w:szCs w:val="24"/>
        </w:rPr>
        <w:t>法定代表人或授权代表（签字或盖章）：</w:t>
      </w:r>
      <w:r>
        <w:rPr>
          <w:sz w:val="24"/>
          <w:szCs w:val="24"/>
        </w:rPr>
        <w:t xml:space="preserve"> </w:t>
      </w:r>
    </w:p>
    <w:p w:rsidR="003F3D2F" w:rsidRDefault="003F3D2F">
      <w:pPr>
        <w:snapToGrid w:val="0"/>
        <w:spacing w:line="360" w:lineRule="auto"/>
        <w:ind w:left="-24" w:right="-934" w:hanging="149"/>
        <w:rPr>
          <w:sz w:val="24"/>
          <w:szCs w:val="24"/>
        </w:rPr>
      </w:pPr>
      <w:r>
        <w:rPr>
          <w:sz w:val="24"/>
          <w:szCs w:val="24"/>
        </w:rPr>
        <w:t xml:space="preserve">     </w:t>
      </w:r>
    </w:p>
    <w:p w:rsidR="003F3D2F" w:rsidRDefault="003F3D2F">
      <w:pPr>
        <w:snapToGrid w:val="0"/>
        <w:spacing w:line="360" w:lineRule="auto"/>
        <w:ind w:left="-26" w:right="-934" w:firstLine="360"/>
        <w:rPr>
          <w:rFonts w:cs="Times New Roman"/>
          <w:sz w:val="24"/>
          <w:szCs w:val="24"/>
        </w:rPr>
      </w:pPr>
      <w:r>
        <w:rPr>
          <w:rFonts w:hint="eastAsia"/>
          <w:sz w:val="24"/>
          <w:szCs w:val="24"/>
        </w:rPr>
        <w:t>供应商名称（盖章）：</w:t>
      </w:r>
      <w:r>
        <w:rPr>
          <w:sz w:val="24"/>
          <w:szCs w:val="24"/>
        </w:rPr>
        <w:t xml:space="preserve">                                 </w:t>
      </w:r>
      <w:r>
        <w:rPr>
          <w:rFonts w:hint="eastAsia"/>
          <w:sz w:val="24"/>
          <w:szCs w:val="24"/>
        </w:rPr>
        <w:t>日期：</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rsidR="003F3D2F" w:rsidRDefault="003F3D2F">
      <w:pPr>
        <w:snapToGrid w:val="0"/>
        <w:spacing w:before="50" w:after="50" w:line="360" w:lineRule="auto"/>
        <w:rPr>
          <w:rFonts w:cs="Times New Roman"/>
          <w:b/>
          <w:bCs/>
          <w:sz w:val="24"/>
          <w:szCs w:val="24"/>
        </w:rPr>
      </w:pPr>
    </w:p>
    <w:p w:rsidR="003F3D2F" w:rsidRDefault="003F3D2F">
      <w:pPr>
        <w:snapToGrid w:val="0"/>
        <w:spacing w:before="50" w:after="50" w:line="360" w:lineRule="auto"/>
        <w:rPr>
          <w:rFonts w:cs="Times New Roman"/>
          <w:b/>
          <w:bCs/>
          <w:sz w:val="24"/>
          <w:szCs w:val="24"/>
        </w:rPr>
      </w:pPr>
    </w:p>
    <w:p w:rsidR="003F3D2F" w:rsidRDefault="003F3D2F">
      <w:pPr>
        <w:snapToGrid w:val="0"/>
        <w:spacing w:line="360" w:lineRule="auto"/>
        <w:ind w:firstLine="480"/>
        <w:rPr>
          <w:b/>
          <w:bCs/>
          <w:sz w:val="32"/>
          <w:szCs w:val="32"/>
        </w:rPr>
      </w:pPr>
      <w:r>
        <w:rPr>
          <w:b/>
          <w:bCs/>
          <w:sz w:val="24"/>
          <w:szCs w:val="24"/>
        </w:rPr>
        <w:t>21</w:t>
      </w:r>
      <w:r>
        <w:rPr>
          <w:rFonts w:hint="eastAsia"/>
          <w:b/>
          <w:bCs/>
          <w:sz w:val="24"/>
          <w:szCs w:val="24"/>
        </w:rPr>
        <w:t>、报价明细表</w:t>
      </w:r>
      <w:r>
        <w:rPr>
          <w:b/>
          <w:bCs/>
          <w:sz w:val="32"/>
          <w:szCs w:val="32"/>
        </w:rPr>
        <w:t xml:space="preserve">    </w:t>
      </w:r>
    </w:p>
    <w:p w:rsidR="003F3D2F" w:rsidRDefault="003F3D2F">
      <w:pPr>
        <w:snapToGrid w:val="0"/>
        <w:spacing w:line="360" w:lineRule="auto"/>
        <w:ind w:firstLine="482"/>
        <w:rPr>
          <w:rFonts w:cs="Times New Roman"/>
          <w:b/>
          <w:bCs/>
          <w:sz w:val="24"/>
          <w:szCs w:val="24"/>
        </w:rPr>
      </w:pPr>
      <w:r>
        <w:rPr>
          <w:rFonts w:hint="eastAsia"/>
          <w:b/>
          <w:bCs/>
          <w:sz w:val="24"/>
          <w:szCs w:val="24"/>
        </w:rPr>
        <w:t>适用于标项二</w:t>
      </w:r>
    </w:p>
    <w:p w:rsidR="003F3D2F" w:rsidRPr="002939A8" w:rsidRDefault="003F3D2F" w:rsidP="002939A8">
      <w:pPr>
        <w:snapToGrid w:val="0"/>
        <w:spacing w:line="360" w:lineRule="auto"/>
        <w:ind w:firstLine="480"/>
        <w:rPr>
          <w:rFonts w:cs="Times New Roman"/>
          <w:b/>
          <w:bCs/>
          <w:sz w:val="32"/>
          <w:szCs w:val="32"/>
        </w:rPr>
      </w:pPr>
      <w:r>
        <w:rPr>
          <w:b/>
          <w:bCs/>
          <w:sz w:val="32"/>
          <w:szCs w:val="32"/>
        </w:rPr>
        <w:t xml:space="preserve">           </w:t>
      </w:r>
    </w:p>
    <w:p w:rsidR="003F3D2F" w:rsidRDefault="003F3D2F">
      <w:pPr>
        <w:snapToGrid w:val="0"/>
        <w:spacing w:line="360" w:lineRule="auto"/>
        <w:ind w:firstLine="3370"/>
        <w:rPr>
          <w:rFonts w:cs="Times New Roman"/>
          <w:b/>
          <w:bCs/>
          <w:sz w:val="32"/>
          <w:szCs w:val="32"/>
        </w:rPr>
      </w:pPr>
      <w:r>
        <w:rPr>
          <w:b/>
          <w:bCs/>
          <w:sz w:val="32"/>
          <w:szCs w:val="32"/>
        </w:rPr>
        <w:t xml:space="preserve">  </w:t>
      </w:r>
      <w:r>
        <w:rPr>
          <w:rFonts w:hint="eastAsia"/>
          <w:b/>
          <w:bCs/>
          <w:sz w:val="32"/>
          <w:szCs w:val="32"/>
        </w:rPr>
        <w:t>报价明细表</w:t>
      </w:r>
    </w:p>
    <w:p w:rsidR="003F3D2F" w:rsidRDefault="003F3D2F">
      <w:pPr>
        <w:snapToGrid w:val="0"/>
        <w:spacing w:line="360" w:lineRule="auto"/>
        <w:jc w:val="center"/>
        <w:rPr>
          <w:rFonts w:cs="Times New Roman"/>
          <w:b/>
          <w:bCs/>
          <w:sz w:val="28"/>
          <w:szCs w:val="28"/>
        </w:rPr>
      </w:pPr>
      <w:r>
        <w:rPr>
          <w:rFonts w:hint="eastAsia"/>
          <w:b/>
          <w:bCs/>
          <w:sz w:val="28"/>
          <w:szCs w:val="28"/>
        </w:rPr>
        <w:t>（按照《建设工程工程量清单计价规范》清单格式报价）</w:t>
      </w:r>
    </w:p>
    <w:p w:rsidR="003F3D2F" w:rsidRDefault="003F3D2F">
      <w:pPr>
        <w:snapToGrid w:val="0"/>
        <w:spacing w:before="50" w:after="50" w:line="360" w:lineRule="auto"/>
        <w:rPr>
          <w:rFonts w:cs="Times New Roman"/>
          <w:b/>
          <w:bCs/>
          <w:sz w:val="24"/>
          <w:szCs w:val="24"/>
        </w:rPr>
      </w:pPr>
    </w:p>
    <w:sectPr w:rsidR="003F3D2F" w:rsidSect="00A75743">
      <w:pgSz w:w="11906" w:h="16838"/>
      <w:pgMar w:top="1440" w:right="1797" w:bottom="1440" w:left="1797" w:header="851" w:footer="85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D2F" w:rsidRDefault="003F3D2F" w:rsidP="00A75743">
      <w:pPr>
        <w:rPr>
          <w:rFonts w:cs="Times New Roman"/>
        </w:rPr>
      </w:pPr>
      <w:r>
        <w:rPr>
          <w:rFonts w:cs="Times New Roman"/>
        </w:rPr>
        <w:separator/>
      </w:r>
    </w:p>
  </w:endnote>
  <w:endnote w:type="continuationSeparator" w:id="0">
    <w:p w:rsidR="003F3D2F" w:rsidRDefault="003F3D2F" w:rsidP="00A7574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创艺简标宋">
    <w:altName w:val="方正舒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PMingLiUfalt">
    <w:panose1 w:val="00000000000000000000"/>
    <w:charset w:val="88"/>
    <w:family w:val="roman"/>
    <w:notTrueType/>
    <w:pitch w:val="default"/>
    <w:sig w:usb0="00000001" w:usb1="08080000" w:usb2="00000010" w:usb3="00000000" w:csb0="00100000"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方正小标宋简体">
    <w:altName w:val="Arial Unicode MS"/>
    <w:panose1 w:val="00000000000000000000"/>
    <w:charset w:val="86"/>
    <w:family w:val="script"/>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2F" w:rsidRDefault="003F3D2F">
    <w:pPr>
      <w:tabs>
        <w:tab w:val="center" w:pos="4153"/>
        <w:tab w:val="right" w:pos="8306"/>
      </w:tabs>
      <w:snapToGrid w:val="0"/>
      <w:ind w:right="720" w:firstLine="210"/>
      <w:jc w:val="center"/>
      <w:rPr>
        <w:rFonts w:cs="Times New Roman"/>
      </w:rPr>
    </w:pPr>
    <w:r>
      <w:rPr>
        <w:rFonts w:hint="eastAsia"/>
      </w:rPr>
      <w:t>第</w:t>
    </w:r>
    <w:r>
      <w:t xml:space="preserve"> </w:t>
    </w:r>
    <w:fldSimple w:instr="PAGE">
      <w:r>
        <w:rPr>
          <w:noProof/>
        </w:rPr>
        <w:t>1</w:t>
      </w:r>
    </w:fldSimple>
    <w:r>
      <w:t xml:space="preserve"> </w:t>
    </w:r>
    <w:r>
      <w:rPr>
        <w:rFonts w:hint="eastAsia"/>
      </w:rPr>
      <w:t>页</w:t>
    </w:r>
    <w:r>
      <w:t xml:space="preserve"> </w:t>
    </w:r>
    <w:r>
      <w:rPr>
        <w:rFonts w:hint="eastAsia"/>
      </w:rPr>
      <w:t>共</w:t>
    </w:r>
    <w:r>
      <w:t xml:space="preserve"> </w:t>
    </w:r>
    <w:r>
      <w:rPr>
        <w:sz w:val="20"/>
        <w:szCs w:val="20"/>
      </w:rPr>
      <w:fldChar w:fldCharType="begin"/>
    </w:r>
    <w:r>
      <w:rPr>
        <w:sz w:val="20"/>
        <w:szCs w:val="20"/>
      </w:rPr>
      <w:instrText>NUMPAGES</w:instrText>
    </w:r>
    <w:r>
      <w:rPr>
        <w:sz w:val="20"/>
        <w:szCs w:val="20"/>
      </w:rPr>
      <w:fldChar w:fldCharType="separate"/>
    </w:r>
    <w:r>
      <w:rPr>
        <w:noProof/>
        <w:sz w:val="20"/>
        <w:szCs w:val="20"/>
      </w:rPr>
      <w:t>98</w:t>
    </w:r>
    <w:r>
      <w:rPr>
        <w:sz w:val="20"/>
        <w:szCs w:val="20"/>
      </w:rPr>
      <w:fldChar w:fldCharType="end"/>
    </w:r>
    <w:r>
      <w:t xml:space="preserve"> </w:t>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2F" w:rsidRDefault="003F3D2F">
    <w:pPr>
      <w:tabs>
        <w:tab w:val="center" w:pos="4153"/>
        <w:tab w:val="right" w:pos="8306"/>
      </w:tabs>
      <w:snapToGrid w:val="0"/>
      <w:ind w:right="720" w:firstLine="210"/>
      <w:jc w:val="center"/>
      <w:rPr>
        <w:rFonts w:cs="Times New Roman"/>
      </w:rPr>
    </w:pPr>
    <w:r>
      <w:rPr>
        <w:rFonts w:hint="eastAsia"/>
      </w:rPr>
      <w:t>第</w:t>
    </w:r>
    <w:r>
      <w:t xml:space="preserve"> </w:t>
    </w:r>
    <w:fldSimple w:instr="PAGE">
      <w:r>
        <w:rPr>
          <w:noProof/>
        </w:rPr>
        <w:t>24</w:t>
      </w:r>
    </w:fldSimple>
    <w:r>
      <w:t xml:space="preserve"> </w:t>
    </w:r>
    <w:r>
      <w:rPr>
        <w:rFonts w:hint="eastAsia"/>
      </w:rPr>
      <w:t>页</w:t>
    </w:r>
    <w:r>
      <w:t xml:space="preserve"> </w:t>
    </w:r>
    <w:r>
      <w:rPr>
        <w:rFonts w:hint="eastAsia"/>
      </w:rPr>
      <w:t>共</w:t>
    </w:r>
    <w:r>
      <w:t xml:space="preserve"> </w:t>
    </w:r>
    <w:r>
      <w:rPr>
        <w:sz w:val="20"/>
        <w:szCs w:val="20"/>
      </w:rPr>
      <w:fldChar w:fldCharType="begin"/>
    </w:r>
    <w:r>
      <w:rPr>
        <w:sz w:val="20"/>
        <w:szCs w:val="20"/>
      </w:rPr>
      <w:instrText>NUMPAGES</w:instrText>
    </w:r>
    <w:r>
      <w:rPr>
        <w:sz w:val="20"/>
        <w:szCs w:val="20"/>
      </w:rPr>
      <w:fldChar w:fldCharType="separate"/>
    </w:r>
    <w:r>
      <w:rPr>
        <w:noProof/>
        <w:sz w:val="20"/>
        <w:szCs w:val="20"/>
      </w:rPr>
      <w:t>98</w:t>
    </w:r>
    <w:r>
      <w:rPr>
        <w:sz w:val="20"/>
        <w:szCs w:val="20"/>
      </w:rPr>
      <w:fldChar w:fldCharType="end"/>
    </w:r>
    <w:r>
      <w:t xml:space="preserve"> </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D2F" w:rsidRDefault="003F3D2F" w:rsidP="00A75743">
      <w:pPr>
        <w:rPr>
          <w:rFonts w:cs="Times New Roman"/>
        </w:rPr>
      </w:pPr>
      <w:r>
        <w:rPr>
          <w:rFonts w:cs="Times New Roman"/>
        </w:rPr>
        <w:separator/>
      </w:r>
    </w:p>
  </w:footnote>
  <w:footnote w:type="continuationSeparator" w:id="0">
    <w:p w:rsidR="003F3D2F" w:rsidRDefault="003F3D2F" w:rsidP="00A75743">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2F" w:rsidRDefault="003F3D2F">
    <w:pPr>
      <w:pBdr>
        <w:bottom w:val="single" w:sz="4" w:space="0" w:color="000000"/>
      </w:pBdr>
      <w:snapToGrid w:val="0"/>
      <w:jc w:val="center"/>
      <w:rPr>
        <w:rFonts w:cs="Times New Roman"/>
        <w:sz w:val="24"/>
        <w:szCs w:val="24"/>
      </w:rPr>
    </w:pPr>
    <w:r>
      <w:rPr>
        <w:rFonts w:hint="eastAsia"/>
        <w:sz w:val="24"/>
        <w:szCs w:val="24"/>
      </w:rPr>
      <w:t>嘉兴学院微纳增材制造实验室项目二（第二次）·招标文件</w:t>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2F" w:rsidRDefault="003F3D2F">
    <w:pPr>
      <w:pBdr>
        <w:bottom w:val="single" w:sz="4" w:space="0" w:color="000000"/>
      </w:pBdr>
      <w:snapToGrid w:val="0"/>
      <w:jc w:val="center"/>
      <w:rPr>
        <w:rFonts w:cs="Times New Roman"/>
        <w:sz w:val="24"/>
        <w:szCs w:val="24"/>
      </w:rPr>
    </w:pPr>
    <w:r>
      <w:rPr>
        <w:sz w:val="24"/>
        <w:szCs w:val="24"/>
      </w:rPr>
      <w:t xml:space="preserve">     </w:t>
    </w:r>
    <w:r>
      <w:rPr>
        <w:rFonts w:hint="eastAsia"/>
        <w:sz w:val="24"/>
        <w:szCs w:val="24"/>
      </w:rPr>
      <w:t>嘉兴学院微纳增材制造实验室项目二（第二次）·招标文件</w:t>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r>
      <w:rPr>
        <w:rFonts w:cs="Times New Roman"/>
        <w:sz w:val="24"/>
        <w:szCs w:val="24"/>
      </w:rPr>
      <w:softHyphen/>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46295"/>
    <w:multiLevelType w:val="multilevel"/>
    <w:tmpl w:val="5C946295"/>
    <w:lvl w:ilvl="0">
      <w:start w:val="1"/>
      <w:numFmt w:val="chineseCounting"/>
      <w:lvlText w:val="%1、"/>
      <w:lvlJc w:val="left"/>
      <w:pPr>
        <w:ind w:left="62" w:hanging="420"/>
      </w:pPr>
      <w:rPr>
        <w:rFonts w:ascii="宋体" w:eastAsia="宋体" w:hint="default"/>
        <w:b/>
        <w:bCs/>
        <w:w w:val="100"/>
      </w:rPr>
    </w:lvl>
    <w:lvl w:ilvl="1">
      <w:start w:val="1"/>
      <w:numFmt w:val="lowerLetter"/>
      <w:lvlText w:val="%2)"/>
      <w:lvlJc w:val="left"/>
      <w:pPr>
        <w:ind w:left="1322" w:hanging="420"/>
      </w:pPr>
      <w:rPr>
        <w:rFonts w:ascii="宋体" w:eastAsia="宋体" w:hint="default"/>
        <w:w w:val="100"/>
      </w:rPr>
    </w:lvl>
    <w:lvl w:ilvl="2">
      <w:start w:val="1"/>
      <w:numFmt w:val="lowerRoman"/>
      <w:lvlText w:val="%3."/>
      <w:lvlJc w:val="right"/>
      <w:pPr>
        <w:ind w:left="1742" w:hanging="420"/>
      </w:pPr>
      <w:rPr>
        <w:rFonts w:ascii="宋体" w:eastAsia="宋体" w:hint="default"/>
        <w:w w:val="100"/>
      </w:rPr>
    </w:lvl>
    <w:lvl w:ilvl="3">
      <w:start w:val="1"/>
      <w:numFmt w:val="decimal"/>
      <w:lvlText w:val="%4."/>
      <w:lvlJc w:val="left"/>
      <w:pPr>
        <w:ind w:left="2162" w:hanging="420"/>
      </w:pPr>
      <w:rPr>
        <w:rFonts w:ascii="宋体" w:eastAsia="宋体" w:hint="default"/>
        <w:w w:val="100"/>
      </w:rPr>
    </w:lvl>
    <w:lvl w:ilvl="4">
      <w:start w:val="1"/>
      <w:numFmt w:val="lowerLetter"/>
      <w:lvlText w:val="%5)"/>
      <w:lvlJc w:val="left"/>
      <w:pPr>
        <w:ind w:left="2582" w:hanging="420"/>
      </w:pPr>
      <w:rPr>
        <w:rFonts w:ascii="宋体" w:eastAsia="宋体" w:hint="default"/>
        <w:w w:val="100"/>
      </w:rPr>
    </w:lvl>
    <w:lvl w:ilvl="5">
      <w:start w:val="1"/>
      <w:numFmt w:val="lowerRoman"/>
      <w:lvlText w:val="%6."/>
      <w:lvlJc w:val="right"/>
      <w:pPr>
        <w:ind w:left="3002" w:hanging="420"/>
      </w:pPr>
      <w:rPr>
        <w:rFonts w:ascii="宋体" w:eastAsia="宋体" w:hint="default"/>
        <w:w w:val="100"/>
      </w:rPr>
    </w:lvl>
    <w:lvl w:ilvl="6">
      <w:start w:val="1"/>
      <w:numFmt w:val="decimal"/>
      <w:lvlText w:val="%7."/>
      <w:lvlJc w:val="left"/>
      <w:pPr>
        <w:ind w:left="3422" w:hanging="420"/>
      </w:pPr>
      <w:rPr>
        <w:rFonts w:ascii="宋体" w:eastAsia="宋体" w:hint="default"/>
        <w:w w:val="100"/>
      </w:rPr>
    </w:lvl>
    <w:lvl w:ilvl="7">
      <w:start w:val="1"/>
      <w:numFmt w:val="lowerLetter"/>
      <w:lvlText w:val="%8)"/>
      <w:lvlJc w:val="left"/>
      <w:pPr>
        <w:ind w:left="3842" w:hanging="420"/>
      </w:pPr>
      <w:rPr>
        <w:rFonts w:ascii="宋体" w:eastAsia="宋体" w:hint="default"/>
        <w:w w:val="100"/>
      </w:rPr>
    </w:lvl>
    <w:lvl w:ilvl="8">
      <w:start w:val="1"/>
      <w:numFmt w:val="lowerRoman"/>
      <w:lvlText w:val="%9."/>
      <w:lvlJc w:val="right"/>
      <w:pPr>
        <w:ind w:left="4262" w:hanging="420"/>
      </w:pPr>
      <w:rPr>
        <w:rFonts w:ascii="宋体" w:eastAsia="宋体" w:hint="default"/>
        <w:w w:val="100"/>
      </w:rPr>
    </w:lvl>
  </w:abstractNum>
  <w:abstractNum w:abstractNumId="1">
    <w:nsid w:val="5C946296"/>
    <w:multiLevelType w:val="singleLevel"/>
    <w:tmpl w:val="5C946296"/>
    <w:lvl w:ilvl="0">
      <w:start w:val="2"/>
      <w:numFmt w:val="chineseCounting"/>
      <w:suff w:val="space"/>
      <w:lvlText w:val="第%1章"/>
      <w:lvlJc w:val="left"/>
      <w:rPr>
        <w:rFonts w:ascii="宋体" w:eastAsia="宋体" w:hint="default"/>
        <w:w w:val="100"/>
      </w:rPr>
    </w:lvl>
  </w:abstractNum>
  <w:abstractNum w:abstractNumId="2">
    <w:nsid w:val="5C946297"/>
    <w:multiLevelType w:val="multilevel"/>
    <w:tmpl w:val="5C946297"/>
    <w:lvl w:ilvl="0">
      <w:start w:val="1"/>
      <w:numFmt w:val="decimal"/>
      <w:lvlText w:val="%1)"/>
      <w:lvlJc w:val="left"/>
      <w:pPr>
        <w:ind w:left="-420" w:hanging="420"/>
      </w:pPr>
      <w:rPr>
        <w:rFonts w:hint="default"/>
        <w:w w:val="100"/>
      </w:rPr>
    </w:lvl>
    <w:lvl w:ilvl="1">
      <w:start w:val="1"/>
      <w:numFmt w:val="lowerLetter"/>
      <w:lvlText w:val="%2)"/>
      <w:lvlJc w:val="left"/>
      <w:pPr>
        <w:ind w:left="840" w:hanging="420"/>
      </w:pPr>
      <w:rPr>
        <w:rFonts w:hint="default"/>
        <w:w w:val="100"/>
      </w:rPr>
    </w:lvl>
    <w:lvl w:ilvl="2">
      <w:start w:val="1"/>
      <w:numFmt w:val="lowerRoman"/>
      <w:lvlText w:val="%3."/>
      <w:lvlJc w:val="right"/>
      <w:pPr>
        <w:ind w:left="1260" w:hanging="420"/>
      </w:pPr>
      <w:rPr>
        <w:rFonts w:hint="default"/>
        <w:w w:val="100"/>
      </w:rPr>
    </w:lvl>
    <w:lvl w:ilvl="3">
      <w:start w:val="1"/>
      <w:numFmt w:val="decimal"/>
      <w:lvlText w:val="%4."/>
      <w:lvlJc w:val="left"/>
      <w:pPr>
        <w:ind w:left="1680" w:hanging="420"/>
      </w:pPr>
      <w:rPr>
        <w:rFonts w:hint="default"/>
        <w:w w:val="100"/>
      </w:rPr>
    </w:lvl>
    <w:lvl w:ilvl="4">
      <w:start w:val="1"/>
      <w:numFmt w:val="lowerLetter"/>
      <w:lvlText w:val="%5)"/>
      <w:lvlJc w:val="left"/>
      <w:pPr>
        <w:ind w:left="2100" w:hanging="420"/>
      </w:pPr>
      <w:rPr>
        <w:rFonts w:hint="default"/>
        <w:w w:val="100"/>
      </w:rPr>
    </w:lvl>
    <w:lvl w:ilvl="5">
      <w:start w:val="1"/>
      <w:numFmt w:val="lowerRoman"/>
      <w:lvlText w:val="%6."/>
      <w:lvlJc w:val="right"/>
      <w:pPr>
        <w:ind w:left="2520" w:hanging="420"/>
      </w:pPr>
      <w:rPr>
        <w:rFonts w:hint="default"/>
        <w:w w:val="100"/>
      </w:rPr>
    </w:lvl>
    <w:lvl w:ilvl="6">
      <w:start w:val="1"/>
      <w:numFmt w:val="decimal"/>
      <w:lvlText w:val="%7."/>
      <w:lvlJc w:val="left"/>
      <w:pPr>
        <w:ind w:left="2940" w:hanging="420"/>
      </w:pPr>
      <w:rPr>
        <w:rFonts w:hint="default"/>
        <w:w w:val="100"/>
      </w:rPr>
    </w:lvl>
    <w:lvl w:ilvl="7">
      <w:start w:val="1"/>
      <w:numFmt w:val="lowerLetter"/>
      <w:lvlText w:val="%8)"/>
      <w:lvlJc w:val="left"/>
      <w:pPr>
        <w:ind w:left="3360" w:hanging="420"/>
      </w:pPr>
      <w:rPr>
        <w:rFonts w:hint="default"/>
        <w:w w:val="100"/>
      </w:rPr>
    </w:lvl>
    <w:lvl w:ilvl="8">
      <w:start w:val="1"/>
      <w:numFmt w:val="lowerRoman"/>
      <w:lvlText w:val="%9."/>
      <w:lvlJc w:val="right"/>
      <w:pPr>
        <w:ind w:left="3780" w:hanging="420"/>
      </w:pPr>
      <w:rPr>
        <w:rFonts w:hint="default"/>
        <w:w w:val="100"/>
      </w:rPr>
    </w:lvl>
  </w:abstractNum>
  <w:abstractNum w:abstractNumId="3">
    <w:nsid w:val="5C946298"/>
    <w:multiLevelType w:val="singleLevel"/>
    <w:tmpl w:val="5C946298"/>
    <w:lvl w:ilvl="0">
      <w:start w:val="3"/>
      <w:numFmt w:val="decimal"/>
      <w:suff w:val="nothing"/>
      <w:lvlText w:val="%1）"/>
      <w:lvlJc w:val="left"/>
      <w:rPr>
        <w:rFonts w:hint="default"/>
        <w:w w:val="100"/>
      </w:rPr>
    </w:lvl>
  </w:abstractNum>
  <w:abstractNum w:abstractNumId="4">
    <w:nsid w:val="5C946299"/>
    <w:multiLevelType w:val="multilevel"/>
    <w:tmpl w:val="5C946299"/>
    <w:lvl w:ilvl="0">
      <w:start w:val="1"/>
      <w:numFmt w:val="decimal"/>
      <w:lvlText w:val="%1)"/>
      <w:lvlJc w:val="left"/>
      <w:pPr>
        <w:ind w:left="-420" w:hanging="420"/>
      </w:pPr>
      <w:rPr>
        <w:rFonts w:hint="default"/>
        <w:w w:val="100"/>
      </w:rPr>
    </w:lvl>
    <w:lvl w:ilvl="1">
      <w:start w:val="1"/>
      <w:numFmt w:val="lowerLetter"/>
      <w:lvlText w:val="%2)"/>
      <w:lvlJc w:val="left"/>
      <w:pPr>
        <w:ind w:left="840" w:hanging="420"/>
      </w:pPr>
      <w:rPr>
        <w:rFonts w:hint="default"/>
        <w:w w:val="100"/>
      </w:rPr>
    </w:lvl>
    <w:lvl w:ilvl="2">
      <w:start w:val="1"/>
      <w:numFmt w:val="lowerRoman"/>
      <w:lvlText w:val="%3."/>
      <w:lvlJc w:val="right"/>
      <w:pPr>
        <w:ind w:left="1260" w:hanging="420"/>
      </w:pPr>
      <w:rPr>
        <w:rFonts w:hint="default"/>
        <w:w w:val="100"/>
      </w:rPr>
    </w:lvl>
    <w:lvl w:ilvl="3">
      <w:start w:val="1"/>
      <w:numFmt w:val="decimal"/>
      <w:lvlText w:val="%4."/>
      <w:lvlJc w:val="left"/>
      <w:pPr>
        <w:ind w:left="1680" w:hanging="420"/>
      </w:pPr>
      <w:rPr>
        <w:rFonts w:hint="default"/>
        <w:w w:val="100"/>
      </w:rPr>
    </w:lvl>
    <w:lvl w:ilvl="4">
      <w:start w:val="1"/>
      <w:numFmt w:val="lowerLetter"/>
      <w:lvlText w:val="%5)"/>
      <w:lvlJc w:val="left"/>
      <w:pPr>
        <w:ind w:left="2100" w:hanging="420"/>
      </w:pPr>
      <w:rPr>
        <w:rFonts w:hint="default"/>
        <w:w w:val="100"/>
      </w:rPr>
    </w:lvl>
    <w:lvl w:ilvl="5">
      <w:start w:val="1"/>
      <w:numFmt w:val="lowerRoman"/>
      <w:lvlText w:val="%6."/>
      <w:lvlJc w:val="right"/>
      <w:pPr>
        <w:ind w:left="2520" w:hanging="420"/>
      </w:pPr>
      <w:rPr>
        <w:rFonts w:hint="default"/>
        <w:w w:val="100"/>
      </w:rPr>
    </w:lvl>
    <w:lvl w:ilvl="6">
      <w:start w:val="1"/>
      <w:numFmt w:val="decimal"/>
      <w:lvlText w:val="%7."/>
      <w:lvlJc w:val="left"/>
      <w:pPr>
        <w:ind w:left="2940" w:hanging="420"/>
      </w:pPr>
      <w:rPr>
        <w:rFonts w:hint="default"/>
        <w:w w:val="100"/>
      </w:rPr>
    </w:lvl>
    <w:lvl w:ilvl="7">
      <w:start w:val="1"/>
      <w:numFmt w:val="lowerLetter"/>
      <w:lvlText w:val="%8)"/>
      <w:lvlJc w:val="left"/>
      <w:pPr>
        <w:ind w:left="3360" w:hanging="420"/>
      </w:pPr>
      <w:rPr>
        <w:rFonts w:hint="default"/>
        <w:w w:val="100"/>
      </w:rPr>
    </w:lvl>
    <w:lvl w:ilvl="8">
      <w:start w:val="1"/>
      <w:numFmt w:val="lowerRoman"/>
      <w:lvlText w:val="%9."/>
      <w:lvlJc w:val="right"/>
      <w:pPr>
        <w:ind w:left="3780" w:hanging="420"/>
      </w:pPr>
      <w:rPr>
        <w:rFonts w:hint="default"/>
        <w:w w:val="100"/>
      </w:rPr>
    </w:lvl>
  </w:abstractNum>
  <w:abstractNum w:abstractNumId="5">
    <w:nsid w:val="5C94629A"/>
    <w:multiLevelType w:val="singleLevel"/>
    <w:tmpl w:val="5C94629A"/>
    <w:lvl w:ilvl="0">
      <w:start w:val="14"/>
      <w:numFmt w:val="decimal"/>
      <w:suff w:val="nothing"/>
      <w:lvlText w:val="%1、"/>
      <w:lvlJc w:val="left"/>
      <w:rPr>
        <w:rFonts w:hint="default"/>
        <w:w w:val="100"/>
      </w:rPr>
    </w:lvl>
  </w:abstractNum>
  <w:abstractNum w:abstractNumId="6">
    <w:nsid w:val="5C94629B"/>
    <w:multiLevelType w:val="singleLevel"/>
    <w:tmpl w:val="5C94629B"/>
    <w:lvl w:ilvl="0">
      <w:start w:val="4"/>
      <w:numFmt w:val="chineseCounting"/>
      <w:suff w:val="nothing"/>
      <w:lvlText w:val="（%1）"/>
      <w:lvlJc w:val="left"/>
      <w:rPr>
        <w:rFonts w:ascii="宋体" w:eastAsia="宋体" w:hint="default"/>
        <w:w w:val="100"/>
      </w:rPr>
    </w:lvl>
  </w:abstractNum>
  <w:abstractNum w:abstractNumId="7">
    <w:nsid w:val="5C94629C"/>
    <w:multiLevelType w:val="singleLevel"/>
    <w:tmpl w:val="5C94629C"/>
    <w:lvl w:ilvl="0">
      <w:start w:val="1"/>
      <w:numFmt w:val="decimal"/>
      <w:suff w:val="space"/>
      <w:lvlText w:val="%1."/>
      <w:lvlJc w:val="left"/>
      <w:rPr>
        <w:rFonts w:hint="default"/>
        <w:w w:val="100"/>
      </w:rPr>
    </w:lvl>
  </w:abstractNum>
  <w:abstractNum w:abstractNumId="8">
    <w:nsid w:val="5C94629D"/>
    <w:multiLevelType w:val="singleLevel"/>
    <w:tmpl w:val="5C94629D"/>
    <w:lvl w:ilvl="0">
      <w:start w:val="1"/>
      <w:numFmt w:val="decimal"/>
      <w:suff w:val="space"/>
      <w:lvlText w:val="%1)"/>
      <w:lvlJc w:val="left"/>
      <w:rPr>
        <w:rFonts w:hint="default"/>
        <w:w w:val="100"/>
      </w:rPr>
    </w:lvl>
  </w:abstractNum>
  <w:abstractNum w:abstractNumId="9">
    <w:nsid w:val="5C94629E"/>
    <w:multiLevelType w:val="singleLevel"/>
    <w:tmpl w:val="5C94629E"/>
    <w:lvl w:ilvl="0">
      <w:start w:val="1"/>
      <w:numFmt w:val="decimal"/>
      <w:suff w:val="space"/>
      <w:lvlText w:val="(%1)"/>
      <w:lvlJc w:val="left"/>
      <w:rPr>
        <w:rFonts w:hint="default"/>
        <w:w w:val="100"/>
      </w:rPr>
    </w:lvl>
  </w:abstractNum>
  <w:abstractNum w:abstractNumId="10">
    <w:nsid w:val="5C94629F"/>
    <w:multiLevelType w:val="singleLevel"/>
    <w:tmpl w:val="5C94629F"/>
    <w:lvl w:ilvl="0">
      <w:start w:val="2"/>
      <w:numFmt w:val="decimal"/>
      <w:suff w:val="nothing"/>
      <w:lvlText w:val="%1、"/>
      <w:lvlJc w:val="left"/>
      <w:rPr>
        <w:rFonts w:hint="default"/>
        <w:w w:val="100"/>
      </w:rPr>
    </w:lvl>
  </w:abstractNum>
  <w:abstractNum w:abstractNumId="11">
    <w:nsid w:val="5C9462A0"/>
    <w:multiLevelType w:val="multilevel"/>
    <w:tmpl w:val="5C9462A0"/>
    <w:lvl w:ilvl="0">
      <w:start w:val="2"/>
      <w:numFmt w:val="chineseCounting"/>
      <w:lvlText w:val="%1、"/>
      <w:lvlJc w:val="left"/>
      <w:pPr>
        <w:ind w:left="-450" w:hanging="450"/>
      </w:pPr>
      <w:rPr>
        <w:rFonts w:ascii="宋体" w:eastAsia="宋体" w:hint="default"/>
        <w:w w:val="100"/>
      </w:rPr>
    </w:lvl>
    <w:lvl w:ilvl="1">
      <w:start w:val="1"/>
      <w:numFmt w:val="lowerLetter"/>
      <w:lvlText w:val="%2)"/>
      <w:lvlJc w:val="left"/>
      <w:pPr>
        <w:ind w:left="840" w:hanging="420"/>
      </w:pPr>
      <w:rPr>
        <w:rFonts w:ascii="宋体" w:eastAsia="宋体" w:hint="default"/>
        <w:w w:val="100"/>
      </w:rPr>
    </w:lvl>
    <w:lvl w:ilvl="2">
      <w:start w:val="1"/>
      <w:numFmt w:val="lowerRoman"/>
      <w:lvlText w:val="%3."/>
      <w:lvlJc w:val="right"/>
      <w:pPr>
        <w:ind w:left="1260" w:hanging="420"/>
      </w:pPr>
      <w:rPr>
        <w:rFonts w:ascii="宋体" w:eastAsia="宋体" w:hint="default"/>
        <w:w w:val="100"/>
      </w:rPr>
    </w:lvl>
    <w:lvl w:ilvl="3">
      <w:start w:val="1"/>
      <w:numFmt w:val="decimal"/>
      <w:lvlText w:val="%4."/>
      <w:lvlJc w:val="left"/>
      <w:pPr>
        <w:ind w:left="1680" w:hanging="420"/>
      </w:pPr>
      <w:rPr>
        <w:rFonts w:ascii="宋体" w:eastAsia="宋体" w:hint="default"/>
        <w:w w:val="100"/>
      </w:rPr>
    </w:lvl>
    <w:lvl w:ilvl="4">
      <w:start w:val="1"/>
      <w:numFmt w:val="lowerLetter"/>
      <w:lvlText w:val="%5)"/>
      <w:lvlJc w:val="left"/>
      <w:pPr>
        <w:ind w:left="2100" w:hanging="420"/>
      </w:pPr>
      <w:rPr>
        <w:rFonts w:ascii="宋体" w:eastAsia="宋体" w:hint="default"/>
        <w:w w:val="100"/>
      </w:rPr>
    </w:lvl>
    <w:lvl w:ilvl="5">
      <w:start w:val="1"/>
      <w:numFmt w:val="lowerRoman"/>
      <w:lvlText w:val="%6."/>
      <w:lvlJc w:val="right"/>
      <w:pPr>
        <w:ind w:left="2520" w:hanging="420"/>
      </w:pPr>
      <w:rPr>
        <w:rFonts w:ascii="宋体" w:eastAsia="宋体" w:hint="default"/>
        <w:w w:val="100"/>
      </w:rPr>
    </w:lvl>
    <w:lvl w:ilvl="6">
      <w:start w:val="1"/>
      <w:numFmt w:val="decimal"/>
      <w:lvlText w:val="%7."/>
      <w:lvlJc w:val="left"/>
      <w:pPr>
        <w:ind w:left="2940" w:hanging="420"/>
      </w:pPr>
      <w:rPr>
        <w:rFonts w:ascii="宋体" w:eastAsia="宋体" w:hint="default"/>
        <w:w w:val="100"/>
      </w:rPr>
    </w:lvl>
    <w:lvl w:ilvl="7">
      <w:start w:val="1"/>
      <w:numFmt w:val="lowerLetter"/>
      <w:lvlText w:val="%8)"/>
      <w:lvlJc w:val="left"/>
      <w:pPr>
        <w:ind w:left="3360" w:hanging="420"/>
      </w:pPr>
      <w:rPr>
        <w:rFonts w:ascii="宋体" w:eastAsia="宋体" w:hint="default"/>
        <w:w w:val="100"/>
      </w:rPr>
    </w:lvl>
    <w:lvl w:ilvl="8">
      <w:start w:val="1"/>
      <w:numFmt w:val="lowerRoman"/>
      <w:lvlText w:val="%9."/>
      <w:lvlJc w:val="right"/>
      <w:pPr>
        <w:ind w:left="3780" w:hanging="420"/>
      </w:pPr>
      <w:rPr>
        <w:rFonts w:ascii="宋体" w:eastAsia="宋体" w:hint="default"/>
        <w:w w:val="100"/>
      </w:rPr>
    </w:lvl>
  </w:abstractNum>
  <w:abstractNum w:abstractNumId="12">
    <w:nsid w:val="5C9462A1"/>
    <w:multiLevelType w:val="multilevel"/>
    <w:tmpl w:val="5C9462A1"/>
    <w:lvl w:ilvl="0">
      <w:start w:val="1"/>
      <w:numFmt w:val="decimal"/>
      <w:lvlText w:val="%1)"/>
      <w:lvlJc w:val="left"/>
      <w:pPr>
        <w:ind w:left="240" w:hanging="420"/>
      </w:pPr>
      <w:rPr>
        <w:rFonts w:hint="default"/>
        <w:w w:val="100"/>
      </w:rPr>
    </w:lvl>
    <w:lvl w:ilvl="1">
      <w:start w:val="1"/>
      <w:numFmt w:val="lowerLetter"/>
      <w:lvlText w:val="%2)"/>
      <w:lvlJc w:val="left"/>
      <w:pPr>
        <w:ind w:left="1140" w:hanging="420"/>
      </w:pPr>
      <w:rPr>
        <w:rFonts w:hint="default"/>
        <w:w w:val="100"/>
      </w:rPr>
    </w:lvl>
    <w:lvl w:ilvl="2">
      <w:start w:val="1"/>
      <w:numFmt w:val="lowerRoman"/>
      <w:lvlText w:val="%3."/>
      <w:lvlJc w:val="right"/>
      <w:pPr>
        <w:ind w:left="1560" w:hanging="420"/>
      </w:pPr>
      <w:rPr>
        <w:rFonts w:hint="default"/>
        <w:w w:val="100"/>
      </w:rPr>
    </w:lvl>
    <w:lvl w:ilvl="3">
      <w:start w:val="1"/>
      <w:numFmt w:val="decimal"/>
      <w:lvlText w:val="%4."/>
      <w:lvlJc w:val="left"/>
      <w:pPr>
        <w:ind w:left="1980" w:hanging="420"/>
      </w:pPr>
      <w:rPr>
        <w:rFonts w:hint="default"/>
        <w:w w:val="100"/>
      </w:rPr>
    </w:lvl>
    <w:lvl w:ilvl="4">
      <w:start w:val="1"/>
      <w:numFmt w:val="lowerLetter"/>
      <w:lvlText w:val="%5)"/>
      <w:lvlJc w:val="left"/>
      <w:pPr>
        <w:ind w:left="2400" w:hanging="420"/>
      </w:pPr>
      <w:rPr>
        <w:rFonts w:hint="default"/>
        <w:w w:val="100"/>
      </w:rPr>
    </w:lvl>
    <w:lvl w:ilvl="5">
      <w:start w:val="1"/>
      <w:numFmt w:val="lowerRoman"/>
      <w:lvlText w:val="%6."/>
      <w:lvlJc w:val="right"/>
      <w:pPr>
        <w:ind w:left="2820" w:hanging="420"/>
      </w:pPr>
      <w:rPr>
        <w:rFonts w:hint="default"/>
        <w:w w:val="100"/>
      </w:rPr>
    </w:lvl>
    <w:lvl w:ilvl="6">
      <w:start w:val="1"/>
      <w:numFmt w:val="decimal"/>
      <w:lvlText w:val="%7."/>
      <w:lvlJc w:val="left"/>
      <w:pPr>
        <w:ind w:left="3240" w:hanging="420"/>
      </w:pPr>
      <w:rPr>
        <w:rFonts w:hint="default"/>
        <w:w w:val="100"/>
      </w:rPr>
    </w:lvl>
    <w:lvl w:ilvl="7">
      <w:start w:val="1"/>
      <w:numFmt w:val="lowerLetter"/>
      <w:lvlText w:val="%8)"/>
      <w:lvlJc w:val="left"/>
      <w:pPr>
        <w:ind w:left="3660" w:hanging="420"/>
      </w:pPr>
      <w:rPr>
        <w:rFonts w:hint="default"/>
        <w:w w:val="100"/>
      </w:rPr>
    </w:lvl>
    <w:lvl w:ilvl="8">
      <w:start w:val="1"/>
      <w:numFmt w:val="lowerRoman"/>
      <w:lvlText w:val="%9."/>
      <w:lvlJc w:val="right"/>
      <w:pPr>
        <w:ind w:left="4080" w:hanging="420"/>
      </w:pPr>
      <w:rPr>
        <w:rFonts w:hint="default"/>
        <w:w w:val="100"/>
      </w:rPr>
    </w:lvl>
  </w:abstractNum>
  <w:abstractNum w:abstractNumId="13">
    <w:nsid w:val="5C9462A2"/>
    <w:multiLevelType w:val="multilevel"/>
    <w:tmpl w:val="5C9462A2"/>
    <w:lvl w:ilvl="0">
      <w:start w:val="1"/>
      <w:numFmt w:val="lowerLetter"/>
      <w:lvlText w:val="%1)"/>
      <w:lvlJc w:val="left"/>
      <w:pPr>
        <w:ind w:left="300" w:hanging="420"/>
      </w:pPr>
      <w:rPr>
        <w:rFonts w:hint="default"/>
        <w:w w:val="100"/>
      </w:rPr>
    </w:lvl>
    <w:lvl w:ilvl="1">
      <w:start w:val="1"/>
      <w:numFmt w:val="lowerLetter"/>
      <w:lvlText w:val="%2)"/>
      <w:lvlJc w:val="left"/>
      <w:pPr>
        <w:ind w:left="1106" w:hanging="420"/>
      </w:pPr>
      <w:rPr>
        <w:rFonts w:hint="default"/>
        <w:w w:val="100"/>
      </w:rPr>
    </w:lvl>
    <w:lvl w:ilvl="2">
      <w:start w:val="1"/>
      <w:numFmt w:val="lowerRoman"/>
      <w:lvlText w:val="%3."/>
      <w:lvlJc w:val="right"/>
      <w:pPr>
        <w:ind w:left="1526" w:hanging="420"/>
      </w:pPr>
      <w:rPr>
        <w:rFonts w:hint="default"/>
        <w:w w:val="100"/>
      </w:rPr>
    </w:lvl>
    <w:lvl w:ilvl="3">
      <w:start w:val="1"/>
      <w:numFmt w:val="decimal"/>
      <w:lvlText w:val="%4."/>
      <w:lvlJc w:val="left"/>
      <w:pPr>
        <w:ind w:left="1946" w:hanging="420"/>
      </w:pPr>
      <w:rPr>
        <w:rFonts w:hint="default"/>
        <w:w w:val="100"/>
      </w:rPr>
    </w:lvl>
    <w:lvl w:ilvl="4">
      <w:start w:val="1"/>
      <w:numFmt w:val="lowerLetter"/>
      <w:lvlText w:val="%5)"/>
      <w:lvlJc w:val="left"/>
      <w:pPr>
        <w:ind w:left="2366" w:hanging="420"/>
      </w:pPr>
      <w:rPr>
        <w:rFonts w:hint="default"/>
        <w:w w:val="100"/>
      </w:rPr>
    </w:lvl>
    <w:lvl w:ilvl="5">
      <w:start w:val="1"/>
      <w:numFmt w:val="lowerRoman"/>
      <w:lvlText w:val="%6."/>
      <w:lvlJc w:val="right"/>
      <w:pPr>
        <w:ind w:left="2786" w:hanging="420"/>
      </w:pPr>
      <w:rPr>
        <w:rFonts w:hint="default"/>
        <w:w w:val="100"/>
      </w:rPr>
    </w:lvl>
    <w:lvl w:ilvl="6">
      <w:start w:val="1"/>
      <w:numFmt w:val="decimal"/>
      <w:lvlText w:val="%7."/>
      <w:lvlJc w:val="left"/>
      <w:pPr>
        <w:ind w:left="3206" w:hanging="420"/>
      </w:pPr>
      <w:rPr>
        <w:rFonts w:hint="default"/>
        <w:w w:val="100"/>
      </w:rPr>
    </w:lvl>
    <w:lvl w:ilvl="7">
      <w:start w:val="1"/>
      <w:numFmt w:val="lowerLetter"/>
      <w:lvlText w:val="%8)"/>
      <w:lvlJc w:val="left"/>
      <w:pPr>
        <w:ind w:left="3626" w:hanging="420"/>
      </w:pPr>
      <w:rPr>
        <w:rFonts w:hint="default"/>
        <w:w w:val="100"/>
      </w:rPr>
    </w:lvl>
    <w:lvl w:ilvl="8">
      <w:start w:val="1"/>
      <w:numFmt w:val="lowerRoman"/>
      <w:lvlText w:val="%9."/>
      <w:lvlJc w:val="right"/>
      <w:pPr>
        <w:ind w:left="4046" w:hanging="420"/>
      </w:pPr>
      <w:rPr>
        <w:rFonts w:hint="default"/>
        <w:w w:val="100"/>
      </w:rPr>
    </w:lvl>
  </w:abstractNum>
  <w:abstractNum w:abstractNumId="14">
    <w:nsid w:val="5C9462A3"/>
    <w:multiLevelType w:val="multilevel"/>
    <w:tmpl w:val="5C9462A3"/>
    <w:lvl w:ilvl="0">
      <w:start w:val="1"/>
      <w:numFmt w:val="lowerLetter"/>
      <w:lvlText w:val="%1)"/>
      <w:lvlJc w:val="left"/>
      <w:pPr>
        <w:ind w:left="266" w:hanging="420"/>
      </w:pPr>
      <w:rPr>
        <w:rFonts w:ascii="宋体" w:eastAsia="宋体" w:hAnsi="宋体" w:hint="default"/>
        <w:w w:val="100"/>
        <w:sz w:val="20"/>
        <w:szCs w:val="20"/>
      </w:rPr>
    </w:lvl>
    <w:lvl w:ilvl="1">
      <w:start w:val="1"/>
      <w:numFmt w:val="lowerLetter"/>
      <w:lvlText w:val="%2)"/>
      <w:lvlJc w:val="left"/>
      <w:pPr>
        <w:ind w:left="1072" w:hanging="420"/>
      </w:pPr>
      <w:rPr>
        <w:rFonts w:hint="default"/>
        <w:w w:val="100"/>
        <w:sz w:val="20"/>
        <w:szCs w:val="20"/>
      </w:rPr>
    </w:lvl>
    <w:lvl w:ilvl="2">
      <w:start w:val="1"/>
      <w:numFmt w:val="lowerRoman"/>
      <w:lvlText w:val="%3."/>
      <w:lvlJc w:val="right"/>
      <w:pPr>
        <w:ind w:left="1492" w:hanging="420"/>
      </w:pPr>
      <w:rPr>
        <w:rFonts w:ascii="宋体" w:eastAsia="宋体" w:hAnsi="宋体" w:hint="default"/>
        <w:w w:val="100"/>
      </w:rPr>
    </w:lvl>
    <w:lvl w:ilvl="3">
      <w:start w:val="1"/>
      <w:numFmt w:val="decimal"/>
      <w:lvlText w:val="%4."/>
      <w:lvlJc w:val="left"/>
      <w:pPr>
        <w:ind w:left="1912" w:hanging="420"/>
      </w:pPr>
      <w:rPr>
        <w:rFonts w:ascii="宋体" w:eastAsia="宋体" w:hAnsi="宋体" w:hint="default"/>
        <w:w w:val="100"/>
      </w:rPr>
    </w:lvl>
    <w:lvl w:ilvl="4">
      <w:start w:val="1"/>
      <w:numFmt w:val="lowerLetter"/>
      <w:lvlText w:val="%5)"/>
      <w:lvlJc w:val="left"/>
      <w:pPr>
        <w:ind w:left="2332" w:hanging="420"/>
      </w:pPr>
      <w:rPr>
        <w:rFonts w:ascii="宋体" w:eastAsia="宋体" w:hAnsi="宋体" w:hint="default"/>
        <w:w w:val="100"/>
      </w:rPr>
    </w:lvl>
    <w:lvl w:ilvl="5">
      <w:start w:val="1"/>
      <w:numFmt w:val="lowerRoman"/>
      <w:lvlText w:val="%6."/>
      <w:lvlJc w:val="right"/>
      <w:pPr>
        <w:ind w:left="2752" w:hanging="420"/>
      </w:pPr>
      <w:rPr>
        <w:rFonts w:ascii="宋体" w:eastAsia="宋体" w:hAnsi="宋体" w:hint="default"/>
        <w:w w:val="100"/>
      </w:rPr>
    </w:lvl>
    <w:lvl w:ilvl="6">
      <w:start w:val="1"/>
      <w:numFmt w:val="decimal"/>
      <w:lvlText w:val="%7."/>
      <w:lvlJc w:val="left"/>
      <w:pPr>
        <w:ind w:left="3172" w:hanging="420"/>
      </w:pPr>
      <w:rPr>
        <w:rFonts w:ascii="宋体" w:eastAsia="宋体" w:hAnsi="宋体" w:hint="default"/>
        <w:w w:val="100"/>
      </w:rPr>
    </w:lvl>
    <w:lvl w:ilvl="7">
      <w:start w:val="1"/>
      <w:numFmt w:val="lowerLetter"/>
      <w:lvlText w:val="%8)"/>
      <w:lvlJc w:val="left"/>
      <w:pPr>
        <w:ind w:left="3592" w:hanging="420"/>
      </w:pPr>
      <w:rPr>
        <w:rFonts w:ascii="宋体" w:eastAsia="宋体" w:hAnsi="宋体" w:hint="default"/>
        <w:w w:val="100"/>
      </w:rPr>
    </w:lvl>
    <w:lvl w:ilvl="8">
      <w:start w:val="1"/>
      <w:numFmt w:val="lowerRoman"/>
      <w:lvlText w:val="%9."/>
      <w:lvlJc w:val="right"/>
      <w:pPr>
        <w:ind w:left="4012" w:hanging="420"/>
      </w:pPr>
      <w:rPr>
        <w:rFonts w:ascii="宋体" w:eastAsia="宋体" w:hAnsi="宋体" w:hint="default"/>
        <w:w w:val="100"/>
      </w:rPr>
    </w:lvl>
  </w:abstractNum>
  <w:abstractNum w:abstractNumId="15">
    <w:nsid w:val="5C9462A4"/>
    <w:multiLevelType w:val="multilevel"/>
    <w:tmpl w:val="5C9462A4"/>
    <w:lvl w:ilvl="0">
      <w:start w:val="1"/>
      <w:numFmt w:val="decimal"/>
      <w:lvlText w:val="%1)"/>
      <w:lvlJc w:val="left"/>
      <w:pPr>
        <w:ind w:left="240" w:hanging="420"/>
      </w:pPr>
      <w:rPr>
        <w:rFonts w:hint="default"/>
        <w:w w:val="100"/>
      </w:rPr>
    </w:lvl>
    <w:lvl w:ilvl="1">
      <w:start w:val="1"/>
      <w:numFmt w:val="lowerLetter"/>
      <w:lvlText w:val="%2)"/>
      <w:lvlJc w:val="left"/>
      <w:pPr>
        <w:ind w:left="1140" w:hanging="420"/>
      </w:pPr>
      <w:rPr>
        <w:rFonts w:hint="default"/>
        <w:w w:val="100"/>
      </w:rPr>
    </w:lvl>
    <w:lvl w:ilvl="2">
      <w:start w:val="1"/>
      <w:numFmt w:val="lowerRoman"/>
      <w:lvlText w:val="%3."/>
      <w:lvlJc w:val="right"/>
      <w:pPr>
        <w:ind w:left="1560" w:hanging="420"/>
      </w:pPr>
      <w:rPr>
        <w:rFonts w:hint="default"/>
        <w:w w:val="100"/>
      </w:rPr>
    </w:lvl>
    <w:lvl w:ilvl="3">
      <w:start w:val="1"/>
      <w:numFmt w:val="decimal"/>
      <w:lvlText w:val="%4."/>
      <w:lvlJc w:val="left"/>
      <w:pPr>
        <w:ind w:left="1980" w:hanging="420"/>
      </w:pPr>
      <w:rPr>
        <w:rFonts w:hint="default"/>
        <w:w w:val="100"/>
      </w:rPr>
    </w:lvl>
    <w:lvl w:ilvl="4">
      <w:start w:val="1"/>
      <w:numFmt w:val="lowerLetter"/>
      <w:lvlText w:val="%5)"/>
      <w:lvlJc w:val="left"/>
      <w:pPr>
        <w:ind w:left="2400" w:hanging="420"/>
      </w:pPr>
      <w:rPr>
        <w:rFonts w:hint="default"/>
        <w:w w:val="100"/>
      </w:rPr>
    </w:lvl>
    <w:lvl w:ilvl="5">
      <w:start w:val="1"/>
      <w:numFmt w:val="lowerRoman"/>
      <w:lvlText w:val="%6."/>
      <w:lvlJc w:val="right"/>
      <w:pPr>
        <w:ind w:left="2820" w:hanging="420"/>
      </w:pPr>
      <w:rPr>
        <w:rFonts w:hint="default"/>
        <w:w w:val="100"/>
      </w:rPr>
    </w:lvl>
    <w:lvl w:ilvl="6">
      <w:start w:val="1"/>
      <w:numFmt w:val="decimal"/>
      <w:lvlText w:val="%7."/>
      <w:lvlJc w:val="left"/>
      <w:pPr>
        <w:ind w:left="3240" w:hanging="420"/>
      </w:pPr>
      <w:rPr>
        <w:rFonts w:hint="default"/>
        <w:w w:val="100"/>
      </w:rPr>
    </w:lvl>
    <w:lvl w:ilvl="7">
      <w:start w:val="1"/>
      <w:numFmt w:val="lowerLetter"/>
      <w:lvlText w:val="%8)"/>
      <w:lvlJc w:val="left"/>
      <w:pPr>
        <w:ind w:left="3660" w:hanging="420"/>
      </w:pPr>
      <w:rPr>
        <w:rFonts w:hint="default"/>
        <w:w w:val="100"/>
      </w:rPr>
    </w:lvl>
    <w:lvl w:ilvl="8">
      <w:start w:val="1"/>
      <w:numFmt w:val="lowerRoman"/>
      <w:lvlText w:val="%9."/>
      <w:lvlJc w:val="right"/>
      <w:pPr>
        <w:ind w:left="4080" w:hanging="420"/>
      </w:pPr>
      <w:rPr>
        <w:rFonts w:hint="default"/>
        <w:w w:val="100"/>
      </w:rPr>
    </w:lvl>
  </w:abstractNum>
  <w:abstractNum w:abstractNumId="16">
    <w:nsid w:val="5C9462A5"/>
    <w:multiLevelType w:val="multilevel"/>
    <w:tmpl w:val="5C9462A5"/>
    <w:lvl w:ilvl="0">
      <w:start w:val="1"/>
      <w:numFmt w:val="decimal"/>
      <w:lvlText w:val="%1)"/>
      <w:lvlJc w:val="left"/>
      <w:pPr>
        <w:ind w:left="240" w:hanging="420"/>
      </w:pPr>
      <w:rPr>
        <w:rFonts w:hint="default"/>
        <w:w w:val="100"/>
      </w:rPr>
    </w:lvl>
    <w:lvl w:ilvl="1">
      <w:start w:val="1"/>
      <w:numFmt w:val="lowerLetter"/>
      <w:lvlText w:val="%2)"/>
      <w:lvlJc w:val="left"/>
      <w:pPr>
        <w:ind w:left="1140" w:hanging="420"/>
      </w:pPr>
      <w:rPr>
        <w:rFonts w:hint="default"/>
        <w:w w:val="100"/>
      </w:rPr>
    </w:lvl>
    <w:lvl w:ilvl="2">
      <w:start w:val="1"/>
      <w:numFmt w:val="lowerRoman"/>
      <w:lvlText w:val="%3."/>
      <w:lvlJc w:val="right"/>
      <w:pPr>
        <w:ind w:left="1560" w:hanging="420"/>
      </w:pPr>
      <w:rPr>
        <w:rFonts w:hint="default"/>
        <w:w w:val="100"/>
      </w:rPr>
    </w:lvl>
    <w:lvl w:ilvl="3">
      <w:start w:val="1"/>
      <w:numFmt w:val="upperLetter"/>
      <w:lvlText w:val="%4．"/>
      <w:lvlJc w:val="left"/>
      <w:pPr>
        <w:ind w:left="1920" w:hanging="360"/>
      </w:pPr>
      <w:rPr>
        <w:rFonts w:hint="default"/>
        <w:w w:val="100"/>
      </w:rPr>
    </w:lvl>
    <w:lvl w:ilvl="4">
      <w:start w:val="1"/>
      <w:numFmt w:val="lowerLetter"/>
      <w:lvlText w:val="%5)"/>
      <w:lvlJc w:val="left"/>
      <w:pPr>
        <w:ind w:left="2400" w:hanging="420"/>
      </w:pPr>
      <w:rPr>
        <w:rFonts w:hint="default"/>
        <w:w w:val="100"/>
      </w:rPr>
    </w:lvl>
    <w:lvl w:ilvl="5">
      <w:start w:val="1"/>
      <w:numFmt w:val="lowerRoman"/>
      <w:lvlText w:val="%6."/>
      <w:lvlJc w:val="right"/>
      <w:pPr>
        <w:ind w:left="2820" w:hanging="420"/>
      </w:pPr>
      <w:rPr>
        <w:rFonts w:hint="default"/>
        <w:w w:val="100"/>
      </w:rPr>
    </w:lvl>
    <w:lvl w:ilvl="6">
      <w:start w:val="1"/>
      <w:numFmt w:val="decimal"/>
      <w:lvlText w:val="%7."/>
      <w:lvlJc w:val="left"/>
      <w:pPr>
        <w:ind w:left="3240" w:hanging="420"/>
      </w:pPr>
      <w:rPr>
        <w:rFonts w:hint="default"/>
        <w:w w:val="100"/>
      </w:rPr>
    </w:lvl>
    <w:lvl w:ilvl="7">
      <w:start w:val="1"/>
      <w:numFmt w:val="lowerLetter"/>
      <w:lvlText w:val="%8)"/>
      <w:lvlJc w:val="left"/>
      <w:pPr>
        <w:ind w:left="3660" w:hanging="420"/>
      </w:pPr>
      <w:rPr>
        <w:rFonts w:hint="default"/>
        <w:w w:val="100"/>
      </w:rPr>
    </w:lvl>
    <w:lvl w:ilvl="8">
      <w:start w:val="1"/>
      <w:numFmt w:val="lowerRoman"/>
      <w:lvlText w:val="%9."/>
      <w:lvlJc w:val="right"/>
      <w:pPr>
        <w:ind w:left="4080" w:hanging="420"/>
      </w:pPr>
      <w:rPr>
        <w:rFonts w:hint="default"/>
        <w:w w:val="100"/>
      </w:rPr>
    </w:lvl>
  </w:abstractNum>
  <w:abstractNum w:abstractNumId="17">
    <w:nsid w:val="5C9462A6"/>
    <w:multiLevelType w:val="multilevel"/>
    <w:tmpl w:val="5C9462A6"/>
    <w:lvl w:ilvl="0">
      <w:start w:val="1"/>
      <w:numFmt w:val="decimal"/>
      <w:lvlText w:val="%1．"/>
      <w:lvlJc w:val="left"/>
      <w:pPr>
        <w:ind w:left="116" w:hanging="390"/>
      </w:pPr>
      <w:rPr>
        <w:rFonts w:hint="default"/>
        <w:w w:val="100"/>
      </w:rPr>
    </w:lvl>
    <w:lvl w:ilvl="1">
      <w:start w:val="1"/>
      <w:numFmt w:val="lowerLetter"/>
      <w:lvlText w:val="%2)"/>
      <w:lvlJc w:val="left"/>
      <w:pPr>
        <w:ind w:left="1346" w:hanging="420"/>
      </w:pPr>
      <w:rPr>
        <w:rFonts w:hint="default"/>
        <w:w w:val="100"/>
      </w:rPr>
    </w:lvl>
    <w:lvl w:ilvl="2">
      <w:start w:val="1"/>
      <w:numFmt w:val="lowerRoman"/>
      <w:lvlText w:val="%3."/>
      <w:lvlJc w:val="right"/>
      <w:pPr>
        <w:ind w:left="1766" w:hanging="420"/>
      </w:pPr>
      <w:rPr>
        <w:rFonts w:hint="default"/>
        <w:w w:val="100"/>
      </w:rPr>
    </w:lvl>
    <w:lvl w:ilvl="3">
      <w:start w:val="1"/>
      <w:numFmt w:val="decimal"/>
      <w:lvlText w:val="%4."/>
      <w:lvlJc w:val="left"/>
      <w:pPr>
        <w:ind w:left="2186" w:hanging="420"/>
      </w:pPr>
      <w:rPr>
        <w:rFonts w:hint="default"/>
        <w:w w:val="100"/>
      </w:rPr>
    </w:lvl>
    <w:lvl w:ilvl="4">
      <w:start w:val="1"/>
      <w:numFmt w:val="lowerLetter"/>
      <w:lvlText w:val="%5)"/>
      <w:lvlJc w:val="left"/>
      <w:pPr>
        <w:ind w:left="2606" w:hanging="420"/>
      </w:pPr>
      <w:rPr>
        <w:rFonts w:hint="default"/>
        <w:w w:val="100"/>
      </w:rPr>
    </w:lvl>
    <w:lvl w:ilvl="5">
      <w:start w:val="1"/>
      <w:numFmt w:val="lowerRoman"/>
      <w:lvlText w:val="%6."/>
      <w:lvlJc w:val="right"/>
      <w:pPr>
        <w:ind w:left="3026" w:hanging="420"/>
      </w:pPr>
      <w:rPr>
        <w:rFonts w:hint="default"/>
        <w:w w:val="100"/>
      </w:rPr>
    </w:lvl>
    <w:lvl w:ilvl="6">
      <w:start w:val="1"/>
      <w:numFmt w:val="decimal"/>
      <w:lvlText w:val="%7."/>
      <w:lvlJc w:val="left"/>
      <w:pPr>
        <w:ind w:left="3446" w:hanging="420"/>
      </w:pPr>
      <w:rPr>
        <w:rFonts w:hint="default"/>
        <w:w w:val="100"/>
      </w:rPr>
    </w:lvl>
    <w:lvl w:ilvl="7">
      <w:start w:val="1"/>
      <w:numFmt w:val="lowerLetter"/>
      <w:lvlText w:val="%8)"/>
      <w:lvlJc w:val="left"/>
      <w:pPr>
        <w:ind w:left="3866" w:hanging="420"/>
      </w:pPr>
      <w:rPr>
        <w:rFonts w:hint="default"/>
        <w:w w:val="100"/>
      </w:rPr>
    </w:lvl>
    <w:lvl w:ilvl="8">
      <w:start w:val="1"/>
      <w:numFmt w:val="lowerRoman"/>
      <w:lvlText w:val="%9."/>
      <w:lvlJc w:val="right"/>
      <w:pPr>
        <w:ind w:left="4286" w:hanging="420"/>
      </w:pPr>
      <w:rPr>
        <w:rFonts w:hint="default"/>
        <w:w w:val="100"/>
      </w:rPr>
    </w:lvl>
  </w:abstractNum>
  <w:abstractNum w:abstractNumId="18">
    <w:nsid w:val="5C9462A7"/>
    <w:multiLevelType w:val="singleLevel"/>
    <w:tmpl w:val="5C9462A7"/>
    <w:lvl w:ilvl="0">
      <w:start w:val="1"/>
      <w:numFmt w:val="decimal"/>
      <w:lvlText w:val="%1."/>
      <w:lvlJc w:val="left"/>
      <w:pPr>
        <w:ind w:left="900" w:hanging="360"/>
      </w:pPr>
      <w:rPr>
        <w:rFonts w:hint="default"/>
        <w:w w:val="100"/>
      </w:rPr>
    </w:lvl>
  </w:abstractNum>
  <w:abstractNum w:abstractNumId="19">
    <w:nsid w:val="5C9462A8"/>
    <w:multiLevelType w:val="multilevel"/>
    <w:tmpl w:val="5C9462A8"/>
    <w:lvl w:ilvl="0">
      <w:start w:val="5"/>
      <w:numFmt w:val="chineseCounting"/>
      <w:lvlText w:val="第%1章"/>
      <w:lvlJc w:val="left"/>
      <w:pPr>
        <w:ind w:left="-1755" w:hanging="1755"/>
      </w:pPr>
      <w:rPr>
        <w:rFonts w:ascii="宋体" w:eastAsia="宋体" w:hint="default"/>
        <w:w w:val="100"/>
      </w:rPr>
    </w:lvl>
    <w:lvl w:ilvl="1">
      <w:start w:val="1"/>
      <w:numFmt w:val="lowerLetter"/>
      <w:lvlText w:val="%2)"/>
      <w:lvlJc w:val="left"/>
      <w:pPr>
        <w:ind w:left="840" w:hanging="420"/>
      </w:pPr>
      <w:rPr>
        <w:rFonts w:ascii="宋体" w:eastAsia="宋体" w:hint="default"/>
        <w:w w:val="100"/>
      </w:rPr>
    </w:lvl>
    <w:lvl w:ilvl="2">
      <w:start w:val="1"/>
      <w:numFmt w:val="lowerRoman"/>
      <w:lvlText w:val="%3."/>
      <w:lvlJc w:val="right"/>
      <w:pPr>
        <w:ind w:left="1260" w:hanging="420"/>
      </w:pPr>
      <w:rPr>
        <w:rFonts w:ascii="宋体" w:eastAsia="宋体" w:hint="default"/>
        <w:w w:val="100"/>
      </w:rPr>
    </w:lvl>
    <w:lvl w:ilvl="3">
      <w:start w:val="1"/>
      <w:numFmt w:val="decimal"/>
      <w:lvlText w:val="%4."/>
      <w:lvlJc w:val="left"/>
      <w:pPr>
        <w:ind w:left="1680" w:hanging="420"/>
      </w:pPr>
      <w:rPr>
        <w:rFonts w:ascii="宋体" w:eastAsia="宋体" w:hint="default"/>
        <w:w w:val="100"/>
      </w:rPr>
    </w:lvl>
    <w:lvl w:ilvl="4">
      <w:start w:val="1"/>
      <w:numFmt w:val="lowerLetter"/>
      <w:lvlText w:val="%5)"/>
      <w:lvlJc w:val="left"/>
      <w:pPr>
        <w:ind w:left="2100" w:hanging="420"/>
      </w:pPr>
      <w:rPr>
        <w:rFonts w:ascii="宋体" w:eastAsia="宋体" w:hint="default"/>
        <w:w w:val="100"/>
      </w:rPr>
    </w:lvl>
    <w:lvl w:ilvl="5">
      <w:start w:val="1"/>
      <w:numFmt w:val="lowerRoman"/>
      <w:lvlText w:val="%6."/>
      <w:lvlJc w:val="right"/>
      <w:pPr>
        <w:ind w:left="2520" w:hanging="420"/>
      </w:pPr>
      <w:rPr>
        <w:rFonts w:ascii="宋体" w:eastAsia="宋体" w:hint="default"/>
        <w:w w:val="100"/>
      </w:rPr>
    </w:lvl>
    <w:lvl w:ilvl="6">
      <w:start w:val="1"/>
      <w:numFmt w:val="decimal"/>
      <w:lvlText w:val="%7."/>
      <w:lvlJc w:val="left"/>
      <w:pPr>
        <w:ind w:left="2940" w:hanging="420"/>
      </w:pPr>
      <w:rPr>
        <w:rFonts w:ascii="宋体" w:eastAsia="宋体" w:hint="default"/>
        <w:w w:val="100"/>
      </w:rPr>
    </w:lvl>
    <w:lvl w:ilvl="7">
      <w:start w:val="1"/>
      <w:numFmt w:val="lowerLetter"/>
      <w:lvlText w:val="%8)"/>
      <w:lvlJc w:val="left"/>
      <w:pPr>
        <w:ind w:left="3360" w:hanging="420"/>
      </w:pPr>
      <w:rPr>
        <w:rFonts w:ascii="宋体" w:eastAsia="宋体" w:hint="default"/>
        <w:w w:val="100"/>
      </w:rPr>
    </w:lvl>
    <w:lvl w:ilvl="8">
      <w:start w:val="1"/>
      <w:numFmt w:val="lowerRoman"/>
      <w:lvlText w:val="%9."/>
      <w:lvlJc w:val="right"/>
      <w:pPr>
        <w:ind w:left="3780" w:hanging="420"/>
      </w:pPr>
      <w:rPr>
        <w:rFonts w:ascii="宋体" w:eastAsia="宋体" w:hint="default"/>
        <w:w w:val="100"/>
      </w:rPr>
    </w:lvl>
  </w:abstractNum>
  <w:abstractNum w:abstractNumId="20">
    <w:nsid w:val="5C9462A9"/>
    <w:multiLevelType w:val="singleLevel"/>
    <w:tmpl w:val="5C9462A9"/>
    <w:lvl w:ilvl="0">
      <w:start w:val="5"/>
      <w:numFmt w:val="decimal"/>
      <w:suff w:val="nothing"/>
      <w:lvlText w:val="（%1）"/>
      <w:lvlJc w:val="left"/>
      <w:rPr>
        <w:rFonts w:ascii="宋体" w:eastAsia="宋体" w:hint="default"/>
        <w:w w:val="100"/>
      </w:rPr>
    </w:lvl>
  </w:abstractNum>
  <w:abstractNum w:abstractNumId="21">
    <w:nsid w:val="5C9462AA"/>
    <w:multiLevelType w:val="singleLevel"/>
    <w:tmpl w:val="5C9462AA"/>
    <w:lvl w:ilvl="0">
      <w:start w:val="1"/>
      <w:numFmt w:val="chineseCounting"/>
      <w:suff w:val="nothing"/>
      <w:lvlText w:val="%1、"/>
      <w:lvlJc w:val="left"/>
      <w:rPr>
        <w:rFonts w:ascii="宋体" w:eastAsia="宋体" w:hint="default"/>
        <w:w w:val="100"/>
      </w:rPr>
    </w:lvl>
  </w:abstractNum>
  <w:abstractNum w:abstractNumId="22">
    <w:nsid w:val="5C9462AB"/>
    <w:multiLevelType w:val="singleLevel"/>
    <w:tmpl w:val="5C9462AB"/>
    <w:lvl w:ilvl="0">
      <w:start w:val="3"/>
      <w:numFmt w:val="chineseCounting"/>
      <w:suff w:val="nothing"/>
      <w:lvlText w:val="%1、"/>
      <w:lvlJc w:val="left"/>
      <w:rPr>
        <w:rFonts w:ascii="宋体" w:eastAsia="宋体" w:hint="default"/>
        <w:w w:val="10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6"/>
    <w:lvlOverride w:ilvl="0"/>
    <w:lvlOverride w:ilvl="1">
      <w:startOverride w:val="6"/>
    </w:lvlOverride>
  </w:num>
  <w:num w:numId="19">
    <w:abstractNumId w:val="17"/>
  </w:num>
  <w:num w:numId="20">
    <w:abstractNumId w:val="18"/>
  </w:num>
  <w:num w:numId="21">
    <w:abstractNumId w:val="19"/>
  </w:num>
  <w:num w:numId="22">
    <w:abstractNumId w:val="20"/>
  </w:num>
  <w:num w:numId="23">
    <w:abstractNumId w:val="21"/>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0"/>
  <w:doNotHyphenateCaps/>
  <w:displayHorizontalDrawingGridEvery w:val="0"/>
  <w:displayVerticalDrawingGridEvery w:val="2"/>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5C8"/>
    <w:rsid w:val="00063913"/>
    <w:rsid w:val="0014041F"/>
    <w:rsid w:val="001C5B25"/>
    <w:rsid w:val="00210D65"/>
    <w:rsid w:val="00270BA9"/>
    <w:rsid w:val="002939A8"/>
    <w:rsid w:val="002A702E"/>
    <w:rsid w:val="002B42D3"/>
    <w:rsid w:val="002E06F0"/>
    <w:rsid w:val="00325863"/>
    <w:rsid w:val="00331656"/>
    <w:rsid w:val="00346FA8"/>
    <w:rsid w:val="003517A0"/>
    <w:rsid w:val="00361D80"/>
    <w:rsid w:val="003D37BA"/>
    <w:rsid w:val="003E1FA6"/>
    <w:rsid w:val="003F3D2F"/>
    <w:rsid w:val="003F4188"/>
    <w:rsid w:val="00410823"/>
    <w:rsid w:val="00416FA8"/>
    <w:rsid w:val="00530F9E"/>
    <w:rsid w:val="00544D34"/>
    <w:rsid w:val="0056790A"/>
    <w:rsid w:val="005C2DEE"/>
    <w:rsid w:val="005D0317"/>
    <w:rsid w:val="00690401"/>
    <w:rsid w:val="006A4617"/>
    <w:rsid w:val="006D4518"/>
    <w:rsid w:val="00722FFC"/>
    <w:rsid w:val="00755496"/>
    <w:rsid w:val="007555C8"/>
    <w:rsid w:val="007A01CF"/>
    <w:rsid w:val="007F036A"/>
    <w:rsid w:val="00864301"/>
    <w:rsid w:val="00866B50"/>
    <w:rsid w:val="00867D8F"/>
    <w:rsid w:val="00874331"/>
    <w:rsid w:val="008B2372"/>
    <w:rsid w:val="00916066"/>
    <w:rsid w:val="0094354D"/>
    <w:rsid w:val="009562A3"/>
    <w:rsid w:val="009B1768"/>
    <w:rsid w:val="00A3766E"/>
    <w:rsid w:val="00A75743"/>
    <w:rsid w:val="00AC23B8"/>
    <w:rsid w:val="00AD6AF1"/>
    <w:rsid w:val="00AF71D9"/>
    <w:rsid w:val="00B418D7"/>
    <w:rsid w:val="00BB6D5F"/>
    <w:rsid w:val="00BD0A18"/>
    <w:rsid w:val="00BE4B68"/>
    <w:rsid w:val="00BE6CCD"/>
    <w:rsid w:val="00C13AF2"/>
    <w:rsid w:val="00C209EE"/>
    <w:rsid w:val="00C54352"/>
    <w:rsid w:val="00CD51A0"/>
    <w:rsid w:val="00DC5D2E"/>
    <w:rsid w:val="00DE61D5"/>
    <w:rsid w:val="00EE11AB"/>
    <w:rsid w:val="00F23A33"/>
    <w:rsid w:val="00F47414"/>
    <w:rsid w:val="00FB5332"/>
    <w:rsid w:val="00FE57E4"/>
    <w:rsid w:val="3A8B42E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743"/>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A75743"/>
    <w:rPr>
      <w:b/>
      <w:bCs/>
      <w:sz w:val="21"/>
      <w:szCs w:val="21"/>
    </w:rPr>
  </w:style>
  <w:style w:type="character" w:styleId="Emphasis">
    <w:name w:val="Emphasis"/>
    <w:basedOn w:val="DefaultParagraphFont"/>
    <w:uiPriority w:val="99"/>
    <w:qFormat/>
    <w:rsid w:val="00A75743"/>
    <w:rPr>
      <w:i/>
      <w:iCs/>
      <w:sz w:val="21"/>
      <w:szCs w:val="21"/>
    </w:rPr>
  </w:style>
  <w:style w:type="character" w:customStyle="1" w:styleId="SubtleEmphasis1">
    <w:name w:val="Subtle Emphasis1"/>
    <w:uiPriority w:val="99"/>
    <w:rsid w:val="00A75743"/>
    <w:rPr>
      <w:i/>
      <w:iCs/>
      <w:color w:val="auto"/>
      <w:sz w:val="21"/>
      <w:szCs w:val="21"/>
    </w:rPr>
  </w:style>
  <w:style w:type="character" w:customStyle="1" w:styleId="IntenseEmphasis1">
    <w:name w:val="Intense Emphasis1"/>
    <w:uiPriority w:val="99"/>
    <w:rsid w:val="00A75743"/>
    <w:rPr>
      <w:i/>
      <w:iCs/>
      <w:color w:val="auto"/>
      <w:sz w:val="21"/>
      <w:szCs w:val="21"/>
    </w:rPr>
  </w:style>
  <w:style w:type="character" w:customStyle="1" w:styleId="SubtleReference1">
    <w:name w:val="Subtle Reference1"/>
    <w:uiPriority w:val="99"/>
    <w:rsid w:val="00A75743"/>
    <w:rPr>
      <w:color w:val="auto"/>
      <w:sz w:val="21"/>
      <w:szCs w:val="21"/>
    </w:rPr>
  </w:style>
  <w:style w:type="character" w:customStyle="1" w:styleId="IntenseReference1">
    <w:name w:val="Intense Reference1"/>
    <w:uiPriority w:val="99"/>
    <w:rsid w:val="00A75743"/>
    <w:rPr>
      <w:b/>
      <w:bCs/>
      <w:color w:val="auto"/>
      <w:sz w:val="21"/>
      <w:szCs w:val="21"/>
    </w:rPr>
  </w:style>
  <w:style w:type="character" w:customStyle="1" w:styleId="BookTitle1">
    <w:name w:val="Book Title1"/>
    <w:uiPriority w:val="99"/>
    <w:rsid w:val="00A75743"/>
    <w:rPr>
      <w:b/>
      <w:bCs/>
      <w:i/>
      <w:iCs/>
      <w:sz w:val="21"/>
      <w:szCs w:val="21"/>
    </w:rPr>
  </w:style>
  <w:style w:type="paragraph" w:customStyle="1" w:styleId="CharChar12">
    <w:name w:val="Char Char12"/>
    <w:basedOn w:val="Normal"/>
    <w:uiPriority w:val="99"/>
    <w:rsid w:val="002A702E"/>
    <w:rPr>
      <w:rFonts w:ascii="Arial" w:hAnsi="Arial" w:cs="Arial"/>
    </w:rPr>
  </w:style>
  <w:style w:type="paragraph" w:customStyle="1" w:styleId="CharChar121">
    <w:name w:val="Char Char121"/>
    <w:basedOn w:val="Normal"/>
    <w:uiPriority w:val="99"/>
    <w:rsid w:val="00874331"/>
    <w:rPr>
      <w:rFonts w:ascii="Arial" w:hAnsi="Arial" w:cs="Arial"/>
    </w:rPr>
  </w:style>
  <w:style w:type="paragraph" w:styleId="Header">
    <w:name w:val="header"/>
    <w:basedOn w:val="Normal"/>
    <w:link w:val="HeaderChar"/>
    <w:uiPriority w:val="99"/>
    <w:rsid w:val="00FB533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F4188"/>
    <w:rPr>
      <w:sz w:val="18"/>
      <w:szCs w:val="18"/>
    </w:rPr>
  </w:style>
  <w:style w:type="paragraph" w:styleId="Footer">
    <w:name w:val="footer"/>
    <w:basedOn w:val="Normal"/>
    <w:link w:val="FooterChar"/>
    <w:uiPriority w:val="99"/>
    <w:rsid w:val="00FB533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F418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zjzfcg.gov.cn/"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zjzfcg.gov.cn/"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zjzfcg.gov.c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jzfcg.gov.cn/" TargetMode="External"/><Relationship Id="rId5" Type="http://schemas.openxmlformats.org/officeDocument/2006/relationships/footnotes" Target="footnotes.xml"/><Relationship Id="rId15" Type="http://schemas.openxmlformats.org/officeDocument/2006/relationships/hyperlink" Target="http://www.zjzfcg.gov.cn/" TargetMode="External"/><Relationship Id="rId10" Type="http://schemas.openxmlformats.org/officeDocument/2006/relationships/hyperlink" Target="http://www.zjzfcg.gov.c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jzfcg.gov.cn/" TargetMode="External"/><Relationship Id="rId14" Type="http://schemas.openxmlformats.org/officeDocument/2006/relationships/hyperlink" Target="https://supplier.zcy.gov.cn/supplier/register&#65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98</Pages>
  <Words>10447</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七星文化综合楼和文化广场物业管理及食堂经营管理项目</dc:title>
  <dc:subject/>
  <dc:creator>zxm</dc:creator>
  <cp:keywords/>
  <dc:description/>
  <cp:lastModifiedBy>YF</cp:lastModifiedBy>
  <cp:revision>22</cp:revision>
  <dcterms:created xsi:type="dcterms:W3CDTF">2019-08-29T05:42:00Z</dcterms:created>
  <dcterms:modified xsi:type="dcterms:W3CDTF">2019-11-07T08:18:00Z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