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32"/>
          <w:szCs w:val="32"/>
        </w:rPr>
      </w:pPr>
      <w:r>
        <w:rPr>
          <w:sz w:val="32"/>
          <w:szCs w:val="32"/>
        </w:rPr>
        <w:t>编制说明</w:t>
      </w:r>
    </w:p>
    <w:p>
      <w:pPr>
        <w:autoSpaceDE w:val="0"/>
        <w:autoSpaceDN w:val="0"/>
        <w:adjustRightInd w:val="0"/>
        <w:spacing w:line="360" w:lineRule="auto"/>
        <w:ind w:firstLine="359"/>
        <w:rPr>
          <w:rFonts w:ascii="宋体" w:eastAsia="宋体" w:cs="宋体"/>
          <w:szCs w:val="21"/>
        </w:rPr>
      </w:pPr>
      <w:r>
        <w:rPr>
          <w:rFonts w:hint="eastAsia" w:ascii="宋体" w:eastAsia="宋体" w:cs="宋体"/>
          <w:szCs w:val="21"/>
        </w:rPr>
        <w:t>一、工程概况：</w:t>
      </w:r>
    </w:p>
    <w:p>
      <w:pPr>
        <w:autoSpaceDE w:val="0"/>
        <w:autoSpaceDN w:val="0"/>
        <w:adjustRightInd w:val="0"/>
        <w:spacing w:line="360" w:lineRule="auto"/>
        <w:ind w:firstLine="359"/>
        <w:rPr>
          <w:rFonts w:ascii="宋体" w:eastAsia="宋体" w:cs="宋体"/>
          <w:szCs w:val="21"/>
        </w:rPr>
      </w:pPr>
      <w:r>
        <w:rPr>
          <w:rFonts w:hint="eastAsia" w:ascii="宋体" w:eastAsia="宋体" w:cs="宋体"/>
          <w:szCs w:val="21"/>
        </w:rPr>
        <w:t>建设单位：嘉兴学院</w:t>
      </w:r>
    </w:p>
    <w:p>
      <w:pPr>
        <w:autoSpaceDE w:val="0"/>
        <w:autoSpaceDN w:val="0"/>
        <w:adjustRightInd w:val="0"/>
        <w:spacing w:line="360" w:lineRule="auto"/>
        <w:ind w:firstLine="359"/>
        <w:rPr>
          <w:rFonts w:ascii="宋体" w:eastAsia="宋体" w:cs="宋体"/>
          <w:szCs w:val="21"/>
        </w:rPr>
      </w:pPr>
      <w:r>
        <w:rPr>
          <w:rFonts w:hint="eastAsia" w:ascii="宋体" w:eastAsia="宋体" w:cs="宋体"/>
          <w:szCs w:val="21"/>
        </w:rPr>
        <w:t>建设地点：嘉兴学院梁林校区；</w:t>
      </w:r>
    </w:p>
    <w:p>
      <w:pPr>
        <w:autoSpaceDE w:val="0"/>
        <w:autoSpaceDN w:val="0"/>
        <w:adjustRightInd w:val="0"/>
        <w:spacing w:line="360" w:lineRule="auto"/>
        <w:ind w:firstLine="359"/>
        <w:rPr>
          <w:rFonts w:ascii="宋体" w:eastAsia="宋体" w:cs="宋体"/>
          <w:szCs w:val="21"/>
        </w:rPr>
      </w:pPr>
      <w:r>
        <w:rPr>
          <w:rFonts w:hint="eastAsia" w:ascii="宋体" w:eastAsia="宋体" w:cs="宋体"/>
          <w:szCs w:val="21"/>
        </w:rPr>
        <w:t>建设规模：改造面积约</w:t>
      </w:r>
      <w:r>
        <w:rPr>
          <w:rFonts w:ascii="宋体" w:eastAsia="宋体" w:cs="宋体"/>
          <w:szCs w:val="21"/>
        </w:rPr>
        <w:t>834.32m2</w:t>
      </w:r>
      <w:r>
        <w:rPr>
          <w:rFonts w:hint="eastAsia" w:ascii="宋体" w:eastAsia="宋体" w:cs="宋体"/>
          <w:szCs w:val="21"/>
        </w:rPr>
        <w:t>；</w:t>
      </w:r>
    </w:p>
    <w:p>
      <w:pPr>
        <w:autoSpaceDE w:val="0"/>
        <w:autoSpaceDN w:val="0"/>
        <w:adjustRightInd w:val="0"/>
        <w:spacing w:line="360" w:lineRule="auto"/>
        <w:ind w:firstLine="359"/>
        <w:rPr>
          <w:rFonts w:ascii="宋体" w:eastAsia="宋体" w:cs="宋体"/>
          <w:szCs w:val="21"/>
        </w:rPr>
      </w:pPr>
      <w:r>
        <w:rPr>
          <w:rFonts w:hint="eastAsia" w:ascii="宋体" w:eastAsia="宋体" w:cs="宋体"/>
          <w:szCs w:val="21"/>
        </w:rPr>
        <w:t>施工场地：具备开工条件。</w:t>
      </w:r>
    </w:p>
    <w:p>
      <w:pPr>
        <w:autoSpaceDE w:val="0"/>
        <w:autoSpaceDN w:val="0"/>
        <w:adjustRightInd w:val="0"/>
        <w:spacing w:line="360" w:lineRule="auto"/>
        <w:ind w:firstLine="359"/>
        <w:rPr>
          <w:rFonts w:ascii="宋体" w:eastAsia="宋体" w:cs="宋体"/>
          <w:szCs w:val="21"/>
        </w:rPr>
      </w:pPr>
      <w:r>
        <w:rPr>
          <w:rFonts w:hint="eastAsia" w:ascii="宋体" w:eastAsia="宋体" w:cs="宋体"/>
          <w:szCs w:val="21"/>
        </w:rPr>
        <w:t>二、招标范围：</w:t>
      </w:r>
    </w:p>
    <w:p>
      <w:pPr>
        <w:autoSpaceDE w:val="0"/>
        <w:autoSpaceDN w:val="0"/>
        <w:adjustRightInd w:val="0"/>
        <w:spacing w:line="360" w:lineRule="auto"/>
        <w:ind w:firstLine="359"/>
        <w:rPr>
          <w:rFonts w:ascii="宋体" w:eastAsia="宋体" w:cs="宋体"/>
          <w:szCs w:val="21"/>
          <w:highlight w:val="yellow"/>
        </w:rPr>
      </w:pPr>
      <w:r>
        <w:rPr>
          <w:rFonts w:hint="eastAsia" w:ascii="宋体" w:eastAsia="宋体" w:cs="宋体"/>
          <w:szCs w:val="21"/>
        </w:rPr>
        <w:t>本次招标范围是施工图范围内嘉兴学院校园教学环境提升项目(二期)（梁林校区）装修建筑、安装施工（具体详见施工图和工程量清单）。</w:t>
      </w:r>
    </w:p>
    <w:p>
      <w:pPr>
        <w:autoSpaceDE w:val="0"/>
        <w:autoSpaceDN w:val="0"/>
        <w:adjustRightInd w:val="0"/>
        <w:spacing w:line="360" w:lineRule="auto"/>
        <w:ind w:firstLine="359"/>
        <w:rPr>
          <w:rFonts w:ascii="宋体" w:eastAsia="宋体" w:cs="宋体"/>
          <w:szCs w:val="21"/>
        </w:rPr>
      </w:pPr>
      <w:r>
        <w:rPr>
          <w:rFonts w:hint="eastAsia" w:ascii="宋体" w:eastAsia="宋体" w:cs="宋体"/>
          <w:szCs w:val="21"/>
        </w:rPr>
        <w:t>三、编制依据：</w:t>
      </w:r>
    </w:p>
    <w:p>
      <w:pPr>
        <w:autoSpaceDE w:val="0"/>
        <w:autoSpaceDN w:val="0"/>
        <w:adjustRightInd w:val="0"/>
        <w:spacing w:line="360" w:lineRule="auto"/>
        <w:ind w:firstLine="359"/>
        <w:rPr>
          <w:rFonts w:ascii="宋体" w:eastAsia="宋体" w:cs="宋体"/>
          <w:szCs w:val="21"/>
        </w:rPr>
      </w:pPr>
      <w:r>
        <w:rPr>
          <w:rFonts w:ascii="宋体" w:eastAsia="宋体" w:cs="宋体"/>
          <w:szCs w:val="21"/>
        </w:rPr>
        <w:t>1</w:t>
      </w:r>
      <w:r>
        <w:rPr>
          <w:rFonts w:hint="eastAsia" w:ascii="宋体" w:eastAsia="宋体" w:cs="宋体"/>
          <w:szCs w:val="21"/>
        </w:rPr>
        <w:t>、施工图纸；</w:t>
      </w:r>
    </w:p>
    <w:p>
      <w:pPr>
        <w:autoSpaceDE w:val="0"/>
        <w:autoSpaceDN w:val="0"/>
        <w:adjustRightInd w:val="0"/>
        <w:spacing w:line="360" w:lineRule="auto"/>
        <w:ind w:firstLine="359"/>
        <w:rPr>
          <w:rFonts w:ascii="宋体" w:eastAsia="宋体" w:cs="宋体"/>
          <w:szCs w:val="21"/>
        </w:rPr>
      </w:pPr>
      <w:r>
        <w:rPr>
          <w:rFonts w:ascii="宋体" w:eastAsia="宋体" w:cs="宋体"/>
          <w:szCs w:val="21"/>
        </w:rPr>
        <w:t>2</w:t>
      </w:r>
      <w:r>
        <w:rPr>
          <w:rFonts w:hint="eastAsia" w:ascii="宋体" w:eastAsia="宋体" w:cs="宋体"/>
          <w:szCs w:val="21"/>
        </w:rPr>
        <w:t>、本工程的招标文件；</w:t>
      </w:r>
    </w:p>
    <w:p>
      <w:pPr>
        <w:autoSpaceDE w:val="0"/>
        <w:autoSpaceDN w:val="0"/>
        <w:adjustRightInd w:val="0"/>
        <w:spacing w:line="360" w:lineRule="auto"/>
        <w:ind w:firstLine="359"/>
        <w:rPr>
          <w:rFonts w:ascii="宋体" w:eastAsia="宋体" w:cs="宋体"/>
          <w:szCs w:val="21"/>
        </w:rPr>
      </w:pPr>
      <w:r>
        <w:rPr>
          <w:rFonts w:ascii="宋体" w:eastAsia="宋体" w:cs="宋体"/>
          <w:szCs w:val="21"/>
        </w:rPr>
        <w:t>3</w:t>
      </w:r>
      <w:r>
        <w:rPr>
          <w:rFonts w:hint="eastAsia" w:ascii="宋体" w:eastAsia="宋体" w:cs="宋体"/>
          <w:szCs w:val="21"/>
        </w:rPr>
        <w:t>、《建设工程工程量清单计价规范》（</w:t>
      </w:r>
      <w:r>
        <w:rPr>
          <w:rFonts w:ascii="宋体" w:eastAsia="宋体" w:cs="宋体"/>
          <w:szCs w:val="21"/>
        </w:rPr>
        <w:t>GB50500-2013</w:t>
      </w:r>
      <w:r>
        <w:rPr>
          <w:rFonts w:hint="eastAsia" w:ascii="宋体" w:eastAsia="宋体" w:cs="宋体"/>
          <w:szCs w:val="21"/>
        </w:rPr>
        <w:t>版）、《房屋建筑与装饰工程工程量计算规范》（</w:t>
      </w:r>
      <w:r>
        <w:rPr>
          <w:rFonts w:ascii="宋体" w:eastAsia="宋体" w:cs="宋体"/>
          <w:szCs w:val="21"/>
        </w:rPr>
        <w:t>GB50854-2013</w:t>
      </w:r>
      <w:r>
        <w:rPr>
          <w:rFonts w:hint="eastAsia" w:ascii="宋体" w:eastAsia="宋体" w:cs="宋体"/>
          <w:szCs w:val="21"/>
        </w:rPr>
        <w:t>）、《通用安装工程工程量计算规范》（</w:t>
      </w:r>
      <w:r>
        <w:rPr>
          <w:rFonts w:ascii="宋体" w:eastAsia="宋体" w:cs="宋体"/>
          <w:szCs w:val="21"/>
        </w:rPr>
        <w:t>GB50856-2013</w:t>
      </w:r>
      <w:r>
        <w:rPr>
          <w:rFonts w:hint="eastAsia" w:ascii="宋体" w:eastAsia="宋体" w:cs="宋体"/>
          <w:szCs w:val="21"/>
        </w:rPr>
        <w:t>）以及浙江省有关补充规定；</w:t>
      </w:r>
    </w:p>
    <w:p>
      <w:pPr>
        <w:autoSpaceDE w:val="0"/>
        <w:autoSpaceDN w:val="0"/>
        <w:adjustRightInd w:val="0"/>
        <w:spacing w:line="360" w:lineRule="auto"/>
        <w:ind w:firstLine="359"/>
        <w:rPr>
          <w:rFonts w:ascii="宋体" w:eastAsia="宋体" w:cs="宋体"/>
          <w:szCs w:val="21"/>
        </w:rPr>
      </w:pPr>
      <w:r>
        <w:rPr>
          <w:rFonts w:ascii="宋体" w:eastAsia="宋体" w:cs="宋体"/>
          <w:szCs w:val="21"/>
        </w:rPr>
        <w:t>4</w:t>
      </w:r>
      <w:r>
        <w:rPr>
          <w:rFonts w:hint="eastAsia" w:ascii="宋体" w:eastAsia="宋体" w:cs="宋体"/>
          <w:szCs w:val="21"/>
        </w:rPr>
        <w:t>、设计回复。</w:t>
      </w:r>
    </w:p>
    <w:p>
      <w:pPr>
        <w:autoSpaceDE w:val="0"/>
        <w:autoSpaceDN w:val="0"/>
        <w:adjustRightInd w:val="0"/>
        <w:spacing w:line="360" w:lineRule="auto"/>
        <w:ind w:firstLine="359"/>
        <w:rPr>
          <w:rFonts w:ascii="宋体" w:eastAsia="宋体" w:cs="宋体"/>
          <w:szCs w:val="21"/>
        </w:rPr>
      </w:pPr>
      <w:r>
        <w:rPr>
          <w:rFonts w:hint="eastAsia" w:ascii="宋体" w:eastAsia="宋体" w:cs="宋体"/>
          <w:szCs w:val="21"/>
        </w:rPr>
        <w:t>四、其他有关问题说明：</w:t>
      </w:r>
    </w:p>
    <w:p>
      <w:pPr>
        <w:autoSpaceDE w:val="0"/>
        <w:autoSpaceDN w:val="0"/>
        <w:adjustRightInd w:val="0"/>
        <w:spacing w:line="360" w:lineRule="auto"/>
        <w:ind w:firstLine="359"/>
        <w:rPr>
          <w:rFonts w:ascii="宋体" w:eastAsia="宋体" w:cs="宋体"/>
          <w:szCs w:val="21"/>
        </w:rPr>
      </w:pPr>
      <w:r>
        <w:rPr>
          <w:rFonts w:ascii="宋体" w:eastAsia="宋体" w:cs="宋体"/>
          <w:szCs w:val="21"/>
        </w:rPr>
        <w:t>1</w:t>
      </w:r>
      <w:r>
        <w:rPr>
          <w:rFonts w:hint="eastAsia" w:ascii="宋体" w:eastAsia="宋体" w:cs="宋体"/>
          <w:szCs w:val="21"/>
        </w:rPr>
        <w:t>、本工程的工程质量应符合国家、地区质量验收标准；一次性验收合格。工期按招标文件要求；</w:t>
      </w:r>
    </w:p>
    <w:p>
      <w:pPr>
        <w:autoSpaceDE w:val="0"/>
        <w:autoSpaceDN w:val="0"/>
        <w:adjustRightInd w:val="0"/>
        <w:spacing w:line="360" w:lineRule="auto"/>
        <w:ind w:firstLine="420"/>
        <w:rPr>
          <w:rFonts w:ascii="宋体" w:eastAsia="宋体" w:cs="宋体"/>
          <w:szCs w:val="21"/>
        </w:rPr>
      </w:pPr>
      <w:r>
        <w:rPr>
          <w:rFonts w:ascii="宋体" w:eastAsia="宋体" w:cs="宋体"/>
          <w:szCs w:val="21"/>
        </w:rPr>
        <w:t>2</w:t>
      </w:r>
      <w:r>
        <w:rPr>
          <w:rFonts w:hint="eastAsia" w:ascii="宋体" w:eastAsia="宋体" w:cs="宋体"/>
          <w:szCs w:val="21"/>
        </w:rPr>
        <w:t>、本工程均采用预拌砂浆；混凝土采用预拌混凝土，是否泵送及运距由投标单位自行考虑。</w:t>
      </w:r>
    </w:p>
    <w:p>
      <w:pPr>
        <w:autoSpaceDE w:val="0"/>
        <w:autoSpaceDN w:val="0"/>
        <w:adjustRightInd w:val="0"/>
        <w:spacing w:line="360" w:lineRule="auto"/>
        <w:ind w:firstLine="359"/>
        <w:rPr>
          <w:rFonts w:ascii="宋体" w:eastAsia="宋体" w:cs="宋体"/>
          <w:szCs w:val="21"/>
        </w:rPr>
      </w:pPr>
      <w:r>
        <w:rPr>
          <w:rFonts w:ascii="宋体" w:eastAsia="宋体" w:cs="宋体"/>
          <w:szCs w:val="21"/>
        </w:rPr>
        <w:t>3</w:t>
      </w:r>
      <w:r>
        <w:rPr>
          <w:rFonts w:hint="eastAsia" w:ascii="宋体" w:eastAsia="宋体" w:cs="宋体"/>
          <w:szCs w:val="21"/>
        </w:rPr>
        <w:t>、土建部分：</w:t>
      </w:r>
    </w:p>
    <w:p>
      <w:pPr>
        <w:autoSpaceDE w:val="0"/>
        <w:autoSpaceDN w:val="0"/>
        <w:adjustRightInd w:val="0"/>
        <w:spacing w:line="360" w:lineRule="auto"/>
        <w:ind w:firstLine="359"/>
        <w:rPr>
          <w:rFonts w:ascii="宋体" w:eastAsia="宋体" w:cs="宋体"/>
          <w:szCs w:val="21"/>
        </w:rPr>
      </w:pPr>
      <w:r>
        <w:rPr>
          <w:rFonts w:ascii="宋体" w:eastAsia="宋体" w:cs="宋体"/>
          <w:szCs w:val="21"/>
        </w:rPr>
        <w:t>1</w:t>
      </w:r>
      <w:r>
        <w:rPr>
          <w:rFonts w:hint="eastAsia" w:ascii="宋体" w:eastAsia="宋体" w:cs="宋体"/>
          <w:szCs w:val="21"/>
        </w:rPr>
        <w:t>）经设计确认，本工程钢丝网片从底部做到</w:t>
      </w:r>
      <w:r>
        <w:rPr>
          <w:rFonts w:hint="eastAsia" w:ascii="宋体" w:eastAsia="宋体" w:cs="宋体"/>
          <w:szCs w:val="21"/>
          <w:lang w:val="zh-CN"/>
        </w:rPr>
        <w:t>吊顶底部</w:t>
      </w:r>
      <w:r>
        <w:rPr>
          <w:rFonts w:hint="eastAsia" w:ascii="宋体" w:eastAsia="宋体" w:cs="宋体"/>
          <w:szCs w:val="21"/>
        </w:rPr>
        <w:t>，抹灰、防水、瓷砖从底部做到吊顶上方，具体尺寸由投标单位决定，投标人自行考虑计入相应子目进行综合报价；</w:t>
      </w:r>
    </w:p>
    <w:p>
      <w:pPr>
        <w:autoSpaceDE w:val="0"/>
        <w:autoSpaceDN w:val="0"/>
        <w:adjustRightInd w:val="0"/>
        <w:spacing w:line="360" w:lineRule="auto"/>
        <w:ind w:firstLine="359"/>
        <w:rPr>
          <w:rFonts w:ascii="宋体" w:eastAsia="宋体" w:cs="宋体"/>
          <w:szCs w:val="21"/>
        </w:rPr>
      </w:pPr>
      <w:r>
        <w:rPr>
          <w:rFonts w:ascii="宋体" w:eastAsia="宋体" w:cs="宋体"/>
          <w:szCs w:val="21"/>
        </w:rPr>
        <w:t>2</w:t>
      </w:r>
      <w:r>
        <w:rPr>
          <w:rFonts w:hint="eastAsia" w:ascii="宋体" w:eastAsia="宋体" w:cs="宋体"/>
          <w:szCs w:val="21"/>
        </w:rPr>
        <w:t>）经设计确认，每隔大便坑及小便池均设置搁板；</w:t>
      </w:r>
    </w:p>
    <w:p>
      <w:pPr>
        <w:autoSpaceDE w:val="0"/>
        <w:autoSpaceDN w:val="0"/>
        <w:adjustRightInd w:val="0"/>
        <w:spacing w:line="360" w:lineRule="auto"/>
        <w:ind w:firstLine="359"/>
        <w:rPr>
          <w:rFonts w:ascii="宋体" w:eastAsia="宋体" w:cs="宋体"/>
          <w:szCs w:val="21"/>
        </w:rPr>
      </w:pPr>
      <w:r>
        <w:rPr>
          <w:rFonts w:ascii="宋体" w:eastAsia="宋体" w:cs="宋体"/>
          <w:szCs w:val="21"/>
        </w:rPr>
        <w:t>3</w:t>
      </w:r>
      <w:r>
        <w:rPr>
          <w:rFonts w:hint="eastAsia" w:ascii="宋体" w:eastAsia="宋体" w:cs="宋体"/>
          <w:szCs w:val="21"/>
        </w:rPr>
        <w:t>）经设计确认，</w:t>
      </w:r>
      <w:r>
        <w:rPr>
          <w:rFonts w:hint="eastAsia" w:ascii="宋体" w:eastAsia="宋体" w:cs="宋体"/>
          <w:szCs w:val="21"/>
          <w:lang w:val="zh-CN"/>
        </w:rPr>
        <w:t>图纸中未明确的窗离地高度均以</w:t>
      </w:r>
      <w:r>
        <w:rPr>
          <w:rFonts w:ascii="宋体" w:eastAsia="宋体" w:cs="宋体"/>
          <w:szCs w:val="21"/>
        </w:rPr>
        <w:t>900mm</w:t>
      </w:r>
      <w:r>
        <w:rPr>
          <w:rFonts w:hint="eastAsia" w:ascii="宋体" w:eastAsia="宋体" w:cs="宋体"/>
          <w:szCs w:val="21"/>
          <w:lang w:val="zh-CN"/>
        </w:rPr>
        <w:t>计入、未明确的门及门洞尺寸与新做门尺寸一致、拆除或新增隔墙高度按新做吊顶高度标高</w:t>
      </w:r>
      <w:r>
        <w:rPr>
          <w:rFonts w:hint="eastAsia" w:ascii="宋体" w:eastAsia="宋体" w:cs="宋体"/>
          <w:szCs w:val="21"/>
        </w:rPr>
        <w:t>；</w:t>
      </w:r>
    </w:p>
    <w:p>
      <w:pPr>
        <w:autoSpaceDE w:val="0"/>
        <w:autoSpaceDN w:val="0"/>
        <w:adjustRightInd w:val="0"/>
        <w:spacing w:line="360" w:lineRule="auto"/>
        <w:ind w:firstLine="359"/>
        <w:rPr>
          <w:rFonts w:ascii="宋体" w:eastAsia="宋体" w:cs="宋体"/>
          <w:szCs w:val="21"/>
        </w:rPr>
      </w:pPr>
      <w:r>
        <w:rPr>
          <w:rFonts w:ascii="宋体" w:eastAsia="宋体" w:cs="宋体"/>
          <w:szCs w:val="21"/>
        </w:rPr>
        <w:t>4</w:t>
      </w:r>
      <w:r>
        <w:rPr>
          <w:rFonts w:hint="eastAsia" w:ascii="宋体" w:eastAsia="宋体" w:cs="宋体"/>
          <w:szCs w:val="21"/>
        </w:rPr>
        <w:t>）装修项目涉及材料颜色、选样需甲方确认后方可施工；</w:t>
      </w:r>
    </w:p>
    <w:p>
      <w:pPr>
        <w:autoSpaceDE w:val="0"/>
        <w:autoSpaceDN w:val="0"/>
        <w:adjustRightInd w:val="0"/>
        <w:spacing w:line="360" w:lineRule="auto"/>
        <w:ind w:firstLine="359"/>
        <w:rPr>
          <w:rFonts w:ascii="宋体" w:eastAsia="宋体" w:cs="宋体"/>
          <w:szCs w:val="21"/>
        </w:rPr>
      </w:pPr>
      <w:r>
        <w:rPr>
          <w:rFonts w:ascii="宋体" w:eastAsia="宋体" w:cs="宋体"/>
          <w:szCs w:val="21"/>
        </w:rPr>
        <w:t>5</w:t>
      </w:r>
      <w:r>
        <w:rPr>
          <w:rFonts w:hint="eastAsia" w:ascii="宋体" w:eastAsia="宋体" w:cs="宋体"/>
          <w:szCs w:val="21"/>
        </w:rPr>
        <w:t>）墙砖、地砖的勾缝剂、填缝剂等采用同品牌的专用勾缝剂、填缝剂，投标人自行考虑计入相应子目进行综合报价；</w:t>
      </w:r>
    </w:p>
    <w:p>
      <w:pPr>
        <w:autoSpaceDE w:val="0"/>
        <w:autoSpaceDN w:val="0"/>
        <w:adjustRightInd w:val="0"/>
        <w:spacing w:line="360" w:lineRule="auto"/>
        <w:ind w:firstLine="359"/>
        <w:rPr>
          <w:rFonts w:ascii="宋体" w:eastAsia="宋体" w:cs="宋体"/>
          <w:szCs w:val="21"/>
        </w:rPr>
      </w:pPr>
      <w:r>
        <w:rPr>
          <w:rFonts w:ascii="宋体" w:eastAsia="宋体" w:cs="宋体"/>
          <w:szCs w:val="21"/>
        </w:rPr>
        <w:t>6</w:t>
      </w:r>
      <w:r>
        <w:rPr>
          <w:rFonts w:hint="eastAsia" w:ascii="宋体" w:eastAsia="宋体" w:cs="宋体"/>
          <w:szCs w:val="21"/>
        </w:rPr>
        <w:t>）块料面层（如花岗岩、地砖、墙砖）的磨边、倒角、割槽及六面防腐等，投标人自行考虑计入相应子目进行综合报价；</w:t>
      </w:r>
    </w:p>
    <w:p>
      <w:pPr>
        <w:autoSpaceDE w:val="0"/>
        <w:autoSpaceDN w:val="0"/>
        <w:adjustRightInd w:val="0"/>
        <w:spacing w:line="360" w:lineRule="auto"/>
        <w:ind w:firstLine="359"/>
        <w:rPr>
          <w:rFonts w:ascii="宋体" w:eastAsia="宋体" w:cs="宋体"/>
          <w:szCs w:val="21"/>
        </w:rPr>
      </w:pPr>
      <w:r>
        <w:rPr>
          <w:rFonts w:ascii="宋体" w:eastAsia="宋体" w:cs="宋体"/>
          <w:szCs w:val="21"/>
        </w:rPr>
        <w:t>7</w:t>
      </w:r>
      <w:r>
        <w:rPr>
          <w:rFonts w:hint="eastAsia" w:ascii="宋体" w:eastAsia="宋体" w:cs="宋体"/>
          <w:szCs w:val="21"/>
        </w:rPr>
        <w:t>）所有隐藏木件必须刷</w:t>
      </w:r>
      <w:r>
        <w:rPr>
          <w:rFonts w:ascii="宋体" w:eastAsia="宋体" w:cs="宋体"/>
          <w:szCs w:val="21"/>
        </w:rPr>
        <w:t>3</w:t>
      </w:r>
      <w:r>
        <w:rPr>
          <w:rFonts w:hint="eastAsia" w:ascii="宋体" w:eastAsia="宋体" w:cs="宋体"/>
          <w:szCs w:val="21"/>
        </w:rPr>
        <w:t>度防火涂料，明露的木构件级木贴面均需经过防火处理以便达到所需的燃烧性能等级，清单不再单独列项，此费用投标单位考虑到相应综合单价中；</w:t>
      </w:r>
    </w:p>
    <w:p>
      <w:pPr>
        <w:autoSpaceDE w:val="0"/>
        <w:autoSpaceDN w:val="0"/>
        <w:adjustRightInd w:val="0"/>
        <w:spacing w:line="360" w:lineRule="auto"/>
        <w:ind w:firstLine="359"/>
        <w:rPr>
          <w:rFonts w:ascii="宋体" w:eastAsia="宋体" w:cs="宋体"/>
          <w:szCs w:val="21"/>
        </w:rPr>
      </w:pPr>
      <w:r>
        <w:rPr>
          <w:rFonts w:ascii="宋体" w:eastAsia="宋体" w:cs="宋体"/>
          <w:szCs w:val="21"/>
        </w:rPr>
        <w:t>8</w:t>
      </w:r>
      <w:r>
        <w:rPr>
          <w:rFonts w:hint="eastAsia" w:ascii="宋体" w:eastAsia="宋体" w:cs="宋体"/>
          <w:szCs w:val="21"/>
        </w:rPr>
        <w:t>）所选用的夹板、胶合板、细木工板、纤维板及木枋及加工制品等需达到</w:t>
      </w:r>
      <w:r>
        <w:rPr>
          <w:rFonts w:ascii="宋体" w:eastAsia="宋体" w:cs="宋体"/>
          <w:szCs w:val="21"/>
        </w:rPr>
        <w:t>E1</w:t>
      </w:r>
      <w:r>
        <w:rPr>
          <w:rFonts w:hint="eastAsia" w:ascii="宋体" w:eastAsia="宋体" w:cs="宋体"/>
          <w:szCs w:val="21"/>
        </w:rPr>
        <w:t>国家级标准。</w:t>
      </w:r>
    </w:p>
    <w:p>
      <w:pPr>
        <w:autoSpaceDE w:val="0"/>
        <w:autoSpaceDN w:val="0"/>
        <w:adjustRightInd w:val="0"/>
        <w:spacing w:line="360" w:lineRule="auto"/>
        <w:ind w:firstLine="359"/>
        <w:rPr>
          <w:rFonts w:ascii="宋体" w:eastAsia="宋体" w:cs="宋体"/>
          <w:szCs w:val="21"/>
        </w:rPr>
      </w:pPr>
      <w:r>
        <w:rPr>
          <w:rFonts w:ascii="宋体" w:eastAsia="宋体" w:cs="宋体"/>
          <w:szCs w:val="21"/>
        </w:rPr>
        <w:t>4</w:t>
      </w:r>
      <w:r>
        <w:rPr>
          <w:rFonts w:hint="eastAsia" w:ascii="宋体" w:eastAsia="宋体" w:cs="宋体"/>
          <w:szCs w:val="21"/>
        </w:rPr>
        <w:t>、安装部分</w:t>
      </w:r>
    </w:p>
    <w:p>
      <w:pPr>
        <w:autoSpaceDE w:val="0"/>
        <w:autoSpaceDN w:val="0"/>
        <w:adjustRightInd w:val="0"/>
        <w:spacing w:line="360" w:lineRule="auto"/>
        <w:ind w:firstLine="359"/>
        <w:rPr>
          <w:rFonts w:ascii="宋体" w:eastAsia="宋体" w:cs="宋体"/>
          <w:szCs w:val="21"/>
        </w:rPr>
      </w:pPr>
      <w:r>
        <w:rPr>
          <w:rFonts w:ascii="宋体" w:eastAsia="宋体" w:cs="宋体"/>
          <w:szCs w:val="21"/>
        </w:rPr>
        <w:t>1</w:t>
      </w:r>
      <w:r>
        <w:rPr>
          <w:rFonts w:hint="eastAsia" w:ascii="宋体" w:eastAsia="宋体" w:cs="宋体"/>
          <w:szCs w:val="21"/>
        </w:rPr>
        <w:t>）经甲方确认，小便感应器电池供电改为交流电供电；</w:t>
      </w:r>
    </w:p>
    <w:p>
      <w:pPr>
        <w:autoSpaceDE w:val="0"/>
        <w:autoSpaceDN w:val="0"/>
        <w:adjustRightInd w:val="0"/>
        <w:spacing w:line="360" w:lineRule="auto"/>
        <w:ind w:firstLine="359"/>
        <w:rPr>
          <w:rFonts w:ascii="宋体" w:eastAsia="宋体" w:cs="宋体"/>
          <w:szCs w:val="21"/>
        </w:rPr>
      </w:pPr>
      <w:r>
        <w:rPr>
          <w:rFonts w:ascii="宋体" w:eastAsia="宋体" w:cs="宋体"/>
          <w:szCs w:val="21"/>
        </w:rPr>
        <w:t>2</w:t>
      </w:r>
      <w:r>
        <w:rPr>
          <w:rFonts w:hint="eastAsia" w:ascii="宋体" w:eastAsia="宋体" w:cs="宋体"/>
          <w:szCs w:val="21"/>
        </w:rPr>
        <w:t>）配电箱利旧，仅计入原线路配电箱改造其内部空气开关及接线等；</w:t>
      </w:r>
    </w:p>
    <w:p>
      <w:pPr>
        <w:autoSpaceDE w:val="0"/>
        <w:autoSpaceDN w:val="0"/>
        <w:adjustRightInd w:val="0"/>
        <w:spacing w:line="360" w:lineRule="auto"/>
        <w:ind w:firstLine="359"/>
        <w:rPr>
          <w:rFonts w:ascii="宋体" w:eastAsia="宋体" w:cs="宋体"/>
          <w:szCs w:val="21"/>
        </w:rPr>
      </w:pPr>
      <w:r>
        <w:rPr>
          <w:rFonts w:ascii="宋体" w:eastAsia="宋体" w:cs="宋体"/>
          <w:szCs w:val="21"/>
        </w:rPr>
        <w:t>3</w:t>
      </w:r>
      <w:r>
        <w:rPr>
          <w:rFonts w:hint="eastAsia" w:ascii="宋体" w:eastAsia="宋体" w:cs="宋体"/>
          <w:szCs w:val="21"/>
        </w:rPr>
        <w:t>）经甲方确认，原有洁具及灯具拆除，计入其拆除费用；</w:t>
      </w:r>
    </w:p>
    <w:p>
      <w:pPr>
        <w:autoSpaceDE w:val="0"/>
        <w:autoSpaceDN w:val="0"/>
        <w:adjustRightInd w:val="0"/>
        <w:spacing w:line="360" w:lineRule="auto"/>
        <w:ind w:firstLine="359"/>
        <w:rPr>
          <w:rFonts w:ascii="宋体" w:hAnsi="Calibri" w:eastAsia="宋体" w:cs="宋体"/>
          <w:szCs w:val="21"/>
          <w:lang w:val="zh-CN"/>
        </w:rPr>
      </w:pPr>
      <w:r>
        <w:rPr>
          <w:rFonts w:ascii="宋体" w:eastAsia="宋体" w:cs="宋体"/>
          <w:szCs w:val="21"/>
        </w:rPr>
        <w:t>4</w:t>
      </w:r>
      <w:r>
        <w:rPr>
          <w:rFonts w:hint="eastAsia" w:ascii="宋体" w:eastAsia="宋体" w:cs="宋体"/>
          <w:szCs w:val="21"/>
          <w:lang w:val="zh-CN"/>
        </w:rPr>
        <w:t>）</w:t>
      </w:r>
      <w:r>
        <w:rPr>
          <w:rFonts w:hint="eastAsia" w:ascii="宋体" w:eastAsia="宋体" w:cs="宋体"/>
          <w:szCs w:val="21"/>
        </w:rPr>
        <w:t>单个卫生间引入电气回路按预留</w:t>
      </w:r>
      <w:r>
        <w:rPr>
          <w:rFonts w:ascii="Calibri" w:hAnsi="Calibri" w:eastAsia="宋体" w:cs="Calibri"/>
          <w:szCs w:val="21"/>
        </w:rPr>
        <w:t>25</w:t>
      </w:r>
      <w:r>
        <w:rPr>
          <w:rFonts w:hint="eastAsia" w:ascii="宋体" w:hAnsi="Calibri" w:eastAsia="宋体" w:cs="宋体"/>
          <w:szCs w:val="21"/>
        </w:rPr>
        <w:t>米</w:t>
      </w:r>
      <w:r>
        <w:rPr>
          <w:rFonts w:ascii="Calibri" w:hAnsi="Calibri" w:eastAsia="宋体" w:cs="Calibri"/>
          <w:szCs w:val="21"/>
        </w:rPr>
        <w:t>/</w:t>
      </w:r>
      <w:r>
        <w:rPr>
          <w:rFonts w:hint="eastAsia" w:ascii="宋体" w:hAnsi="Calibri" w:eastAsia="宋体" w:cs="宋体"/>
          <w:szCs w:val="21"/>
        </w:rPr>
        <w:t>回路计入</w:t>
      </w:r>
      <w:r>
        <w:rPr>
          <w:rFonts w:hint="eastAsia" w:ascii="宋体" w:hAnsi="Calibri" w:eastAsia="宋体" w:cs="宋体"/>
          <w:szCs w:val="21"/>
          <w:lang w:val="zh-CN"/>
        </w:rPr>
        <w:t>；</w:t>
      </w:r>
    </w:p>
    <w:p>
      <w:pPr>
        <w:autoSpaceDE w:val="0"/>
        <w:autoSpaceDN w:val="0"/>
        <w:adjustRightInd w:val="0"/>
        <w:spacing w:line="360" w:lineRule="auto"/>
        <w:ind w:firstLine="359"/>
        <w:rPr>
          <w:rFonts w:ascii="宋体" w:hAnsi="Calibri" w:eastAsia="宋体" w:cs="宋体"/>
          <w:szCs w:val="21"/>
        </w:rPr>
      </w:pPr>
      <w:r>
        <w:rPr>
          <w:rFonts w:ascii="Calibri" w:hAnsi="Calibri" w:eastAsia="宋体" w:cs="Calibri"/>
          <w:szCs w:val="21"/>
        </w:rPr>
        <w:t>5</w:t>
      </w:r>
      <w:r>
        <w:rPr>
          <w:rFonts w:hint="eastAsia" w:ascii="宋体" w:hAnsi="Calibri" w:eastAsia="宋体" w:cs="宋体"/>
          <w:szCs w:val="21"/>
          <w:lang w:val="zh-CN"/>
        </w:rPr>
        <w:t>）</w:t>
      </w:r>
      <w:r>
        <w:rPr>
          <w:rFonts w:hint="eastAsia" w:ascii="宋体" w:hAnsi="Calibri" w:eastAsia="宋体" w:cs="宋体"/>
          <w:szCs w:val="21"/>
        </w:rPr>
        <w:t>卫生间插座、照明回路统一按</w:t>
      </w:r>
      <w:r>
        <w:rPr>
          <w:rFonts w:ascii="Calibri" w:hAnsi="Calibri" w:eastAsia="宋体" w:cs="Calibri"/>
          <w:szCs w:val="21"/>
        </w:rPr>
        <w:t>BV2*2.5+BVR2.5</w:t>
      </w:r>
      <w:r>
        <w:rPr>
          <w:rFonts w:hint="eastAsia" w:ascii="宋体" w:hAnsi="Calibri" w:eastAsia="宋体" w:cs="宋体"/>
          <w:szCs w:val="21"/>
        </w:rPr>
        <w:t>计入，走吊顶内明敷按</w:t>
      </w:r>
      <w:r>
        <w:rPr>
          <w:rFonts w:ascii="Calibri" w:hAnsi="Calibri" w:eastAsia="宋体" w:cs="Calibri"/>
          <w:szCs w:val="21"/>
        </w:rPr>
        <w:t>JDG20</w:t>
      </w:r>
      <w:r>
        <w:rPr>
          <w:rFonts w:hint="eastAsia" w:ascii="宋体" w:hAnsi="Calibri" w:eastAsia="宋体" w:cs="宋体"/>
          <w:szCs w:val="21"/>
        </w:rPr>
        <w:t>，墙内暗敷电线管按</w:t>
      </w:r>
      <w:r>
        <w:rPr>
          <w:rFonts w:ascii="Calibri" w:hAnsi="Calibri" w:eastAsia="宋体" w:cs="Calibri"/>
          <w:szCs w:val="21"/>
        </w:rPr>
        <w:t>PVC20</w:t>
      </w:r>
      <w:r>
        <w:rPr>
          <w:rFonts w:hint="eastAsia" w:ascii="宋体" w:hAnsi="Calibri" w:eastAsia="宋体" w:cs="宋体"/>
          <w:szCs w:val="21"/>
        </w:rPr>
        <w:t>管计入；</w:t>
      </w:r>
    </w:p>
    <w:p>
      <w:pPr>
        <w:autoSpaceDE w:val="0"/>
        <w:autoSpaceDN w:val="0"/>
        <w:adjustRightInd w:val="0"/>
        <w:spacing w:line="360" w:lineRule="auto"/>
        <w:ind w:firstLine="359"/>
        <w:rPr>
          <w:rFonts w:ascii="宋体" w:hAnsi="Calibri" w:eastAsia="宋体" w:cs="宋体"/>
          <w:szCs w:val="21"/>
        </w:rPr>
      </w:pPr>
      <w:r>
        <w:rPr>
          <w:rFonts w:ascii="Calibri" w:hAnsi="Calibri" w:eastAsia="宋体" w:cs="Calibri"/>
          <w:szCs w:val="21"/>
        </w:rPr>
        <w:t>6</w:t>
      </w:r>
      <w:r>
        <w:rPr>
          <w:rFonts w:hint="eastAsia" w:ascii="宋体" w:hAnsi="Calibri" w:eastAsia="宋体" w:cs="宋体"/>
          <w:szCs w:val="21"/>
          <w:lang w:val="zh-CN"/>
        </w:rPr>
        <w:t>）</w:t>
      </w:r>
      <w:r>
        <w:rPr>
          <w:rFonts w:hint="eastAsia" w:ascii="宋体" w:hAnsi="Calibri" w:eastAsia="宋体" w:cs="宋体"/>
          <w:szCs w:val="21"/>
        </w:rPr>
        <w:t>一层卫生间排水管道计至外墙处预留</w:t>
      </w:r>
      <w:r>
        <w:rPr>
          <w:rFonts w:ascii="Calibri" w:hAnsi="Calibri" w:eastAsia="宋体" w:cs="Calibri"/>
          <w:szCs w:val="21"/>
        </w:rPr>
        <w:t>10</w:t>
      </w:r>
      <w:r>
        <w:rPr>
          <w:rFonts w:hint="eastAsia" w:ascii="宋体" w:hAnsi="Calibri" w:eastAsia="宋体" w:cs="宋体"/>
          <w:szCs w:val="21"/>
        </w:rPr>
        <w:t>米计入；给水管从图示位置处计起</w:t>
      </w:r>
      <w:r>
        <w:rPr>
          <w:rFonts w:hint="eastAsia" w:ascii="宋体" w:hAnsi="Calibri" w:eastAsia="宋体" w:cs="宋体"/>
          <w:szCs w:val="21"/>
          <w:lang w:val="zh-CN"/>
        </w:rPr>
        <w:t>；</w:t>
      </w:r>
    </w:p>
    <w:p>
      <w:pPr>
        <w:autoSpaceDE w:val="0"/>
        <w:autoSpaceDN w:val="0"/>
        <w:adjustRightInd w:val="0"/>
        <w:spacing w:line="360" w:lineRule="auto"/>
        <w:ind w:firstLine="359"/>
        <w:rPr>
          <w:rFonts w:ascii="宋体" w:hAnsi="Calibri" w:eastAsia="宋体" w:cs="宋体"/>
          <w:szCs w:val="21"/>
        </w:rPr>
      </w:pPr>
      <w:r>
        <w:rPr>
          <w:rFonts w:ascii="宋体" w:hAnsi="Calibri" w:eastAsia="宋体" w:cs="宋体"/>
          <w:szCs w:val="21"/>
        </w:rPr>
        <w:t>5</w:t>
      </w:r>
      <w:r>
        <w:rPr>
          <w:rFonts w:hint="eastAsia" w:ascii="宋体" w:hAnsi="Calibri" w:eastAsia="宋体" w:cs="宋体"/>
          <w:szCs w:val="21"/>
        </w:rPr>
        <w:t>、品牌选择（投标单位需在品牌中选择一个品牌报价且在报价书中注明，投标单位投标时未注明品牌的，视为由业主单位在明确的品牌范围内任意确定），是否定制及定制费用，由投标单位在报价中综合考虑：</w:t>
      </w:r>
    </w:p>
    <w:p>
      <w:pPr>
        <w:spacing w:line="400" w:lineRule="exact"/>
        <w:rPr>
          <w:rFonts w:ascii="宋体" w:hAnsi="宋体" w:cs="宋体"/>
          <w:szCs w:val="21"/>
        </w:rPr>
      </w:pPr>
      <w:r>
        <w:rPr>
          <w:rFonts w:hint="eastAsia" w:ascii="宋体" w:hAnsi="宋体" w:cs="宋体"/>
          <w:szCs w:val="21"/>
        </w:rPr>
        <w:t>瓷砖品牌推荐一：诺贝尔</w:t>
      </w:r>
    </w:p>
    <w:tbl>
      <w:tblPr>
        <w:tblStyle w:val="7"/>
        <w:tblW w:w="9468" w:type="dxa"/>
        <w:tblInd w:w="0" w:type="dxa"/>
        <w:tblLayout w:type="fixed"/>
        <w:tblCellMar>
          <w:top w:w="0" w:type="dxa"/>
          <w:left w:w="0" w:type="dxa"/>
          <w:bottom w:w="0" w:type="dxa"/>
          <w:right w:w="0" w:type="dxa"/>
        </w:tblCellMar>
      </w:tblPr>
      <w:tblGrid>
        <w:gridCol w:w="795"/>
        <w:gridCol w:w="2778"/>
        <w:gridCol w:w="2580"/>
        <w:gridCol w:w="3315"/>
      </w:tblGrid>
      <w:tr>
        <w:tblPrEx>
          <w:tblLayout w:type="fixed"/>
          <w:tblCellMar>
            <w:top w:w="0" w:type="dxa"/>
            <w:left w:w="0" w:type="dxa"/>
            <w:bottom w:w="0" w:type="dxa"/>
            <w:right w:w="0" w:type="dxa"/>
          </w:tblCellMar>
        </w:tblPrEx>
        <w:trPr>
          <w:trHeight w:val="812" w:hRule="atLeast"/>
        </w:trPr>
        <w:tc>
          <w:tcPr>
            <w:tcW w:w="79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hint="eastAsia" w:ascii="宋体" w:hAnsi="宋体" w:cs="宋体"/>
                <w:b/>
                <w:kern w:val="0"/>
                <w:szCs w:val="21"/>
              </w:rPr>
              <w:t>序号</w:t>
            </w:r>
          </w:p>
        </w:tc>
        <w:tc>
          <w:tcPr>
            <w:tcW w:w="277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hint="eastAsia" w:ascii="宋体" w:hAnsi="宋体" w:cs="宋体"/>
                <w:b/>
                <w:kern w:val="0"/>
                <w:szCs w:val="21"/>
              </w:rPr>
              <w:t>主材</w:t>
            </w:r>
          </w:p>
        </w:tc>
        <w:tc>
          <w:tcPr>
            <w:tcW w:w="258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hint="eastAsia" w:ascii="宋体" w:hAnsi="宋体" w:cs="宋体"/>
                <w:b/>
                <w:kern w:val="0"/>
                <w:szCs w:val="21"/>
              </w:rPr>
              <w:t>品牌  型号</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hint="eastAsia" w:ascii="宋体" w:hAnsi="宋体" w:cs="宋体"/>
                <w:b/>
                <w:kern w:val="0"/>
                <w:szCs w:val="21"/>
              </w:rPr>
              <w:t>图片</w:t>
            </w:r>
          </w:p>
        </w:tc>
      </w:tr>
      <w:tr>
        <w:tblPrEx>
          <w:tblLayout w:type="fixed"/>
          <w:tblCellMar>
            <w:top w:w="0" w:type="dxa"/>
            <w:left w:w="0" w:type="dxa"/>
            <w:bottom w:w="0" w:type="dxa"/>
            <w:right w:w="0" w:type="dxa"/>
          </w:tblCellMar>
        </w:tblPrEx>
        <w:trPr>
          <w:trHeight w:val="90" w:hRule="atLeast"/>
        </w:trPr>
        <w:tc>
          <w:tcPr>
            <w:tcW w:w="79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w:t>
            </w:r>
          </w:p>
        </w:tc>
        <w:tc>
          <w:tcPr>
            <w:tcW w:w="277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600*600 抗污防滑通体大理石地砖</w:t>
            </w:r>
          </w:p>
        </w:tc>
        <w:tc>
          <w:tcPr>
            <w:tcW w:w="258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诺贝尔，YN66511</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left"/>
              <w:textAlignment w:val="center"/>
              <w:rPr>
                <w:rFonts w:ascii="宋体" w:hAnsi="宋体" w:cs="宋体"/>
                <w:szCs w:val="21"/>
              </w:rPr>
            </w:pPr>
            <w:r>
              <w:rPr>
                <w:rFonts w:ascii="宋体" w:hAnsi="宋体" w:cs="宋体"/>
                <w:szCs w:val="21"/>
              </w:rPr>
              <w:drawing>
                <wp:anchor distT="0" distB="0" distL="114300" distR="114300" simplePos="0" relativeHeight="251660288" behindDoc="0" locked="0" layoutInCell="1" allowOverlap="1">
                  <wp:simplePos x="0" y="0"/>
                  <wp:positionH relativeFrom="column">
                    <wp:posOffset>371475</wp:posOffset>
                  </wp:positionH>
                  <wp:positionV relativeFrom="paragraph">
                    <wp:posOffset>-12700</wp:posOffset>
                  </wp:positionV>
                  <wp:extent cx="1339850" cy="1146175"/>
                  <wp:effectExtent l="19050" t="0" r="0" b="0"/>
                  <wp:wrapThrough wrapText="bothSides">
                    <wp:wrapPolygon>
                      <wp:start x="-307" y="0"/>
                      <wp:lineTo x="-307" y="21181"/>
                      <wp:lineTo x="21498" y="21181"/>
                      <wp:lineTo x="21498" y="0"/>
                      <wp:lineTo x="-307" y="0"/>
                    </wp:wrapPolygon>
                  </wp:wrapThrough>
                  <wp:docPr id="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
                          <pic:cNvPicPr>
                            <a:picLocks noChangeAspect="1" noChangeArrowheads="1"/>
                          </pic:cNvPicPr>
                        </pic:nvPicPr>
                        <pic:blipFill>
                          <a:blip r:embed="rId4" cstate="print"/>
                          <a:srcRect/>
                          <a:stretch>
                            <a:fillRect/>
                          </a:stretch>
                        </pic:blipFill>
                        <pic:spPr>
                          <a:xfrm>
                            <a:off x="0" y="0"/>
                            <a:ext cx="1339850" cy="1146175"/>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2040" w:hRule="atLeast"/>
        </w:trPr>
        <w:tc>
          <w:tcPr>
            <w:tcW w:w="79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2</w:t>
            </w:r>
          </w:p>
        </w:tc>
        <w:tc>
          <w:tcPr>
            <w:tcW w:w="277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300*600 墙砖</w:t>
            </w:r>
          </w:p>
          <w:p>
            <w:pPr>
              <w:widowControl/>
              <w:jc w:val="center"/>
              <w:textAlignment w:val="center"/>
              <w:rPr>
                <w:rFonts w:ascii="宋体" w:hAnsi="宋体" w:cs="宋体"/>
                <w:szCs w:val="21"/>
              </w:rPr>
            </w:pPr>
            <w:r>
              <w:rPr>
                <w:rFonts w:hint="eastAsia" w:ascii="宋体" w:hAnsi="宋体" w:cs="宋体"/>
                <w:kern w:val="0"/>
                <w:szCs w:val="21"/>
              </w:rPr>
              <w:t>（用于教学楼卫生间）</w:t>
            </w:r>
          </w:p>
        </w:tc>
        <w:tc>
          <w:tcPr>
            <w:tcW w:w="258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诺贝尔，W63305</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left"/>
              <w:textAlignment w:val="center"/>
              <w:rPr>
                <w:rFonts w:ascii="宋体" w:hAnsi="宋体" w:cs="宋体"/>
                <w:szCs w:val="21"/>
              </w:rPr>
            </w:pPr>
            <w:r>
              <w:rPr>
                <w:rFonts w:ascii="宋体" w:hAnsi="宋体" w:cs="宋体"/>
                <w:szCs w:val="21"/>
              </w:rPr>
              <w:drawing>
                <wp:anchor distT="0" distB="0" distL="114300" distR="114300" simplePos="0" relativeHeight="251661312" behindDoc="0" locked="0" layoutInCell="1" allowOverlap="1">
                  <wp:simplePos x="0" y="0"/>
                  <wp:positionH relativeFrom="column">
                    <wp:posOffset>295275</wp:posOffset>
                  </wp:positionH>
                  <wp:positionV relativeFrom="paragraph">
                    <wp:posOffset>71120</wp:posOffset>
                  </wp:positionV>
                  <wp:extent cx="1563370" cy="1048385"/>
                  <wp:effectExtent l="19050" t="0" r="0" b="0"/>
                  <wp:wrapThrough wrapText="bothSides">
                    <wp:wrapPolygon>
                      <wp:start x="-263" y="0"/>
                      <wp:lineTo x="-263" y="21194"/>
                      <wp:lineTo x="21582" y="21194"/>
                      <wp:lineTo x="21582" y="0"/>
                      <wp:lineTo x="-263" y="0"/>
                    </wp:wrapPolygon>
                  </wp:wrapThrough>
                  <wp:docPr id="7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3"/>
                          <pic:cNvPicPr>
                            <a:picLocks noChangeAspect="1" noChangeArrowheads="1"/>
                          </pic:cNvPicPr>
                        </pic:nvPicPr>
                        <pic:blipFill>
                          <a:blip r:embed="rId5" cstate="print"/>
                          <a:srcRect/>
                          <a:stretch>
                            <a:fillRect/>
                          </a:stretch>
                        </pic:blipFill>
                        <pic:spPr>
                          <a:xfrm>
                            <a:off x="0" y="0"/>
                            <a:ext cx="1563370" cy="1048385"/>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2040" w:hRule="atLeast"/>
        </w:trPr>
        <w:tc>
          <w:tcPr>
            <w:tcW w:w="79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3</w:t>
            </w:r>
          </w:p>
        </w:tc>
        <w:tc>
          <w:tcPr>
            <w:tcW w:w="277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300*600 墙砖</w:t>
            </w:r>
          </w:p>
          <w:p>
            <w:pPr>
              <w:widowControl/>
              <w:jc w:val="center"/>
              <w:textAlignment w:val="center"/>
              <w:rPr>
                <w:rFonts w:ascii="宋体" w:hAnsi="宋体" w:cs="宋体"/>
                <w:kern w:val="0"/>
                <w:szCs w:val="21"/>
              </w:rPr>
            </w:pPr>
            <w:r>
              <w:rPr>
                <w:rFonts w:hint="eastAsia" w:ascii="宋体" w:hAnsi="宋体" w:cs="宋体"/>
                <w:kern w:val="0"/>
                <w:szCs w:val="21"/>
              </w:rPr>
              <w:t>（用于会议室卫生间）</w:t>
            </w:r>
          </w:p>
        </w:tc>
        <w:tc>
          <w:tcPr>
            <w:tcW w:w="258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诺贝尔，MS637808G（哑光）</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left"/>
              <w:textAlignment w:val="center"/>
              <w:rPr>
                <w:rFonts w:ascii="宋体" w:hAnsi="宋体" w:cs="宋体"/>
                <w:szCs w:val="21"/>
              </w:rPr>
            </w:pPr>
            <w:r>
              <w:rPr>
                <w:rFonts w:ascii="宋体" w:hAnsi="宋体" w:cs="宋体"/>
                <w:szCs w:val="21"/>
              </w:rPr>
              <w:drawing>
                <wp:inline distT="0" distB="0" distL="0" distR="0">
                  <wp:extent cx="2085975" cy="1028700"/>
                  <wp:effectExtent l="19050" t="0" r="9525" b="0"/>
                  <wp:docPr id="1" name="图片 1" descr="15891944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589194457(1)"/>
                          <pic:cNvPicPr>
                            <a:picLocks noChangeAspect="1" noChangeArrowheads="1"/>
                          </pic:cNvPicPr>
                        </pic:nvPicPr>
                        <pic:blipFill>
                          <a:blip r:embed="rId6" cstate="print"/>
                          <a:srcRect/>
                          <a:stretch>
                            <a:fillRect/>
                          </a:stretch>
                        </pic:blipFill>
                        <pic:spPr>
                          <a:xfrm>
                            <a:off x="0" y="0"/>
                            <a:ext cx="2085975" cy="1028700"/>
                          </a:xfrm>
                          <a:prstGeom prst="rect">
                            <a:avLst/>
                          </a:prstGeom>
                          <a:noFill/>
                          <a:ln w="9525">
                            <a:noFill/>
                            <a:miter lim="800000"/>
                            <a:headEnd/>
                            <a:tailEnd/>
                          </a:ln>
                        </pic:spPr>
                      </pic:pic>
                    </a:graphicData>
                  </a:graphic>
                </wp:inline>
              </w:drawing>
            </w:r>
          </w:p>
        </w:tc>
      </w:tr>
      <w:tr>
        <w:tblPrEx>
          <w:tblLayout w:type="fixed"/>
          <w:tblCellMar>
            <w:top w:w="0" w:type="dxa"/>
            <w:left w:w="0" w:type="dxa"/>
            <w:bottom w:w="0" w:type="dxa"/>
            <w:right w:w="0" w:type="dxa"/>
          </w:tblCellMar>
        </w:tblPrEx>
        <w:trPr>
          <w:trHeight w:val="2040" w:hRule="atLeast"/>
        </w:trPr>
        <w:tc>
          <w:tcPr>
            <w:tcW w:w="79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4</w:t>
            </w:r>
          </w:p>
        </w:tc>
        <w:tc>
          <w:tcPr>
            <w:tcW w:w="277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pPr>
            <w:r>
              <w:rPr>
                <w:rFonts w:hint="eastAsia"/>
              </w:rPr>
              <w:t>踢脚线</w:t>
            </w:r>
          </w:p>
          <w:p>
            <w:pPr>
              <w:pStyle w:val="2"/>
            </w:pPr>
            <w:r>
              <w:rPr>
                <w:rFonts w:hint="eastAsia" w:ascii="宋体" w:hAnsi="宋体" w:cs="宋体"/>
                <w:kern w:val="0"/>
                <w:szCs w:val="21"/>
              </w:rPr>
              <w:t>（用于会议室卫生间）</w:t>
            </w:r>
          </w:p>
        </w:tc>
        <w:tc>
          <w:tcPr>
            <w:tcW w:w="258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RS807313</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left"/>
              <w:textAlignment w:val="center"/>
              <w:rPr>
                <w:rFonts w:ascii="宋体" w:hAnsi="宋体" w:cs="宋体"/>
                <w:szCs w:val="21"/>
              </w:rPr>
            </w:pPr>
            <w:r>
              <w:rPr>
                <w:rFonts w:ascii="宋体" w:hAnsi="宋体" w:cs="宋体"/>
                <w:szCs w:val="21"/>
              </w:rPr>
              <w:drawing>
                <wp:inline distT="0" distB="0" distL="0" distR="0">
                  <wp:extent cx="2085975" cy="838200"/>
                  <wp:effectExtent l="19050" t="0" r="9525" b="0"/>
                  <wp:docPr id="2" name="图片 2" descr="15891945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589194506(1)"/>
                          <pic:cNvPicPr>
                            <a:picLocks noChangeAspect="1" noChangeArrowheads="1"/>
                          </pic:cNvPicPr>
                        </pic:nvPicPr>
                        <pic:blipFill>
                          <a:blip r:embed="rId7" cstate="print"/>
                          <a:srcRect/>
                          <a:stretch>
                            <a:fillRect/>
                          </a:stretch>
                        </pic:blipFill>
                        <pic:spPr>
                          <a:xfrm>
                            <a:off x="0" y="0"/>
                            <a:ext cx="2085975" cy="838200"/>
                          </a:xfrm>
                          <a:prstGeom prst="rect">
                            <a:avLst/>
                          </a:prstGeom>
                          <a:noFill/>
                          <a:ln w="9525">
                            <a:noFill/>
                            <a:miter lim="800000"/>
                            <a:headEnd/>
                            <a:tailEnd/>
                          </a:ln>
                        </pic:spPr>
                      </pic:pic>
                    </a:graphicData>
                  </a:graphic>
                </wp:inline>
              </w:drawing>
            </w:r>
          </w:p>
        </w:tc>
      </w:tr>
    </w:tbl>
    <w:p>
      <w:pPr>
        <w:rPr>
          <w:rFonts w:ascii="宋体" w:hAnsi="宋体" w:cs="宋体"/>
          <w:szCs w:val="21"/>
        </w:rPr>
      </w:pPr>
      <w:r>
        <w:rPr>
          <w:rFonts w:hint="eastAsia" w:ascii="宋体" w:hAnsi="宋体" w:cs="宋体"/>
          <w:szCs w:val="21"/>
        </w:rPr>
        <w:t>瓷砖品牌推荐二：冠珠</w:t>
      </w:r>
    </w:p>
    <w:tbl>
      <w:tblPr>
        <w:tblStyle w:val="7"/>
        <w:tblW w:w="9468" w:type="dxa"/>
        <w:tblInd w:w="0" w:type="dxa"/>
        <w:tblLayout w:type="fixed"/>
        <w:tblCellMar>
          <w:top w:w="0" w:type="dxa"/>
          <w:left w:w="0" w:type="dxa"/>
          <w:bottom w:w="0" w:type="dxa"/>
          <w:right w:w="0" w:type="dxa"/>
        </w:tblCellMar>
      </w:tblPr>
      <w:tblGrid>
        <w:gridCol w:w="829"/>
        <w:gridCol w:w="2729"/>
        <w:gridCol w:w="2595"/>
        <w:gridCol w:w="3315"/>
      </w:tblGrid>
      <w:tr>
        <w:tblPrEx>
          <w:tblLayout w:type="fixed"/>
          <w:tblCellMar>
            <w:top w:w="0" w:type="dxa"/>
            <w:left w:w="0" w:type="dxa"/>
            <w:bottom w:w="0" w:type="dxa"/>
            <w:right w:w="0" w:type="dxa"/>
          </w:tblCellMar>
        </w:tblPrEx>
        <w:trPr>
          <w:trHeight w:val="692" w:hRule="atLeast"/>
        </w:trPr>
        <w:tc>
          <w:tcPr>
            <w:tcW w:w="82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ascii="宋体" w:hAnsi="宋体" w:cs="宋体"/>
                <w:b/>
                <w:kern w:val="0"/>
                <w:szCs w:val="21"/>
              </w:rPr>
            </w:pPr>
            <w:r>
              <w:rPr>
                <w:rFonts w:hint="eastAsia" w:ascii="宋体" w:hAnsi="宋体" w:cs="宋体"/>
                <w:szCs w:val="21"/>
              </w:rPr>
              <w:br w:type="page"/>
            </w:r>
            <w:r>
              <w:rPr>
                <w:rFonts w:hint="eastAsia" w:ascii="宋体" w:hAnsi="宋体" w:cs="宋体"/>
                <w:b/>
                <w:kern w:val="0"/>
                <w:szCs w:val="21"/>
              </w:rPr>
              <w:t>序号</w:t>
            </w:r>
          </w:p>
        </w:tc>
        <w:tc>
          <w:tcPr>
            <w:tcW w:w="272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kern w:val="0"/>
                <w:szCs w:val="21"/>
              </w:rPr>
            </w:pPr>
            <w:r>
              <w:rPr>
                <w:rFonts w:hint="eastAsia" w:ascii="宋体" w:hAnsi="宋体" w:cs="宋体"/>
                <w:b/>
                <w:kern w:val="0"/>
                <w:szCs w:val="21"/>
              </w:rPr>
              <w:t>主材</w:t>
            </w:r>
          </w:p>
        </w:tc>
        <w:tc>
          <w:tcPr>
            <w:tcW w:w="259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kern w:val="0"/>
                <w:szCs w:val="21"/>
              </w:rPr>
            </w:pPr>
            <w:r>
              <w:rPr>
                <w:rFonts w:hint="eastAsia" w:ascii="宋体" w:hAnsi="宋体" w:cs="宋体"/>
                <w:b/>
                <w:kern w:val="0"/>
                <w:szCs w:val="21"/>
              </w:rPr>
              <w:t>品牌  型号</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kern w:val="0"/>
                <w:szCs w:val="21"/>
              </w:rPr>
            </w:pPr>
            <w:r>
              <w:rPr>
                <w:rFonts w:hint="eastAsia" w:ascii="宋体" w:hAnsi="宋体" w:cs="宋体"/>
                <w:b/>
                <w:kern w:val="0"/>
                <w:szCs w:val="21"/>
              </w:rPr>
              <w:t>图片</w:t>
            </w:r>
          </w:p>
        </w:tc>
      </w:tr>
      <w:tr>
        <w:tblPrEx>
          <w:tblLayout w:type="fixed"/>
          <w:tblCellMar>
            <w:top w:w="0" w:type="dxa"/>
            <w:left w:w="0" w:type="dxa"/>
            <w:bottom w:w="0" w:type="dxa"/>
            <w:right w:w="0" w:type="dxa"/>
          </w:tblCellMar>
        </w:tblPrEx>
        <w:trPr>
          <w:trHeight w:val="90" w:hRule="atLeast"/>
        </w:trPr>
        <w:tc>
          <w:tcPr>
            <w:tcW w:w="8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1</w:t>
            </w:r>
          </w:p>
        </w:tc>
        <w:tc>
          <w:tcPr>
            <w:tcW w:w="272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600*600 抗污防滑通体大理石地砖</w:t>
            </w:r>
          </w:p>
        </w:tc>
        <w:tc>
          <w:tcPr>
            <w:tcW w:w="259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冠珠60104</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left"/>
              <w:textAlignment w:val="center"/>
              <w:rPr>
                <w:rFonts w:ascii="宋体" w:hAnsi="宋体" w:cs="宋体"/>
                <w:szCs w:val="21"/>
              </w:rPr>
            </w:pPr>
            <w:r>
              <w:rPr>
                <w:rFonts w:ascii="宋体" w:hAnsi="宋体" w:cs="宋体"/>
                <w:szCs w:val="21"/>
              </w:rPr>
              <w:drawing>
                <wp:anchor distT="0" distB="0" distL="114300" distR="114300" simplePos="0" relativeHeight="251662336" behindDoc="0" locked="0" layoutInCell="1" allowOverlap="1">
                  <wp:simplePos x="0" y="0"/>
                  <wp:positionH relativeFrom="column">
                    <wp:posOffset>247015</wp:posOffset>
                  </wp:positionH>
                  <wp:positionV relativeFrom="paragraph">
                    <wp:posOffset>55245</wp:posOffset>
                  </wp:positionV>
                  <wp:extent cx="1617345" cy="888365"/>
                  <wp:effectExtent l="19050" t="0" r="1905" b="0"/>
                  <wp:wrapThrough wrapText="bothSides">
                    <wp:wrapPolygon>
                      <wp:start x="-254" y="0"/>
                      <wp:lineTo x="-254" y="21307"/>
                      <wp:lineTo x="21625" y="21307"/>
                      <wp:lineTo x="21625" y="0"/>
                      <wp:lineTo x="-254" y="0"/>
                    </wp:wrapPolygon>
                  </wp:wrapThrough>
                  <wp:docPr id="73" name="图片 4" descr="20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4" descr="2019-2"/>
                          <pic:cNvPicPr>
                            <a:picLocks noChangeAspect="1" noChangeArrowheads="1"/>
                          </pic:cNvPicPr>
                        </pic:nvPicPr>
                        <pic:blipFill>
                          <a:blip r:embed="rId8" cstate="print"/>
                          <a:srcRect/>
                          <a:stretch>
                            <a:fillRect/>
                          </a:stretch>
                        </pic:blipFill>
                        <pic:spPr>
                          <a:xfrm>
                            <a:off x="0" y="0"/>
                            <a:ext cx="1617345" cy="888365"/>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755" w:hRule="atLeast"/>
        </w:trPr>
        <w:tc>
          <w:tcPr>
            <w:tcW w:w="8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2</w:t>
            </w:r>
          </w:p>
        </w:tc>
        <w:tc>
          <w:tcPr>
            <w:tcW w:w="27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pPr>
            <w:r>
              <w:rPr>
                <w:rFonts w:hint="eastAsia"/>
              </w:rPr>
              <w:t>300*600 墙砖</w:t>
            </w:r>
          </w:p>
          <w:p>
            <w:pPr>
              <w:pStyle w:val="2"/>
            </w:pPr>
            <w:r>
              <w:rPr>
                <w:rFonts w:hint="eastAsia" w:ascii="宋体" w:hAnsi="宋体" w:cs="宋体"/>
                <w:kern w:val="0"/>
                <w:szCs w:val="21"/>
              </w:rPr>
              <w:t>（用于教学楼卫生间）</w:t>
            </w:r>
          </w:p>
        </w:tc>
        <w:tc>
          <w:tcPr>
            <w:tcW w:w="259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冠珠62247</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left"/>
              <w:textAlignment w:val="center"/>
              <w:rPr>
                <w:rFonts w:ascii="宋体" w:hAnsi="宋体" w:cs="宋体"/>
                <w:szCs w:val="21"/>
              </w:rPr>
            </w:pPr>
            <w:r>
              <w:rPr>
                <w:rFonts w:ascii="宋体" w:hAnsi="宋体" w:cs="宋体"/>
                <w:szCs w:val="21"/>
              </w:rPr>
              <w:drawing>
                <wp:anchor distT="0" distB="0" distL="114300" distR="114300" simplePos="0" relativeHeight="251663360" behindDoc="0" locked="0" layoutInCell="1" allowOverlap="1">
                  <wp:simplePos x="0" y="0"/>
                  <wp:positionH relativeFrom="column">
                    <wp:posOffset>294640</wp:posOffset>
                  </wp:positionH>
                  <wp:positionV relativeFrom="paragraph">
                    <wp:posOffset>137795</wp:posOffset>
                  </wp:positionV>
                  <wp:extent cx="1560830" cy="834390"/>
                  <wp:effectExtent l="19050" t="0" r="1270" b="0"/>
                  <wp:wrapThrough wrapText="bothSides">
                    <wp:wrapPolygon>
                      <wp:start x="-264" y="0"/>
                      <wp:lineTo x="-264" y="21205"/>
                      <wp:lineTo x="21618" y="21205"/>
                      <wp:lineTo x="21618" y="0"/>
                      <wp:lineTo x="-264" y="0"/>
                    </wp:wrapPolygon>
                  </wp:wrapThrough>
                  <wp:docPr id="72" name="图片 5" descr="微信图片_20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5" descr="微信图片_2019-1"/>
                          <pic:cNvPicPr>
                            <a:picLocks noChangeAspect="1" noChangeArrowheads="1"/>
                          </pic:cNvPicPr>
                        </pic:nvPicPr>
                        <pic:blipFill>
                          <a:blip r:embed="rId9" cstate="print"/>
                          <a:srcRect/>
                          <a:stretch>
                            <a:fillRect/>
                          </a:stretch>
                        </pic:blipFill>
                        <pic:spPr>
                          <a:xfrm>
                            <a:off x="0" y="0"/>
                            <a:ext cx="1560830" cy="834390"/>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755" w:hRule="atLeast"/>
        </w:trPr>
        <w:tc>
          <w:tcPr>
            <w:tcW w:w="8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3</w:t>
            </w:r>
          </w:p>
        </w:tc>
        <w:tc>
          <w:tcPr>
            <w:tcW w:w="27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300*600 墙砖</w:t>
            </w:r>
          </w:p>
          <w:p>
            <w:pPr>
              <w:widowControl/>
              <w:jc w:val="center"/>
              <w:textAlignment w:val="center"/>
              <w:rPr>
                <w:rFonts w:ascii="宋体" w:hAnsi="宋体" w:cs="宋体"/>
                <w:kern w:val="0"/>
                <w:szCs w:val="21"/>
              </w:rPr>
            </w:pPr>
            <w:r>
              <w:rPr>
                <w:rFonts w:hint="eastAsia" w:ascii="宋体" w:hAnsi="宋体" w:cs="宋体"/>
                <w:kern w:val="0"/>
                <w:szCs w:val="21"/>
              </w:rPr>
              <w:t>（用于会议室卫生间）</w:t>
            </w:r>
          </w:p>
        </w:tc>
        <w:tc>
          <w:tcPr>
            <w:tcW w:w="259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冠珠  62266</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left"/>
              <w:textAlignment w:val="center"/>
              <w:rPr>
                <w:rFonts w:ascii="宋体" w:hAnsi="宋体" w:cs="宋体"/>
                <w:szCs w:val="21"/>
              </w:rPr>
            </w:pPr>
            <w:r>
              <w:rPr>
                <w:rFonts w:ascii="宋体" w:hAnsi="宋体" w:cs="宋体"/>
                <w:szCs w:val="21"/>
              </w:rPr>
              <w:drawing>
                <wp:inline distT="0" distB="0" distL="0" distR="0">
                  <wp:extent cx="2085975" cy="1133475"/>
                  <wp:effectExtent l="19050" t="0" r="9525" b="0"/>
                  <wp:docPr id="3" name="图片 3" descr="15891945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589194589(1)"/>
                          <pic:cNvPicPr>
                            <a:picLocks noChangeAspect="1" noChangeArrowheads="1"/>
                          </pic:cNvPicPr>
                        </pic:nvPicPr>
                        <pic:blipFill>
                          <a:blip r:embed="rId10" cstate="print"/>
                          <a:srcRect/>
                          <a:stretch>
                            <a:fillRect/>
                          </a:stretch>
                        </pic:blipFill>
                        <pic:spPr>
                          <a:xfrm>
                            <a:off x="0" y="0"/>
                            <a:ext cx="2085975" cy="1133475"/>
                          </a:xfrm>
                          <a:prstGeom prst="rect">
                            <a:avLst/>
                          </a:prstGeom>
                          <a:noFill/>
                          <a:ln w="9525">
                            <a:noFill/>
                            <a:miter lim="800000"/>
                            <a:headEnd/>
                            <a:tailEnd/>
                          </a:ln>
                        </pic:spPr>
                      </pic:pic>
                    </a:graphicData>
                  </a:graphic>
                </wp:inline>
              </w:drawing>
            </w:r>
          </w:p>
        </w:tc>
      </w:tr>
      <w:tr>
        <w:tblPrEx>
          <w:tblLayout w:type="fixed"/>
          <w:tblCellMar>
            <w:top w:w="0" w:type="dxa"/>
            <w:left w:w="0" w:type="dxa"/>
            <w:bottom w:w="0" w:type="dxa"/>
            <w:right w:w="0" w:type="dxa"/>
          </w:tblCellMar>
        </w:tblPrEx>
        <w:trPr>
          <w:trHeight w:val="1755" w:hRule="atLeast"/>
        </w:trPr>
        <w:tc>
          <w:tcPr>
            <w:tcW w:w="8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4</w:t>
            </w:r>
          </w:p>
        </w:tc>
        <w:tc>
          <w:tcPr>
            <w:tcW w:w="27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pPr>
            <w:r>
              <w:rPr>
                <w:rFonts w:hint="eastAsia"/>
              </w:rPr>
              <w:t>踢脚线</w:t>
            </w:r>
          </w:p>
          <w:p>
            <w:pPr>
              <w:pStyle w:val="2"/>
            </w:pPr>
            <w:r>
              <w:rPr>
                <w:rFonts w:hint="eastAsia" w:ascii="宋体" w:hAnsi="宋体" w:cs="宋体"/>
                <w:kern w:val="0"/>
                <w:szCs w:val="21"/>
              </w:rPr>
              <w:t>（用于会议室卫生间）</w:t>
            </w:r>
          </w:p>
        </w:tc>
        <w:tc>
          <w:tcPr>
            <w:tcW w:w="259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冠珠  60408</w:t>
            </w:r>
          </w:p>
        </w:tc>
        <w:tc>
          <w:tcPr>
            <w:tcW w:w="33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left"/>
              <w:textAlignment w:val="center"/>
              <w:rPr>
                <w:rFonts w:ascii="宋体" w:hAnsi="宋体" w:cs="宋体"/>
                <w:szCs w:val="21"/>
              </w:rPr>
            </w:pPr>
            <w:r>
              <w:rPr>
                <w:rFonts w:ascii="宋体" w:hAnsi="宋体" w:cs="宋体"/>
                <w:szCs w:val="21"/>
              </w:rPr>
              <w:drawing>
                <wp:inline distT="0" distB="0" distL="0" distR="0">
                  <wp:extent cx="2085975" cy="895350"/>
                  <wp:effectExtent l="19050" t="0" r="9525" b="0"/>
                  <wp:docPr id="4" name="图片 4" descr="1589194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589194405(1)"/>
                          <pic:cNvPicPr>
                            <a:picLocks noChangeAspect="1" noChangeArrowheads="1"/>
                          </pic:cNvPicPr>
                        </pic:nvPicPr>
                        <pic:blipFill>
                          <a:blip r:embed="rId11" cstate="print"/>
                          <a:srcRect/>
                          <a:stretch>
                            <a:fillRect/>
                          </a:stretch>
                        </pic:blipFill>
                        <pic:spPr>
                          <a:xfrm>
                            <a:off x="0" y="0"/>
                            <a:ext cx="2085975" cy="895350"/>
                          </a:xfrm>
                          <a:prstGeom prst="rect">
                            <a:avLst/>
                          </a:prstGeom>
                          <a:noFill/>
                          <a:ln w="9525">
                            <a:noFill/>
                            <a:miter lim="800000"/>
                            <a:headEnd/>
                            <a:tailEnd/>
                          </a:ln>
                        </pic:spPr>
                      </pic:pic>
                    </a:graphicData>
                  </a:graphic>
                </wp:inline>
              </w:drawing>
            </w:r>
          </w:p>
        </w:tc>
      </w:tr>
    </w:tbl>
    <w:p>
      <w:pPr>
        <w:tabs>
          <w:tab w:val="left" w:pos="6769"/>
        </w:tabs>
        <w:jc w:val="left"/>
        <w:rPr>
          <w:rFonts w:ascii="宋体" w:hAnsi="宋体" w:cs="宋体"/>
          <w:szCs w:val="21"/>
        </w:rPr>
      </w:pPr>
      <w:r>
        <w:rPr>
          <w:rFonts w:hint="eastAsia" w:ascii="宋体" w:hAnsi="宋体" w:cs="宋体"/>
          <w:szCs w:val="21"/>
        </w:rPr>
        <w:t>瓷砖品牌推荐三：</w:t>
      </w:r>
      <w:r>
        <w:rPr>
          <w:rFonts w:hint="eastAsia" w:ascii="宋体" w:hAnsi="宋体" w:cs="宋体"/>
          <w:color w:val="auto"/>
          <w:szCs w:val="21"/>
          <w:lang w:val="en-US" w:eastAsia="zh-CN"/>
        </w:rPr>
        <w:t>东鹏</w:t>
      </w:r>
      <w:bookmarkStart w:id="0" w:name="_GoBack"/>
      <w:bookmarkEnd w:id="0"/>
    </w:p>
    <w:tbl>
      <w:tblPr>
        <w:tblStyle w:val="7"/>
        <w:tblpPr w:leftFromText="180" w:rightFromText="180" w:vertAnchor="text" w:horzAnchor="page" w:tblpX="1252" w:tblpY="406"/>
        <w:tblOverlap w:val="never"/>
        <w:tblW w:w="9750" w:type="dxa"/>
        <w:tblInd w:w="0" w:type="dxa"/>
        <w:tblLayout w:type="fixed"/>
        <w:tblCellMar>
          <w:top w:w="0" w:type="dxa"/>
          <w:left w:w="0" w:type="dxa"/>
          <w:bottom w:w="0" w:type="dxa"/>
          <w:right w:w="0" w:type="dxa"/>
        </w:tblCellMar>
      </w:tblPr>
      <w:tblGrid>
        <w:gridCol w:w="825"/>
        <w:gridCol w:w="2715"/>
        <w:gridCol w:w="2625"/>
        <w:gridCol w:w="3585"/>
      </w:tblGrid>
      <w:tr>
        <w:tblPrEx>
          <w:tblLayout w:type="fixed"/>
          <w:tblCellMar>
            <w:top w:w="0" w:type="dxa"/>
            <w:left w:w="0" w:type="dxa"/>
            <w:bottom w:w="0" w:type="dxa"/>
            <w:right w:w="0" w:type="dxa"/>
          </w:tblCellMar>
        </w:tblPrEx>
        <w:trPr>
          <w:trHeight w:val="464" w:hRule="atLeast"/>
        </w:trPr>
        <w:tc>
          <w:tcPr>
            <w:tcW w:w="82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color w:val="auto"/>
                <w:szCs w:val="21"/>
              </w:rPr>
            </w:pPr>
            <w:r>
              <w:rPr>
                <w:rFonts w:hint="eastAsia" w:ascii="宋体" w:hAnsi="宋体" w:cs="宋体"/>
                <w:b/>
                <w:color w:val="auto"/>
                <w:kern w:val="0"/>
                <w:szCs w:val="21"/>
              </w:rPr>
              <w:t>序号</w:t>
            </w:r>
          </w:p>
        </w:tc>
        <w:tc>
          <w:tcPr>
            <w:tcW w:w="27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hint="eastAsia" w:ascii="宋体" w:hAnsi="宋体" w:eastAsia="宋体" w:cs="宋体"/>
                <w:b/>
                <w:color w:val="auto"/>
                <w:szCs w:val="21"/>
                <w:lang w:eastAsia="zh-CN"/>
              </w:rPr>
            </w:pPr>
            <w:r>
              <w:rPr>
                <w:rFonts w:hint="eastAsia" w:ascii="宋体" w:hAnsi="宋体" w:cs="宋体"/>
                <w:b/>
                <w:color w:val="auto"/>
                <w:kern w:val="0"/>
                <w:szCs w:val="21"/>
                <w:lang w:val="en-US" w:eastAsia="zh-CN"/>
              </w:rPr>
              <w:t>主材</w:t>
            </w:r>
          </w:p>
        </w:tc>
        <w:tc>
          <w:tcPr>
            <w:tcW w:w="26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hint="eastAsia" w:ascii="宋体" w:hAnsi="宋体" w:eastAsia="宋体" w:cs="宋体"/>
                <w:b/>
                <w:color w:val="auto"/>
                <w:szCs w:val="21"/>
                <w:lang w:val="en-US" w:eastAsia="zh-CN"/>
              </w:rPr>
            </w:pPr>
            <w:r>
              <w:rPr>
                <w:rFonts w:hint="eastAsia" w:ascii="宋体" w:hAnsi="宋体" w:cs="宋体"/>
                <w:b/>
                <w:color w:val="auto"/>
                <w:kern w:val="0"/>
                <w:szCs w:val="21"/>
                <w:lang w:val="en-US" w:eastAsia="zh-CN"/>
              </w:rPr>
              <w:t>型号</w:t>
            </w:r>
          </w:p>
        </w:tc>
        <w:tc>
          <w:tcPr>
            <w:tcW w:w="35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b/>
                <w:color w:val="auto"/>
                <w:szCs w:val="21"/>
              </w:rPr>
            </w:pPr>
            <w:r>
              <w:rPr>
                <w:rFonts w:hint="eastAsia" w:ascii="宋体" w:hAnsi="宋体" w:cs="宋体"/>
                <w:b/>
                <w:color w:val="auto"/>
                <w:kern w:val="0"/>
                <w:szCs w:val="21"/>
              </w:rPr>
              <w:t>图样</w:t>
            </w:r>
          </w:p>
        </w:tc>
      </w:tr>
      <w:tr>
        <w:tblPrEx>
          <w:tblLayout w:type="fixed"/>
          <w:tblCellMar>
            <w:top w:w="0" w:type="dxa"/>
            <w:left w:w="0" w:type="dxa"/>
            <w:bottom w:w="0" w:type="dxa"/>
            <w:right w:w="0" w:type="dxa"/>
          </w:tblCellMar>
        </w:tblPrEx>
        <w:trPr>
          <w:trHeight w:val="1441" w:hRule="atLeast"/>
        </w:trPr>
        <w:tc>
          <w:tcPr>
            <w:tcW w:w="82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color w:val="auto"/>
                <w:szCs w:val="21"/>
              </w:rPr>
            </w:pPr>
            <w:r>
              <w:rPr>
                <w:rFonts w:hint="eastAsia" w:ascii="宋体" w:hAnsi="宋体" w:cs="宋体"/>
                <w:color w:val="auto"/>
                <w:kern w:val="0"/>
                <w:szCs w:val="21"/>
              </w:rPr>
              <w:t>1</w:t>
            </w:r>
          </w:p>
        </w:tc>
        <w:tc>
          <w:tcPr>
            <w:tcW w:w="271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color w:val="auto"/>
                <w:szCs w:val="21"/>
              </w:rPr>
            </w:pPr>
            <w:r>
              <w:rPr>
                <w:rFonts w:hint="eastAsia" w:ascii="宋体" w:hAnsi="宋体" w:cs="宋体"/>
                <w:color w:val="auto"/>
                <w:kern w:val="0"/>
                <w:szCs w:val="21"/>
              </w:rPr>
              <w:t>600*600 抗污防滑通体大理石地砖</w:t>
            </w:r>
          </w:p>
        </w:tc>
        <w:tc>
          <w:tcPr>
            <w:tcW w:w="262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hint="eastAsia" w:ascii="宋体" w:hAnsi="宋体" w:eastAsia="宋体" w:cs="宋体"/>
                <w:color w:val="auto"/>
                <w:szCs w:val="21"/>
                <w:lang w:val="en-US" w:eastAsia="zh-CN"/>
              </w:rPr>
            </w:pPr>
            <w:r>
              <w:rPr>
                <w:rFonts w:hint="eastAsia" w:ascii="宋体" w:hAnsi="宋体" w:cs="宋体"/>
                <w:color w:val="auto"/>
                <w:kern w:val="0"/>
                <w:szCs w:val="21"/>
                <w:lang w:val="en-US" w:eastAsia="zh-CN"/>
              </w:rPr>
              <w:t>YF602964</w:t>
            </w:r>
          </w:p>
        </w:tc>
        <w:tc>
          <w:tcPr>
            <w:tcW w:w="3585" w:type="dxa"/>
            <w:tcBorders>
              <w:top w:val="nil"/>
              <w:left w:val="nil"/>
              <w:bottom w:val="nil"/>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color w:val="auto"/>
                <w:szCs w:val="21"/>
              </w:rPr>
            </w:pPr>
            <w:r>
              <w:drawing>
                <wp:inline distT="0" distB="0" distL="114300" distR="114300">
                  <wp:extent cx="1513840" cy="1522730"/>
                  <wp:effectExtent l="0" t="0" r="10160" b="1270"/>
                  <wp:docPr id="24" name="图片 1" descr="15891825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descr="1589182505(1)"/>
                          <pic:cNvPicPr>
                            <a:picLocks noChangeAspect="1"/>
                          </pic:cNvPicPr>
                        </pic:nvPicPr>
                        <pic:blipFill>
                          <a:blip r:embed="rId12"/>
                          <a:stretch>
                            <a:fillRect/>
                          </a:stretch>
                        </pic:blipFill>
                        <pic:spPr>
                          <a:xfrm>
                            <a:off x="0" y="0"/>
                            <a:ext cx="1513840" cy="1522730"/>
                          </a:xfrm>
                          <a:prstGeom prst="rect">
                            <a:avLst/>
                          </a:prstGeom>
                          <a:noFill/>
                          <a:ln w="9525">
                            <a:noFill/>
                          </a:ln>
                        </pic:spPr>
                      </pic:pic>
                    </a:graphicData>
                  </a:graphic>
                </wp:inline>
              </w:drawing>
            </w:r>
          </w:p>
        </w:tc>
      </w:tr>
      <w:tr>
        <w:tblPrEx>
          <w:tblLayout w:type="fixed"/>
          <w:tblCellMar>
            <w:top w:w="0" w:type="dxa"/>
            <w:left w:w="0" w:type="dxa"/>
            <w:bottom w:w="0" w:type="dxa"/>
            <w:right w:w="0" w:type="dxa"/>
          </w:tblCellMar>
        </w:tblPrEx>
        <w:trPr>
          <w:trHeight w:val="1441" w:hRule="atLeast"/>
        </w:trPr>
        <w:tc>
          <w:tcPr>
            <w:tcW w:w="82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hint="eastAsia" w:ascii="宋体" w:hAnsi="宋体" w:eastAsia="宋体" w:cs="宋体"/>
                <w:color w:val="auto"/>
                <w:szCs w:val="21"/>
                <w:lang w:eastAsia="zh-CN"/>
              </w:rPr>
            </w:pPr>
            <w:r>
              <w:rPr>
                <w:rFonts w:hint="eastAsia" w:ascii="宋体" w:hAnsi="宋体" w:cs="宋体"/>
                <w:color w:val="auto"/>
                <w:kern w:val="0"/>
                <w:szCs w:val="21"/>
                <w:lang w:val="en-US" w:eastAsia="zh-CN"/>
              </w:rPr>
              <w:t>2</w:t>
            </w:r>
          </w:p>
        </w:tc>
        <w:tc>
          <w:tcPr>
            <w:tcW w:w="271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hint="eastAsia"/>
              </w:rPr>
            </w:pPr>
            <w:r>
              <w:rPr>
                <w:rFonts w:hint="eastAsia"/>
              </w:rPr>
              <w:t>300*600 墙砖</w:t>
            </w:r>
          </w:p>
          <w:p>
            <w:pPr>
              <w:pStyle w:val="2"/>
              <w:ind w:firstLine="420" w:firstLineChars="0"/>
              <w:rPr>
                <w:rFonts w:ascii="宋体" w:hAnsi="宋体" w:cs="宋体"/>
                <w:color w:val="auto"/>
                <w:szCs w:val="21"/>
              </w:rPr>
            </w:pPr>
            <w:r>
              <w:rPr>
                <w:rFonts w:hint="eastAsia" w:ascii="宋体" w:hAnsi="宋体" w:cs="宋体"/>
                <w:color w:val="auto"/>
                <w:kern w:val="0"/>
                <w:szCs w:val="21"/>
                <w:lang w:eastAsia="zh-CN"/>
              </w:rPr>
              <w:t>（用于</w:t>
            </w:r>
            <w:r>
              <w:rPr>
                <w:rFonts w:hint="eastAsia" w:ascii="宋体" w:hAnsi="宋体" w:cs="宋体"/>
                <w:color w:val="auto"/>
                <w:kern w:val="0"/>
                <w:szCs w:val="21"/>
                <w:lang w:val="en-US" w:eastAsia="zh-CN"/>
              </w:rPr>
              <w:t>教学楼卫生间</w:t>
            </w:r>
            <w:r>
              <w:rPr>
                <w:rFonts w:hint="eastAsia" w:ascii="宋体" w:hAnsi="宋体" w:cs="宋体"/>
                <w:color w:val="auto"/>
                <w:kern w:val="0"/>
                <w:szCs w:val="21"/>
                <w:lang w:eastAsia="zh-CN"/>
              </w:rPr>
              <w:t>）</w:t>
            </w:r>
          </w:p>
        </w:tc>
        <w:tc>
          <w:tcPr>
            <w:tcW w:w="26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hint="eastAsia" w:ascii="宋体" w:hAnsi="宋体" w:eastAsia="宋体" w:cs="宋体"/>
                <w:color w:val="auto"/>
                <w:szCs w:val="21"/>
                <w:lang w:val="en-US" w:eastAsia="zh-CN"/>
              </w:rPr>
            </w:pPr>
            <w:r>
              <w:rPr>
                <w:rFonts w:hint="eastAsia" w:ascii="宋体" w:hAnsi="宋体" w:cs="宋体"/>
                <w:color w:val="auto"/>
                <w:szCs w:val="21"/>
                <w:lang w:val="en-US" w:eastAsia="zh-CN"/>
              </w:rPr>
              <w:t>LN63265</w:t>
            </w:r>
          </w:p>
        </w:tc>
        <w:tc>
          <w:tcPr>
            <w:tcW w:w="358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color w:val="auto"/>
                <w:szCs w:val="21"/>
              </w:rPr>
            </w:pPr>
            <w:r>
              <w:drawing>
                <wp:inline distT="0" distB="0" distL="114300" distR="114300">
                  <wp:extent cx="2373630" cy="1127760"/>
                  <wp:effectExtent l="0" t="0" r="7620" b="15240"/>
                  <wp:docPr id="25" name="图片 2" descr="15891825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descr="1589182580(1)"/>
                          <pic:cNvPicPr>
                            <a:picLocks noChangeAspect="1"/>
                          </pic:cNvPicPr>
                        </pic:nvPicPr>
                        <pic:blipFill>
                          <a:blip r:embed="rId13"/>
                          <a:stretch>
                            <a:fillRect/>
                          </a:stretch>
                        </pic:blipFill>
                        <pic:spPr>
                          <a:xfrm>
                            <a:off x="0" y="0"/>
                            <a:ext cx="2373630" cy="1127760"/>
                          </a:xfrm>
                          <a:prstGeom prst="rect">
                            <a:avLst/>
                          </a:prstGeom>
                          <a:noFill/>
                          <a:ln w="9525">
                            <a:noFill/>
                          </a:ln>
                        </pic:spPr>
                      </pic:pic>
                    </a:graphicData>
                  </a:graphic>
                </wp:inline>
              </w:drawing>
            </w:r>
          </w:p>
        </w:tc>
      </w:tr>
      <w:tr>
        <w:tblPrEx>
          <w:tblLayout w:type="fixed"/>
          <w:tblCellMar>
            <w:top w:w="0" w:type="dxa"/>
            <w:left w:w="0" w:type="dxa"/>
            <w:bottom w:w="0" w:type="dxa"/>
            <w:right w:w="0" w:type="dxa"/>
          </w:tblCellMar>
        </w:tblPrEx>
        <w:trPr>
          <w:trHeight w:val="3059" w:hRule="atLeast"/>
        </w:trPr>
        <w:tc>
          <w:tcPr>
            <w:tcW w:w="82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hint="eastAsia" w:ascii="宋体" w:hAnsi="宋体" w:eastAsia="宋体" w:cs="宋体"/>
                <w:color w:val="auto"/>
                <w:kern w:val="0"/>
                <w:szCs w:val="21"/>
                <w:lang w:val="en-US" w:eastAsia="zh-CN"/>
              </w:rPr>
            </w:pPr>
            <w:r>
              <w:rPr>
                <w:rFonts w:hint="eastAsia" w:ascii="宋体" w:hAnsi="宋体" w:cs="宋体"/>
                <w:color w:val="auto"/>
                <w:kern w:val="0"/>
                <w:szCs w:val="21"/>
                <w:lang w:val="en-US" w:eastAsia="zh-CN"/>
              </w:rPr>
              <w:t>3</w:t>
            </w:r>
          </w:p>
        </w:tc>
        <w:tc>
          <w:tcPr>
            <w:tcW w:w="271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hint="eastAsia" w:ascii="宋体" w:hAnsi="宋体" w:cs="宋体"/>
                <w:color w:val="auto"/>
                <w:kern w:val="0"/>
                <w:szCs w:val="21"/>
              </w:rPr>
            </w:pPr>
            <w:r>
              <w:rPr>
                <w:rFonts w:hint="eastAsia" w:ascii="宋体" w:hAnsi="宋体" w:cs="宋体"/>
                <w:color w:val="auto"/>
                <w:kern w:val="0"/>
                <w:szCs w:val="21"/>
              </w:rPr>
              <w:t>300*600 墙砖</w:t>
            </w:r>
          </w:p>
          <w:p>
            <w:pPr>
              <w:widowControl/>
              <w:jc w:val="center"/>
              <w:textAlignment w:val="center"/>
              <w:rPr>
                <w:rFonts w:hint="eastAsia" w:ascii="宋体" w:hAnsi="宋体" w:cs="宋体"/>
                <w:color w:val="auto"/>
                <w:kern w:val="0"/>
                <w:szCs w:val="21"/>
              </w:rPr>
            </w:pPr>
            <w:r>
              <w:rPr>
                <w:rFonts w:hint="eastAsia" w:ascii="宋体" w:hAnsi="宋体" w:cs="宋体"/>
                <w:color w:val="auto"/>
                <w:kern w:val="0"/>
                <w:szCs w:val="21"/>
                <w:lang w:eastAsia="zh-CN"/>
              </w:rPr>
              <w:t>（用于</w:t>
            </w:r>
            <w:r>
              <w:rPr>
                <w:rFonts w:hint="eastAsia" w:ascii="宋体" w:hAnsi="宋体" w:cs="宋体"/>
                <w:color w:val="auto"/>
                <w:kern w:val="0"/>
                <w:szCs w:val="21"/>
                <w:lang w:val="en-US" w:eastAsia="zh-CN"/>
              </w:rPr>
              <w:t>会议室卫生间</w:t>
            </w:r>
            <w:r>
              <w:rPr>
                <w:rFonts w:hint="eastAsia" w:ascii="宋体" w:hAnsi="宋体" w:cs="宋体"/>
                <w:color w:val="auto"/>
                <w:kern w:val="0"/>
                <w:szCs w:val="21"/>
                <w:lang w:eastAsia="zh-CN"/>
              </w:rPr>
              <w:t>）</w:t>
            </w:r>
          </w:p>
        </w:tc>
        <w:tc>
          <w:tcPr>
            <w:tcW w:w="26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hint="eastAsia" w:ascii="宋体" w:hAnsi="宋体" w:eastAsia="宋体" w:cs="宋体"/>
                <w:color w:val="auto"/>
                <w:kern w:val="0"/>
                <w:szCs w:val="21"/>
                <w:lang w:val="en-US" w:eastAsia="zh-CN"/>
              </w:rPr>
            </w:pPr>
            <w:r>
              <w:rPr>
                <w:rFonts w:hint="eastAsia" w:ascii="宋体" w:hAnsi="宋体" w:cs="宋体"/>
                <w:color w:val="auto"/>
                <w:szCs w:val="21"/>
                <w:lang w:val="en-US" w:eastAsia="zh-CN"/>
              </w:rPr>
              <w:t>LN63268</w:t>
            </w:r>
          </w:p>
        </w:tc>
        <w:tc>
          <w:tcPr>
            <w:tcW w:w="358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color w:val="auto"/>
                <w:kern w:val="0"/>
                <w:szCs w:val="21"/>
                <w:bdr w:val="single" w:color="000000" w:sz="4" w:space="0"/>
              </w:rPr>
            </w:pPr>
            <w:r>
              <w:drawing>
                <wp:inline distT="0" distB="0" distL="114300" distR="114300">
                  <wp:extent cx="1170940" cy="2308225"/>
                  <wp:effectExtent l="0" t="0" r="15875" b="10160"/>
                  <wp:docPr id="79" name="图片 3" descr="微信图片_20200511162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3" descr="微信图片_20200511162739"/>
                          <pic:cNvPicPr>
                            <a:picLocks noChangeAspect="1"/>
                          </pic:cNvPicPr>
                        </pic:nvPicPr>
                        <pic:blipFill>
                          <a:blip r:embed="rId14"/>
                          <a:stretch>
                            <a:fillRect/>
                          </a:stretch>
                        </pic:blipFill>
                        <pic:spPr>
                          <a:xfrm rot="5400000">
                            <a:off x="0" y="0"/>
                            <a:ext cx="1170940" cy="2308225"/>
                          </a:xfrm>
                          <a:prstGeom prst="rect">
                            <a:avLst/>
                          </a:prstGeom>
                          <a:noFill/>
                          <a:ln w="9525">
                            <a:noFill/>
                          </a:ln>
                        </pic:spPr>
                      </pic:pic>
                    </a:graphicData>
                  </a:graphic>
                </wp:inline>
              </w:drawing>
            </w:r>
          </w:p>
        </w:tc>
      </w:tr>
      <w:tr>
        <w:tblPrEx>
          <w:tblLayout w:type="fixed"/>
          <w:tblCellMar>
            <w:top w:w="0" w:type="dxa"/>
            <w:left w:w="0" w:type="dxa"/>
            <w:bottom w:w="0" w:type="dxa"/>
            <w:right w:w="0" w:type="dxa"/>
          </w:tblCellMar>
        </w:tblPrEx>
        <w:trPr>
          <w:trHeight w:val="1441" w:hRule="atLeast"/>
        </w:trPr>
        <w:tc>
          <w:tcPr>
            <w:tcW w:w="82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hint="eastAsia" w:ascii="宋体" w:hAnsi="宋体" w:eastAsia="宋体" w:cs="宋体"/>
                <w:color w:val="auto"/>
                <w:kern w:val="0"/>
                <w:szCs w:val="21"/>
                <w:lang w:val="en-US" w:eastAsia="zh-CN"/>
              </w:rPr>
            </w:pPr>
            <w:r>
              <w:rPr>
                <w:rFonts w:hint="eastAsia" w:ascii="宋体" w:hAnsi="宋体" w:cs="宋体"/>
                <w:color w:val="auto"/>
                <w:kern w:val="0"/>
                <w:szCs w:val="21"/>
                <w:lang w:val="en-US" w:eastAsia="zh-CN"/>
              </w:rPr>
              <w:t>4</w:t>
            </w:r>
          </w:p>
        </w:tc>
        <w:tc>
          <w:tcPr>
            <w:tcW w:w="271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hint="eastAsia"/>
                <w:lang w:val="en-US" w:eastAsia="zh-CN"/>
              </w:rPr>
            </w:pPr>
            <w:r>
              <w:rPr>
                <w:rFonts w:hint="eastAsia"/>
                <w:lang w:val="en-US" w:eastAsia="zh-CN"/>
              </w:rPr>
              <w:t>踢脚线</w:t>
            </w:r>
          </w:p>
          <w:p>
            <w:pPr>
              <w:pStyle w:val="2"/>
              <w:ind w:firstLine="420" w:firstLineChars="0"/>
              <w:rPr>
                <w:rFonts w:hint="eastAsia" w:ascii="宋体" w:hAnsi="宋体" w:cs="宋体"/>
                <w:color w:val="auto"/>
                <w:kern w:val="0"/>
                <w:szCs w:val="21"/>
              </w:rPr>
            </w:pPr>
            <w:r>
              <w:rPr>
                <w:rFonts w:hint="eastAsia" w:ascii="宋体" w:hAnsi="宋体" w:cs="宋体"/>
                <w:color w:val="auto"/>
                <w:kern w:val="0"/>
                <w:szCs w:val="21"/>
                <w:lang w:eastAsia="zh-CN"/>
              </w:rPr>
              <w:t>（用于</w:t>
            </w:r>
            <w:r>
              <w:rPr>
                <w:rFonts w:hint="eastAsia" w:ascii="宋体" w:hAnsi="宋体" w:cs="宋体"/>
                <w:color w:val="auto"/>
                <w:kern w:val="0"/>
                <w:szCs w:val="21"/>
                <w:lang w:val="en-US" w:eastAsia="zh-CN"/>
              </w:rPr>
              <w:t>会议室卫生间</w:t>
            </w:r>
            <w:r>
              <w:rPr>
                <w:rFonts w:hint="eastAsia" w:ascii="宋体" w:hAnsi="宋体" w:cs="宋体"/>
                <w:color w:val="auto"/>
                <w:kern w:val="0"/>
                <w:szCs w:val="21"/>
                <w:lang w:eastAsia="zh-CN"/>
              </w:rPr>
              <w:t>）</w:t>
            </w:r>
          </w:p>
        </w:tc>
        <w:tc>
          <w:tcPr>
            <w:tcW w:w="26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hint="eastAsia" w:ascii="宋体" w:hAnsi="宋体" w:eastAsia="宋体" w:cs="宋体"/>
                <w:color w:val="auto"/>
                <w:kern w:val="0"/>
                <w:szCs w:val="21"/>
                <w:lang w:val="en-US" w:eastAsia="zh-CN"/>
              </w:rPr>
            </w:pPr>
            <w:r>
              <w:rPr>
                <w:rFonts w:hint="eastAsia" w:ascii="宋体" w:hAnsi="宋体" w:cs="宋体"/>
                <w:color w:val="auto"/>
                <w:kern w:val="0"/>
                <w:szCs w:val="21"/>
                <w:lang w:val="en-US" w:eastAsia="zh-CN"/>
              </w:rPr>
              <w:t>YF602964</w:t>
            </w:r>
          </w:p>
        </w:tc>
        <w:tc>
          <w:tcPr>
            <w:tcW w:w="358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color w:val="auto"/>
                <w:kern w:val="0"/>
                <w:szCs w:val="21"/>
                <w:bdr w:val="single" w:color="000000" w:sz="4" w:space="0"/>
              </w:rPr>
            </w:pPr>
            <w:r>
              <w:drawing>
                <wp:inline distT="0" distB="0" distL="114300" distR="114300">
                  <wp:extent cx="1704975" cy="1706880"/>
                  <wp:effectExtent l="0" t="0" r="9525" b="7620"/>
                  <wp:docPr id="78" name="图片 4" descr="15891825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 descr="1589182521(1)"/>
                          <pic:cNvPicPr>
                            <a:picLocks noChangeAspect="1"/>
                          </pic:cNvPicPr>
                        </pic:nvPicPr>
                        <pic:blipFill>
                          <a:blip r:embed="rId15"/>
                          <a:stretch>
                            <a:fillRect/>
                          </a:stretch>
                        </pic:blipFill>
                        <pic:spPr>
                          <a:xfrm>
                            <a:off x="0" y="0"/>
                            <a:ext cx="1704975" cy="1706880"/>
                          </a:xfrm>
                          <a:prstGeom prst="rect">
                            <a:avLst/>
                          </a:prstGeom>
                          <a:noFill/>
                          <a:ln w="9525">
                            <a:noFill/>
                          </a:ln>
                        </pic:spPr>
                      </pic:pic>
                    </a:graphicData>
                  </a:graphic>
                </wp:inline>
              </w:drawing>
            </w:r>
          </w:p>
        </w:tc>
      </w:tr>
    </w:tbl>
    <w:p>
      <w:pPr>
        <w:tabs>
          <w:tab w:val="left" w:pos="6769"/>
        </w:tabs>
        <w:jc w:val="left"/>
        <w:rPr>
          <w:rFonts w:ascii="宋体" w:hAnsi="宋体" w:cs="宋体"/>
          <w:szCs w:val="21"/>
        </w:rPr>
      </w:pPr>
    </w:p>
    <w:p>
      <w:pPr>
        <w:tabs>
          <w:tab w:val="left" w:pos="6769"/>
        </w:tabs>
        <w:jc w:val="left"/>
        <w:rPr>
          <w:rFonts w:ascii="宋体" w:hAnsi="宋体" w:cs="宋体"/>
          <w:szCs w:val="21"/>
        </w:rPr>
      </w:pPr>
      <w:r>
        <w:rPr>
          <w:rFonts w:hint="eastAsia" w:ascii="宋体" w:hAnsi="宋体" w:cs="宋体"/>
          <w:szCs w:val="21"/>
        </w:rPr>
        <w:t>洁具推荐品牌一：箭牌</w:t>
      </w:r>
    </w:p>
    <w:tbl>
      <w:tblPr>
        <w:tblStyle w:val="7"/>
        <w:tblW w:w="9719" w:type="dxa"/>
        <w:jc w:val="center"/>
        <w:tblInd w:w="273" w:type="dxa"/>
        <w:tblLayout w:type="fixed"/>
        <w:tblCellMar>
          <w:top w:w="0" w:type="dxa"/>
          <w:left w:w="0" w:type="dxa"/>
          <w:bottom w:w="0" w:type="dxa"/>
          <w:right w:w="0" w:type="dxa"/>
        </w:tblCellMar>
      </w:tblPr>
      <w:tblGrid>
        <w:gridCol w:w="585"/>
        <w:gridCol w:w="1530"/>
        <w:gridCol w:w="2055"/>
        <w:gridCol w:w="2804"/>
        <w:gridCol w:w="2745"/>
      </w:tblGrid>
      <w:tr>
        <w:tblPrEx>
          <w:tblLayout w:type="fixed"/>
          <w:tblCellMar>
            <w:top w:w="0" w:type="dxa"/>
            <w:left w:w="0" w:type="dxa"/>
            <w:bottom w:w="0" w:type="dxa"/>
            <w:right w:w="0" w:type="dxa"/>
          </w:tblCellMar>
        </w:tblPrEx>
        <w:trPr>
          <w:trHeight w:val="62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序号</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主  材</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品牌  型号</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款式、图片</w:t>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参考尺寸</w:t>
            </w:r>
          </w:p>
        </w:tc>
      </w:tr>
      <w:tr>
        <w:tblPrEx>
          <w:tblLayout w:type="fixed"/>
          <w:tblCellMar>
            <w:top w:w="0" w:type="dxa"/>
            <w:left w:w="0" w:type="dxa"/>
            <w:bottom w:w="0" w:type="dxa"/>
            <w:right w:w="0" w:type="dxa"/>
          </w:tblCellMar>
        </w:tblPrEx>
        <w:trPr>
          <w:trHeight w:val="142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台下盆</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ARROW.箭牌AP418E</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szCs w:val="21"/>
              </w:rPr>
              <w:drawing>
                <wp:inline distT="0" distB="0" distL="0" distR="0">
                  <wp:extent cx="1200150" cy="800100"/>
                  <wp:effectExtent l="1905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6" cstate="print"/>
                          <a:srcRect/>
                          <a:stretch>
                            <a:fillRect/>
                          </a:stretch>
                        </pic:blipFill>
                        <pic:spPr>
                          <a:xfrm>
                            <a:off x="0" y="0"/>
                            <a:ext cx="1200150" cy="800100"/>
                          </a:xfrm>
                          <a:prstGeom prst="rect">
                            <a:avLst/>
                          </a:prstGeom>
                          <a:noFill/>
                          <a:ln w="9525">
                            <a:noFill/>
                            <a:miter lim="800000"/>
                            <a:headEnd/>
                            <a:tailEnd/>
                          </a:ln>
                        </pic:spPr>
                      </pic:pic>
                    </a:graphicData>
                  </a:graphic>
                </wp:inline>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bottom"/>
              <w:rPr>
                <w:rFonts w:ascii="宋体" w:hAnsi="宋体" w:cs="宋体"/>
                <w:kern w:val="0"/>
                <w:szCs w:val="21"/>
              </w:rPr>
            </w:pPr>
            <w:r>
              <w:rPr>
                <w:rFonts w:ascii="宋体" w:hAnsi="宋体" w:cs="宋体"/>
                <w:szCs w:val="21"/>
              </w:rPr>
              <w:drawing>
                <wp:inline distT="0" distB="0" distL="0" distR="0">
                  <wp:extent cx="1209675" cy="647700"/>
                  <wp:effectExtent l="1905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7" cstate="print"/>
                          <a:srcRect/>
                          <a:stretch>
                            <a:fillRect/>
                          </a:stretch>
                        </pic:blipFill>
                        <pic:spPr>
                          <a:xfrm>
                            <a:off x="0" y="0"/>
                            <a:ext cx="1209675" cy="647700"/>
                          </a:xfrm>
                          <a:prstGeom prst="rect">
                            <a:avLst/>
                          </a:prstGeom>
                          <a:noFill/>
                          <a:ln w="9525">
                            <a:noFill/>
                            <a:miter lim="800000"/>
                            <a:headEnd/>
                            <a:tailEnd/>
                          </a:ln>
                        </pic:spPr>
                      </pic:pic>
                    </a:graphicData>
                  </a:graphic>
                </wp:inline>
              </w:drawing>
            </w:r>
          </w:p>
          <w:p>
            <w:pPr>
              <w:widowControl/>
              <w:jc w:val="center"/>
              <w:textAlignment w:val="bottom"/>
              <w:rPr>
                <w:rFonts w:ascii="宋体" w:hAnsi="宋体" w:cs="宋体"/>
                <w:szCs w:val="21"/>
              </w:rPr>
            </w:pPr>
            <w:r>
              <w:rPr>
                <w:rFonts w:hint="eastAsia" w:ascii="宋体" w:hAnsi="宋体" w:cs="宋体"/>
                <w:kern w:val="0"/>
                <w:szCs w:val="21"/>
              </w:rPr>
              <w:t>尺寸：L495×W440×H205</w:t>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2</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台盆水龙头（单冷）</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箭牌AG4001</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drawing>
                <wp:inline distT="0" distB="0" distL="0" distR="0">
                  <wp:extent cx="1019175" cy="581025"/>
                  <wp:effectExtent l="1905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8" cstate="print"/>
                          <a:srcRect/>
                          <a:stretch>
                            <a:fillRect/>
                          </a:stretch>
                        </pic:blipFill>
                        <pic:spPr>
                          <a:xfrm>
                            <a:off x="0" y="0"/>
                            <a:ext cx="1019175" cy="581025"/>
                          </a:xfrm>
                          <a:prstGeom prst="rect">
                            <a:avLst/>
                          </a:prstGeom>
                          <a:noFill/>
                          <a:ln w="9525">
                            <a:noFill/>
                            <a:miter lim="800000"/>
                            <a:headEnd/>
                            <a:tailEnd/>
                          </a:ln>
                        </pic:spPr>
                      </pic:pic>
                    </a:graphicData>
                  </a:graphic>
                </wp:inline>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szCs w:val="21"/>
              </w:rPr>
              <w:t>/</w:t>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3</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万象下水配件</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ARROW.箭牌AQS015A+QCHWG-80</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64384" behindDoc="0" locked="0" layoutInCell="1" allowOverlap="1">
                  <wp:simplePos x="0" y="0"/>
                  <wp:positionH relativeFrom="column">
                    <wp:posOffset>293370</wp:posOffset>
                  </wp:positionH>
                  <wp:positionV relativeFrom="paragraph">
                    <wp:posOffset>144780</wp:posOffset>
                  </wp:positionV>
                  <wp:extent cx="937260" cy="920750"/>
                  <wp:effectExtent l="19050" t="0" r="0" b="0"/>
                  <wp:wrapNone/>
                  <wp:docPr id="71" name="图片_21" descr="clip_image22"/>
                  <wp:cNvGraphicFramePr/>
                  <a:graphic xmlns:a="http://schemas.openxmlformats.org/drawingml/2006/main">
                    <a:graphicData uri="http://schemas.openxmlformats.org/drawingml/2006/picture">
                      <pic:pic xmlns:pic="http://schemas.openxmlformats.org/drawingml/2006/picture">
                        <pic:nvPicPr>
                          <pic:cNvPr id="71" name="图片_21" descr="clip_image22"/>
                          <pic:cNvPicPr>
                            <a:picLocks noChangeArrowheads="1"/>
                          </pic:cNvPicPr>
                        </pic:nvPicPr>
                        <pic:blipFill>
                          <a:blip r:embed="rId19" cstate="print"/>
                          <a:srcRect/>
                          <a:stretch>
                            <a:fillRect/>
                          </a:stretch>
                        </pic:blipFill>
                        <pic:spPr>
                          <a:xfrm>
                            <a:off x="0" y="0"/>
                            <a:ext cx="937260" cy="920750"/>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65408" behindDoc="0" locked="0" layoutInCell="1" allowOverlap="1">
                  <wp:simplePos x="0" y="0"/>
                  <wp:positionH relativeFrom="column">
                    <wp:posOffset>159385</wp:posOffset>
                  </wp:positionH>
                  <wp:positionV relativeFrom="paragraph">
                    <wp:posOffset>78105</wp:posOffset>
                  </wp:positionV>
                  <wp:extent cx="1314450" cy="751205"/>
                  <wp:effectExtent l="19050" t="0" r="0" b="0"/>
                  <wp:wrapNone/>
                  <wp:docPr id="70" name="Picture_3802" descr="clip_image23"/>
                  <wp:cNvGraphicFramePr/>
                  <a:graphic xmlns:a="http://schemas.openxmlformats.org/drawingml/2006/main">
                    <a:graphicData uri="http://schemas.openxmlformats.org/drawingml/2006/picture">
                      <pic:pic xmlns:pic="http://schemas.openxmlformats.org/drawingml/2006/picture">
                        <pic:nvPicPr>
                          <pic:cNvPr id="70" name="Picture_3802" descr="clip_image23"/>
                          <pic:cNvPicPr>
                            <a:picLocks noChangeArrowheads="1"/>
                          </pic:cNvPicPr>
                        </pic:nvPicPr>
                        <pic:blipFill>
                          <a:blip r:embed="rId20" cstate="print"/>
                          <a:srcRect/>
                          <a:stretch>
                            <a:fillRect/>
                          </a:stretch>
                        </pic:blipFill>
                        <pic:spPr>
                          <a:xfrm>
                            <a:off x="0" y="0"/>
                            <a:ext cx="1314450" cy="751205"/>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4</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蹲便器</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ARROW.箭牌ALD507GD-1</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66432" behindDoc="0" locked="0" layoutInCell="1" allowOverlap="1">
                  <wp:simplePos x="0" y="0"/>
                  <wp:positionH relativeFrom="column">
                    <wp:posOffset>243840</wp:posOffset>
                  </wp:positionH>
                  <wp:positionV relativeFrom="paragraph">
                    <wp:posOffset>153035</wp:posOffset>
                  </wp:positionV>
                  <wp:extent cx="1157605" cy="847090"/>
                  <wp:effectExtent l="19050" t="0" r="4445" b="0"/>
                  <wp:wrapNone/>
                  <wp:docPr id="69" name="图片_16" descr="clip_image6"/>
                  <wp:cNvGraphicFramePr/>
                  <a:graphic xmlns:a="http://schemas.openxmlformats.org/drawingml/2006/main">
                    <a:graphicData uri="http://schemas.openxmlformats.org/drawingml/2006/picture">
                      <pic:pic xmlns:pic="http://schemas.openxmlformats.org/drawingml/2006/picture">
                        <pic:nvPicPr>
                          <pic:cNvPr id="69" name="图片_16" descr="clip_image6"/>
                          <pic:cNvPicPr>
                            <a:picLocks noChangeArrowheads="1"/>
                          </pic:cNvPicPr>
                        </pic:nvPicPr>
                        <pic:blipFill>
                          <a:blip r:embed="rId21" cstate="print"/>
                          <a:srcRect/>
                          <a:stretch>
                            <a:fillRect/>
                          </a:stretch>
                        </pic:blipFill>
                        <pic:spPr>
                          <a:xfrm>
                            <a:off x="0" y="0"/>
                            <a:ext cx="1157605" cy="847090"/>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bottom"/>
              <w:rPr>
                <w:rFonts w:ascii="宋体" w:hAnsi="宋体" w:cs="宋体"/>
                <w:szCs w:val="21"/>
              </w:rPr>
            </w:pPr>
            <w:r>
              <w:rPr>
                <w:rFonts w:ascii="宋体" w:hAnsi="宋体" w:cs="宋体"/>
                <w:kern w:val="0"/>
                <w:szCs w:val="21"/>
              </w:rPr>
              <w:drawing>
                <wp:anchor distT="0" distB="0" distL="114300" distR="114300" simplePos="0" relativeHeight="251667456" behindDoc="0" locked="0" layoutInCell="1" allowOverlap="1">
                  <wp:simplePos x="0" y="0"/>
                  <wp:positionH relativeFrom="column">
                    <wp:posOffset>73660</wp:posOffset>
                  </wp:positionH>
                  <wp:positionV relativeFrom="paragraph">
                    <wp:posOffset>309245</wp:posOffset>
                  </wp:positionV>
                  <wp:extent cx="1428115" cy="469265"/>
                  <wp:effectExtent l="19050" t="0" r="635" b="0"/>
                  <wp:wrapNone/>
                  <wp:docPr id="68" name="图片_7" descr="clip_image8"/>
                  <wp:cNvGraphicFramePr/>
                  <a:graphic xmlns:a="http://schemas.openxmlformats.org/drawingml/2006/main">
                    <a:graphicData uri="http://schemas.openxmlformats.org/drawingml/2006/picture">
                      <pic:pic xmlns:pic="http://schemas.openxmlformats.org/drawingml/2006/picture">
                        <pic:nvPicPr>
                          <pic:cNvPr id="68" name="图片_7" descr="clip_image8"/>
                          <pic:cNvPicPr>
                            <a:picLocks noChangeArrowheads="1"/>
                          </pic:cNvPicPr>
                        </pic:nvPicPr>
                        <pic:blipFill>
                          <a:blip r:embed="rId22" cstate="print"/>
                          <a:srcRect/>
                          <a:stretch>
                            <a:fillRect/>
                          </a:stretch>
                        </pic:blipFill>
                        <pic:spPr>
                          <a:xfrm>
                            <a:off x="0" y="0"/>
                            <a:ext cx="1428115" cy="469265"/>
                          </a:xfrm>
                          <a:prstGeom prst="rect">
                            <a:avLst/>
                          </a:prstGeom>
                          <a:noFill/>
                          <a:ln w="9525">
                            <a:noFill/>
                            <a:miter lim="800000"/>
                            <a:headEnd/>
                            <a:tailEnd/>
                          </a:ln>
                        </pic:spPr>
                      </pic:pic>
                    </a:graphicData>
                  </a:graphic>
                </wp:anchor>
              </w:drawing>
            </w:r>
            <w:r>
              <w:rPr>
                <w:rFonts w:hint="eastAsia" w:ascii="宋体" w:hAnsi="宋体" w:cs="宋体"/>
                <w:kern w:val="0"/>
                <w:szCs w:val="21"/>
              </w:rPr>
              <w:t>尺寸：L642×W505×H396</w:t>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5</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脚踏阀</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ARROW.箭牌A87873C</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68480" behindDoc="0" locked="0" layoutInCell="1" allowOverlap="1">
                  <wp:simplePos x="0" y="0"/>
                  <wp:positionH relativeFrom="column">
                    <wp:posOffset>215265</wp:posOffset>
                  </wp:positionH>
                  <wp:positionV relativeFrom="paragraph">
                    <wp:posOffset>67310</wp:posOffset>
                  </wp:positionV>
                  <wp:extent cx="1133475" cy="1018540"/>
                  <wp:effectExtent l="19050" t="0" r="9525" b="0"/>
                  <wp:wrapNone/>
                  <wp:docPr id="67" name="图片_16_SpCnt_1" descr="clip_image9"/>
                  <wp:cNvGraphicFramePr/>
                  <a:graphic xmlns:a="http://schemas.openxmlformats.org/drawingml/2006/main">
                    <a:graphicData uri="http://schemas.openxmlformats.org/drawingml/2006/picture">
                      <pic:pic xmlns:pic="http://schemas.openxmlformats.org/drawingml/2006/picture">
                        <pic:nvPicPr>
                          <pic:cNvPr id="67" name="图片_16_SpCnt_1" descr="clip_image9"/>
                          <pic:cNvPicPr>
                            <a:picLocks noChangeArrowheads="1"/>
                          </pic:cNvPicPr>
                        </pic:nvPicPr>
                        <pic:blipFill>
                          <a:blip r:embed="rId23" cstate="print"/>
                          <a:srcRect/>
                          <a:stretch>
                            <a:fillRect/>
                          </a:stretch>
                        </pic:blipFill>
                        <pic:spPr>
                          <a:xfrm>
                            <a:off x="0" y="0"/>
                            <a:ext cx="1133475" cy="1018540"/>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69504" behindDoc="0" locked="0" layoutInCell="1" allowOverlap="1">
                  <wp:simplePos x="0" y="0"/>
                  <wp:positionH relativeFrom="column">
                    <wp:posOffset>60960</wp:posOffset>
                  </wp:positionH>
                  <wp:positionV relativeFrom="paragraph">
                    <wp:posOffset>105410</wp:posOffset>
                  </wp:positionV>
                  <wp:extent cx="1372235" cy="877570"/>
                  <wp:effectExtent l="19050" t="0" r="0" b="0"/>
                  <wp:wrapNone/>
                  <wp:docPr id="66" name="图片_17" descr="clip_image10"/>
                  <wp:cNvGraphicFramePr/>
                  <a:graphic xmlns:a="http://schemas.openxmlformats.org/drawingml/2006/main">
                    <a:graphicData uri="http://schemas.openxmlformats.org/drawingml/2006/picture">
                      <pic:pic xmlns:pic="http://schemas.openxmlformats.org/drawingml/2006/picture">
                        <pic:nvPicPr>
                          <pic:cNvPr id="66" name="图片_17" descr="clip_image10"/>
                          <pic:cNvPicPr>
                            <a:picLocks noChangeArrowheads="1"/>
                          </pic:cNvPicPr>
                        </pic:nvPicPr>
                        <pic:blipFill>
                          <a:blip r:embed="rId24" cstate="print"/>
                          <a:srcRect/>
                          <a:stretch>
                            <a:fillRect/>
                          </a:stretch>
                        </pic:blipFill>
                        <pic:spPr>
                          <a:xfrm>
                            <a:off x="0" y="0"/>
                            <a:ext cx="1372235" cy="877570"/>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6</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小便斗</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ARROW.箭牌AN628</w:t>
            </w:r>
          </w:p>
        </w:tc>
        <w:tc>
          <w:tcPr>
            <w:tcW w:w="28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0528" behindDoc="0" locked="0" layoutInCell="1" allowOverlap="1">
                  <wp:simplePos x="0" y="0"/>
                  <wp:positionH relativeFrom="column">
                    <wp:posOffset>493395</wp:posOffset>
                  </wp:positionH>
                  <wp:positionV relativeFrom="paragraph">
                    <wp:posOffset>83185</wp:posOffset>
                  </wp:positionV>
                  <wp:extent cx="527685" cy="1000125"/>
                  <wp:effectExtent l="19050" t="0" r="5715" b="0"/>
                  <wp:wrapNone/>
                  <wp:docPr id="65" name="图片_5" descr="clip_image11"/>
                  <wp:cNvGraphicFramePr/>
                  <a:graphic xmlns:a="http://schemas.openxmlformats.org/drawingml/2006/main">
                    <a:graphicData uri="http://schemas.openxmlformats.org/drawingml/2006/picture">
                      <pic:pic xmlns:pic="http://schemas.openxmlformats.org/drawingml/2006/picture">
                        <pic:nvPicPr>
                          <pic:cNvPr id="65" name="图片_5" descr="clip_image11"/>
                          <pic:cNvPicPr>
                            <a:picLocks noChangeArrowheads="1"/>
                          </pic:cNvPicPr>
                        </pic:nvPicPr>
                        <pic:blipFill>
                          <a:blip r:embed="rId25" cstate="print"/>
                          <a:srcRect/>
                          <a:stretch>
                            <a:fillRect/>
                          </a:stretch>
                        </pic:blipFill>
                        <pic:spPr>
                          <a:xfrm>
                            <a:off x="0" y="0"/>
                            <a:ext cx="527685" cy="1000125"/>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1552" behindDoc="0" locked="0" layoutInCell="1" allowOverlap="1">
                  <wp:simplePos x="0" y="0"/>
                  <wp:positionH relativeFrom="column">
                    <wp:posOffset>92710</wp:posOffset>
                  </wp:positionH>
                  <wp:positionV relativeFrom="paragraph">
                    <wp:posOffset>43815</wp:posOffset>
                  </wp:positionV>
                  <wp:extent cx="1357630" cy="1017905"/>
                  <wp:effectExtent l="19050" t="0" r="0" b="0"/>
                  <wp:wrapNone/>
                  <wp:docPr id="64" name="图片_6_SpCnt_1" descr="clip_image12"/>
                  <wp:cNvGraphicFramePr/>
                  <a:graphic xmlns:a="http://schemas.openxmlformats.org/drawingml/2006/main">
                    <a:graphicData uri="http://schemas.openxmlformats.org/drawingml/2006/picture">
                      <pic:pic xmlns:pic="http://schemas.openxmlformats.org/drawingml/2006/picture">
                        <pic:nvPicPr>
                          <pic:cNvPr id="64" name="图片_6_SpCnt_1" descr="clip_image12"/>
                          <pic:cNvPicPr>
                            <a:picLocks noChangeArrowheads="1"/>
                          </pic:cNvPicPr>
                        </pic:nvPicPr>
                        <pic:blipFill>
                          <a:blip r:embed="rId26" cstate="print"/>
                          <a:srcRect/>
                          <a:stretch>
                            <a:fillRect/>
                          </a:stretch>
                        </pic:blipFill>
                        <pic:spPr>
                          <a:xfrm>
                            <a:off x="0" y="0"/>
                            <a:ext cx="1357630" cy="1017905"/>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7</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感应小便斗</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ARROW.箭牌AGY108-2A</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2576" behindDoc="0" locked="0" layoutInCell="1" allowOverlap="1">
                  <wp:simplePos x="0" y="0"/>
                  <wp:positionH relativeFrom="column">
                    <wp:posOffset>281940</wp:posOffset>
                  </wp:positionH>
                  <wp:positionV relativeFrom="paragraph">
                    <wp:posOffset>82550</wp:posOffset>
                  </wp:positionV>
                  <wp:extent cx="906145" cy="984885"/>
                  <wp:effectExtent l="19050" t="0" r="8255" b="0"/>
                  <wp:wrapNone/>
                  <wp:docPr id="63" name="图片_3" descr="clip_image13"/>
                  <wp:cNvGraphicFramePr/>
                  <a:graphic xmlns:a="http://schemas.openxmlformats.org/drawingml/2006/main">
                    <a:graphicData uri="http://schemas.openxmlformats.org/drawingml/2006/picture">
                      <pic:pic xmlns:pic="http://schemas.openxmlformats.org/drawingml/2006/picture">
                        <pic:nvPicPr>
                          <pic:cNvPr id="63" name="图片_3" descr="clip_image13"/>
                          <pic:cNvPicPr>
                            <a:picLocks noChangeArrowheads="1"/>
                          </pic:cNvPicPr>
                        </pic:nvPicPr>
                        <pic:blipFill>
                          <a:blip r:embed="rId27" cstate="print"/>
                          <a:srcRect/>
                          <a:stretch>
                            <a:fillRect/>
                          </a:stretch>
                        </pic:blipFill>
                        <pic:spPr>
                          <a:xfrm>
                            <a:off x="0" y="0"/>
                            <a:ext cx="906145" cy="984885"/>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3600" behindDoc="0" locked="0" layoutInCell="1" allowOverlap="1">
                  <wp:simplePos x="0" y="0"/>
                  <wp:positionH relativeFrom="column">
                    <wp:posOffset>248920</wp:posOffset>
                  </wp:positionH>
                  <wp:positionV relativeFrom="paragraph">
                    <wp:posOffset>73025</wp:posOffset>
                  </wp:positionV>
                  <wp:extent cx="1120775" cy="1022985"/>
                  <wp:effectExtent l="19050" t="0" r="3175" b="0"/>
                  <wp:wrapNone/>
                  <wp:docPr id="62" name="图片_1_SpCnt_1" descr="clip_image14"/>
                  <wp:cNvGraphicFramePr/>
                  <a:graphic xmlns:a="http://schemas.openxmlformats.org/drawingml/2006/main">
                    <a:graphicData uri="http://schemas.openxmlformats.org/drawingml/2006/picture">
                      <pic:pic xmlns:pic="http://schemas.openxmlformats.org/drawingml/2006/picture">
                        <pic:nvPicPr>
                          <pic:cNvPr id="62" name="图片_1_SpCnt_1" descr="clip_image14"/>
                          <pic:cNvPicPr>
                            <a:picLocks noChangeArrowheads="1"/>
                          </pic:cNvPicPr>
                        </pic:nvPicPr>
                        <pic:blipFill>
                          <a:blip r:embed="rId28" cstate="print"/>
                          <a:srcRect/>
                          <a:stretch>
                            <a:fillRect/>
                          </a:stretch>
                        </pic:blipFill>
                        <pic:spPr>
                          <a:xfrm>
                            <a:off x="0" y="0"/>
                            <a:ext cx="1120775" cy="1022985"/>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8</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拖把池</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ARROW.箭牌AM7702/AL7702Z/AQS631</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4624" behindDoc="0" locked="0" layoutInCell="1" allowOverlap="1">
                  <wp:simplePos x="0" y="0"/>
                  <wp:positionH relativeFrom="column">
                    <wp:posOffset>124460</wp:posOffset>
                  </wp:positionH>
                  <wp:positionV relativeFrom="paragraph">
                    <wp:posOffset>76835</wp:posOffset>
                  </wp:positionV>
                  <wp:extent cx="1109980" cy="1018540"/>
                  <wp:effectExtent l="19050" t="0" r="0" b="0"/>
                  <wp:wrapNone/>
                  <wp:docPr id="61" name="图片_55" descr="clip_image15"/>
                  <wp:cNvGraphicFramePr/>
                  <a:graphic xmlns:a="http://schemas.openxmlformats.org/drawingml/2006/main">
                    <a:graphicData uri="http://schemas.openxmlformats.org/drawingml/2006/picture">
                      <pic:pic xmlns:pic="http://schemas.openxmlformats.org/drawingml/2006/picture">
                        <pic:nvPicPr>
                          <pic:cNvPr id="61" name="图片_55" descr="clip_image15"/>
                          <pic:cNvPicPr>
                            <a:picLocks noChangeArrowheads="1"/>
                          </pic:cNvPicPr>
                        </pic:nvPicPr>
                        <pic:blipFill>
                          <a:blip r:embed="rId29" cstate="print"/>
                          <a:srcRect/>
                          <a:stretch>
                            <a:fillRect/>
                          </a:stretch>
                        </pic:blipFill>
                        <pic:spPr>
                          <a:xfrm>
                            <a:off x="0" y="0"/>
                            <a:ext cx="1109980" cy="1018540"/>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5648" behindDoc="0" locked="0" layoutInCell="1" allowOverlap="1">
                  <wp:simplePos x="0" y="0"/>
                  <wp:positionH relativeFrom="column">
                    <wp:posOffset>44450</wp:posOffset>
                  </wp:positionH>
                  <wp:positionV relativeFrom="paragraph">
                    <wp:posOffset>166370</wp:posOffset>
                  </wp:positionV>
                  <wp:extent cx="1459865" cy="826135"/>
                  <wp:effectExtent l="19050" t="0" r="6985" b="0"/>
                  <wp:wrapNone/>
                  <wp:docPr id="60" name="图片_56" descr="clip_image16"/>
                  <wp:cNvGraphicFramePr/>
                  <a:graphic xmlns:a="http://schemas.openxmlformats.org/drawingml/2006/main">
                    <a:graphicData uri="http://schemas.openxmlformats.org/drawingml/2006/picture">
                      <pic:pic xmlns:pic="http://schemas.openxmlformats.org/drawingml/2006/picture">
                        <pic:nvPicPr>
                          <pic:cNvPr id="60" name="图片_56" descr="clip_image16"/>
                          <pic:cNvPicPr>
                            <a:picLocks noChangeArrowheads="1"/>
                          </pic:cNvPicPr>
                        </pic:nvPicPr>
                        <pic:blipFill>
                          <a:blip r:embed="rId30" cstate="print"/>
                          <a:srcRect/>
                          <a:stretch>
                            <a:fillRect/>
                          </a:stretch>
                        </pic:blipFill>
                        <pic:spPr>
                          <a:xfrm>
                            <a:off x="0" y="0"/>
                            <a:ext cx="1459865" cy="826135"/>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9</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拖把池水龙头</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ARROW箭牌A47127C-A</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6672" behindDoc="0" locked="0" layoutInCell="1" allowOverlap="1">
                  <wp:simplePos x="0" y="0"/>
                  <wp:positionH relativeFrom="column">
                    <wp:posOffset>220345</wp:posOffset>
                  </wp:positionH>
                  <wp:positionV relativeFrom="paragraph">
                    <wp:posOffset>243205</wp:posOffset>
                  </wp:positionV>
                  <wp:extent cx="1050290" cy="749300"/>
                  <wp:effectExtent l="19050" t="0" r="0" b="0"/>
                  <wp:wrapNone/>
                  <wp:docPr id="59" name="图片_11" descr="clip_image17"/>
                  <wp:cNvGraphicFramePr/>
                  <a:graphic xmlns:a="http://schemas.openxmlformats.org/drawingml/2006/main">
                    <a:graphicData uri="http://schemas.openxmlformats.org/drawingml/2006/picture">
                      <pic:pic xmlns:pic="http://schemas.openxmlformats.org/drawingml/2006/picture">
                        <pic:nvPicPr>
                          <pic:cNvPr id="59" name="图片_11" descr="clip_image17"/>
                          <pic:cNvPicPr>
                            <a:picLocks noChangeArrowheads="1"/>
                          </pic:cNvPicPr>
                        </pic:nvPicPr>
                        <pic:blipFill>
                          <a:blip r:embed="rId31" cstate="print"/>
                          <a:srcRect/>
                          <a:stretch>
                            <a:fillRect/>
                          </a:stretch>
                        </pic:blipFill>
                        <pic:spPr>
                          <a:xfrm>
                            <a:off x="0" y="0"/>
                            <a:ext cx="1050290" cy="749300"/>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7696" behindDoc="0" locked="0" layoutInCell="1" allowOverlap="1">
                  <wp:simplePos x="0" y="0"/>
                  <wp:positionH relativeFrom="column">
                    <wp:posOffset>93345</wp:posOffset>
                  </wp:positionH>
                  <wp:positionV relativeFrom="paragraph">
                    <wp:posOffset>105410</wp:posOffset>
                  </wp:positionV>
                  <wp:extent cx="1289050" cy="796290"/>
                  <wp:effectExtent l="19050" t="0" r="6350" b="0"/>
                  <wp:wrapNone/>
                  <wp:docPr id="58" name="图片_10" descr="clip_image18"/>
                  <wp:cNvGraphicFramePr/>
                  <a:graphic xmlns:a="http://schemas.openxmlformats.org/drawingml/2006/main">
                    <a:graphicData uri="http://schemas.openxmlformats.org/drawingml/2006/picture">
                      <pic:pic xmlns:pic="http://schemas.openxmlformats.org/drawingml/2006/picture">
                        <pic:nvPicPr>
                          <pic:cNvPr id="58" name="图片_10" descr="clip_image18"/>
                          <pic:cNvPicPr>
                            <a:picLocks noChangeArrowheads="1"/>
                          </pic:cNvPicPr>
                        </pic:nvPicPr>
                        <pic:blipFill>
                          <a:blip r:embed="rId32" cstate="print"/>
                          <a:srcRect/>
                          <a:stretch>
                            <a:fillRect/>
                          </a:stretch>
                        </pic:blipFill>
                        <pic:spPr>
                          <a:xfrm>
                            <a:off x="0" y="0"/>
                            <a:ext cx="1289050" cy="796290"/>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8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10</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连体座便器（虹吸式）</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ARROW.箭牌AB1116M-1</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8720" behindDoc="0" locked="0" layoutInCell="1" allowOverlap="1">
                  <wp:simplePos x="0" y="0"/>
                  <wp:positionH relativeFrom="column">
                    <wp:posOffset>367665</wp:posOffset>
                  </wp:positionH>
                  <wp:positionV relativeFrom="paragraph">
                    <wp:posOffset>67310</wp:posOffset>
                  </wp:positionV>
                  <wp:extent cx="840740" cy="1016000"/>
                  <wp:effectExtent l="19050" t="0" r="0" b="0"/>
                  <wp:wrapNone/>
                  <wp:docPr id="57" name="图片_6_SpCnt_2" descr="clip_image7"/>
                  <wp:cNvGraphicFramePr/>
                  <a:graphic xmlns:a="http://schemas.openxmlformats.org/drawingml/2006/main">
                    <a:graphicData uri="http://schemas.openxmlformats.org/drawingml/2006/picture">
                      <pic:pic xmlns:pic="http://schemas.openxmlformats.org/drawingml/2006/picture">
                        <pic:nvPicPr>
                          <pic:cNvPr id="57" name="图片_6_SpCnt_2" descr="clip_image7"/>
                          <pic:cNvPicPr>
                            <a:picLocks noChangeArrowheads="1"/>
                          </pic:cNvPicPr>
                        </pic:nvPicPr>
                        <pic:blipFill>
                          <a:blip r:embed="rId33" cstate="print"/>
                          <a:srcRect/>
                          <a:stretch>
                            <a:fillRect/>
                          </a:stretch>
                        </pic:blipFill>
                        <pic:spPr>
                          <a:xfrm>
                            <a:off x="0" y="0"/>
                            <a:ext cx="840740" cy="1016000"/>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79744" behindDoc="0" locked="0" layoutInCell="1" allowOverlap="1">
                  <wp:simplePos x="0" y="0"/>
                  <wp:positionH relativeFrom="column">
                    <wp:posOffset>334645</wp:posOffset>
                  </wp:positionH>
                  <wp:positionV relativeFrom="paragraph">
                    <wp:posOffset>62865</wp:posOffset>
                  </wp:positionV>
                  <wp:extent cx="1174750" cy="983615"/>
                  <wp:effectExtent l="19050" t="0" r="6350" b="0"/>
                  <wp:wrapNone/>
                  <wp:docPr id="56" name="图片_7_SpCnt_1" descr="clip_image19"/>
                  <wp:cNvGraphicFramePr/>
                  <a:graphic xmlns:a="http://schemas.openxmlformats.org/drawingml/2006/main">
                    <a:graphicData uri="http://schemas.openxmlformats.org/drawingml/2006/picture">
                      <pic:pic xmlns:pic="http://schemas.openxmlformats.org/drawingml/2006/picture">
                        <pic:nvPicPr>
                          <pic:cNvPr id="56" name="图片_7_SpCnt_1" descr="clip_image19"/>
                          <pic:cNvPicPr>
                            <a:picLocks noChangeArrowheads="1"/>
                          </pic:cNvPicPr>
                        </pic:nvPicPr>
                        <pic:blipFill>
                          <a:blip r:embed="rId34" cstate="print"/>
                          <a:srcRect/>
                          <a:stretch>
                            <a:fillRect/>
                          </a:stretch>
                        </pic:blipFill>
                        <pic:spPr>
                          <a:xfrm>
                            <a:off x="0" y="0"/>
                            <a:ext cx="1174750" cy="983615"/>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9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11</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连体座便器（直冲式）</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ARROW.箭牌AG1176M-1</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80768" behindDoc="0" locked="0" layoutInCell="1" allowOverlap="1">
                  <wp:simplePos x="0" y="0"/>
                  <wp:positionH relativeFrom="column">
                    <wp:posOffset>354965</wp:posOffset>
                  </wp:positionH>
                  <wp:positionV relativeFrom="paragraph">
                    <wp:posOffset>69850</wp:posOffset>
                  </wp:positionV>
                  <wp:extent cx="898525" cy="1057910"/>
                  <wp:effectExtent l="19050" t="0" r="0" b="0"/>
                  <wp:wrapNone/>
                  <wp:docPr id="55" name="图片_9" descr="clip_image20"/>
                  <wp:cNvGraphicFramePr/>
                  <a:graphic xmlns:a="http://schemas.openxmlformats.org/drawingml/2006/main">
                    <a:graphicData uri="http://schemas.openxmlformats.org/drawingml/2006/picture">
                      <pic:pic xmlns:pic="http://schemas.openxmlformats.org/drawingml/2006/picture">
                        <pic:nvPicPr>
                          <pic:cNvPr id="55" name="图片_9" descr="clip_image20"/>
                          <pic:cNvPicPr>
                            <a:picLocks noChangeArrowheads="1"/>
                          </pic:cNvPicPr>
                        </pic:nvPicPr>
                        <pic:blipFill>
                          <a:blip r:embed="rId35" cstate="print"/>
                          <a:srcRect/>
                          <a:stretch>
                            <a:fillRect/>
                          </a:stretch>
                        </pic:blipFill>
                        <pic:spPr>
                          <a:xfrm>
                            <a:off x="0" y="0"/>
                            <a:ext cx="898525" cy="1057910"/>
                          </a:xfrm>
                          <a:prstGeom prst="rect">
                            <a:avLst/>
                          </a:prstGeom>
                          <a:noFill/>
                          <a:ln w="9525">
                            <a:noFill/>
                            <a:miter lim="800000"/>
                            <a:headEnd/>
                            <a:tailEnd/>
                          </a:ln>
                        </pic:spPr>
                      </pic:pic>
                    </a:graphicData>
                  </a:graphic>
                </wp:anchor>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81792" behindDoc="0" locked="0" layoutInCell="1" allowOverlap="1">
                  <wp:simplePos x="0" y="0"/>
                  <wp:positionH relativeFrom="column">
                    <wp:posOffset>453390</wp:posOffset>
                  </wp:positionH>
                  <wp:positionV relativeFrom="paragraph">
                    <wp:posOffset>91440</wp:posOffset>
                  </wp:positionV>
                  <wp:extent cx="988060" cy="1066800"/>
                  <wp:effectExtent l="19050" t="0" r="2540" b="0"/>
                  <wp:wrapNone/>
                  <wp:docPr id="54" name="图片_8" descr="clip_image21"/>
                  <wp:cNvGraphicFramePr/>
                  <a:graphic xmlns:a="http://schemas.openxmlformats.org/drawingml/2006/main">
                    <a:graphicData uri="http://schemas.openxmlformats.org/drawingml/2006/picture">
                      <pic:pic xmlns:pic="http://schemas.openxmlformats.org/drawingml/2006/picture">
                        <pic:nvPicPr>
                          <pic:cNvPr id="54" name="图片_8" descr="clip_image21"/>
                          <pic:cNvPicPr>
                            <a:picLocks noChangeArrowheads="1"/>
                          </pic:cNvPicPr>
                        </pic:nvPicPr>
                        <pic:blipFill>
                          <a:blip r:embed="rId36" cstate="print"/>
                          <a:srcRect/>
                          <a:stretch>
                            <a:fillRect/>
                          </a:stretch>
                        </pic:blipFill>
                        <pic:spPr>
                          <a:xfrm>
                            <a:off x="0" y="0"/>
                            <a:ext cx="988060" cy="1066800"/>
                          </a:xfrm>
                          <a:prstGeom prst="rect">
                            <a:avLst/>
                          </a:prstGeom>
                          <a:noFill/>
                          <a:ln w="9525">
                            <a:noFill/>
                            <a:miter lim="800000"/>
                            <a:headEnd/>
                            <a:tailEnd/>
                          </a:ln>
                        </pic:spPr>
                      </pic:pic>
                    </a:graphicData>
                  </a:graphic>
                </wp:anchor>
              </w:drawing>
            </w:r>
          </w:p>
        </w:tc>
      </w:tr>
      <w:tr>
        <w:tblPrEx>
          <w:tblLayout w:type="fixed"/>
          <w:tblCellMar>
            <w:top w:w="0" w:type="dxa"/>
            <w:left w:w="0" w:type="dxa"/>
            <w:bottom w:w="0" w:type="dxa"/>
            <w:right w:w="0" w:type="dxa"/>
          </w:tblCellMar>
        </w:tblPrEx>
        <w:trPr>
          <w:trHeight w:val="1900" w:hRule="atLeast"/>
          <w:jc w:val="center"/>
        </w:trPr>
        <w:tc>
          <w:tcPr>
            <w:tcW w:w="58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12</w:t>
            </w:r>
          </w:p>
        </w:tc>
        <w:tc>
          <w:tcPr>
            <w:tcW w:w="15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水箱</w:t>
            </w:r>
          </w:p>
        </w:tc>
        <w:tc>
          <w:tcPr>
            <w:tcW w:w="20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箭牌 AS110</w:t>
            </w:r>
          </w:p>
        </w:tc>
        <w:tc>
          <w:tcPr>
            <w:tcW w:w="280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bdr w:val="single" w:color="000000" w:sz="4" w:space="0"/>
              </w:rPr>
            </w:pPr>
            <w:r>
              <w:drawing>
                <wp:inline distT="0" distB="0" distL="0" distR="0">
                  <wp:extent cx="1047750" cy="857250"/>
                  <wp:effectExtent l="1905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37" cstate="print"/>
                          <a:srcRect/>
                          <a:stretch>
                            <a:fillRect/>
                          </a:stretch>
                        </pic:blipFill>
                        <pic:spPr>
                          <a:xfrm>
                            <a:off x="0" y="0"/>
                            <a:ext cx="1047750" cy="857250"/>
                          </a:xfrm>
                          <a:prstGeom prst="rect">
                            <a:avLst/>
                          </a:prstGeom>
                          <a:noFill/>
                          <a:ln w="9525">
                            <a:noFill/>
                            <a:miter lim="800000"/>
                            <a:headEnd/>
                            <a:tailEnd/>
                          </a:ln>
                        </pic:spPr>
                      </pic:pic>
                    </a:graphicData>
                  </a:graphic>
                </wp:inline>
              </w:drawing>
            </w:r>
          </w:p>
        </w:tc>
        <w:tc>
          <w:tcPr>
            <w:tcW w:w="27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kern w:val="0"/>
                <w:szCs w:val="21"/>
                <w:bdr w:val="single" w:color="000000" w:sz="4" w:space="0"/>
              </w:rPr>
            </w:pPr>
            <w:r>
              <w:rPr>
                <w:rFonts w:hint="eastAsia" w:ascii="宋体" w:hAnsi="宋体" w:cs="宋体"/>
                <w:szCs w:val="21"/>
              </w:rPr>
              <w:t>/</w:t>
            </w:r>
          </w:p>
        </w:tc>
      </w:tr>
    </w:tbl>
    <w:p>
      <w:pPr>
        <w:tabs>
          <w:tab w:val="left" w:pos="6769"/>
        </w:tabs>
        <w:jc w:val="left"/>
        <w:rPr>
          <w:rFonts w:ascii="宋体" w:hAnsi="宋体" w:cs="宋体"/>
          <w:szCs w:val="21"/>
        </w:rPr>
      </w:pPr>
    </w:p>
    <w:p>
      <w:pPr>
        <w:tabs>
          <w:tab w:val="left" w:pos="6769"/>
        </w:tabs>
        <w:jc w:val="left"/>
        <w:rPr>
          <w:rFonts w:ascii="宋体" w:hAnsi="宋体" w:cs="宋体"/>
          <w:szCs w:val="21"/>
        </w:rPr>
      </w:pPr>
      <w:r>
        <w:rPr>
          <w:rFonts w:hint="eastAsia" w:ascii="宋体" w:hAnsi="宋体" w:cs="宋体"/>
          <w:szCs w:val="21"/>
        </w:rPr>
        <w:t>洁具品牌推荐二：九牧</w:t>
      </w:r>
    </w:p>
    <w:tbl>
      <w:tblPr>
        <w:tblStyle w:val="7"/>
        <w:tblW w:w="9368" w:type="dxa"/>
        <w:jc w:val="center"/>
        <w:tblInd w:w="93" w:type="dxa"/>
        <w:tblLayout w:type="fixed"/>
        <w:tblCellMar>
          <w:top w:w="0" w:type="dxa"/>
          <w:left w:w="0" w:type="dxa"/>
          <w:bottom w:w="0" w:type="dxa"/>
          <w:right w:w="0" w:type="dxa"/>
        </w:tblCellMar>
      </w:tblPr>
      <w:tblGrid>
        <w:gridCol w:w="1178"/>
        <w:gridCol w:w="1605"/>
        <w:gridCol w:w="1705"/>
        <w:gridCol w:w="1125"/>
        <w:gridCol w:w="1775"/>
        <w:gridCol w:w="1980"/>
      </w:tblGrid>
      <w:tr>
        <w:tblPrEx>
          <w:tblLayout w:type="fixed"/>
          <w:tblCellMar>
            <w:top w:w="0" w:type="dxa"/>
            <w:left w:w="0" w:type="dxa"/>
            <w:bottom w:w="0" w:type="dxa"/>
            <w:right w:w="0" w:type="dxa"/>
          </w:tblCellMar>
        </w:tblPrEx>
        <w:trPr>
          <w:trHeight w:val="675" w:hRule="atLeast"/>
          <w:jc w:val="center"/>
        </w:trPr>
        <w:tc>
          <w:tcPr>
            <w:tcW w:w="1178" w:type="dxa"/>
            <w:tcBorders>
              <w:top w:val="single" w:color="000000" w:sz="8" w:space="0"/>
              <w:left w:val="single" w:color="000000" w:sz="8" w:space="0"/>
              <w:bottom w:val="single" w:color="000000" w:sz="4" w:space="0"/>
              <w:right w:val="single" w:color="000000" w:sz="4" w:space="0"/>
            </w:tcBorders>
            <w:shd w:val="clear" w:color="auto" w:fill="FFFFFF"/>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序号</w:t>
            </w:r>
          </w:p>
        </w:tc>
        <w:tc>
          <w:tcPr>
            <w:tcW w:w="1605" w:type="dxa"/>
            <w:tcBorders>
              <w:top w:val="single" w:color="000000" w:sz="8" w:space="0"/>
              <w:left w:val="single" w:color="000000" w:sz="4" w:space="0"/>
              <w:bottom w:val="single" w:color="000000" w:sz="4" w:space="0"/>
              <w:right w:val="single" w:color="000000" w:sz="4" w:space="0"/>
            </w:tcBorders>
            <w:shd w:val="clear" w:color="auto" w:fill="FFFFFF"/>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产品图片</w:t>
            </w:r>
          </w:p>
        </w:tc>
        <w:tc>
          <w:tcPr>
            <w:tcW w:w="1705" w:type="dxa"/>
            <w:tcBorders>
              <w:top w:val="single" w:color="000000" w:sz="8" w:space="0"/>
              <w:left w:val="single" w:color="000000" w:sz="4" w:space="0"/>
              <w:bottom w:val="single" w:color="000000" w:sz="4" w:space="0"/>
              <w:right w:val="single" w:color="000000" w:sz="4" w:space="0"/>
            </w:tcBorders>
            <w:shd w:val="clear" w:color="auto" w:fill="FFFFFF"/>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SAP编码</w:t>
            </w:r>
          </w:p>
        </w:tc>
        <w:tc>
          <w:tcPr>
            <w:tcW w:w="1125" w:type="dxa"/>
            <w:tcBorders>
              <w:top w:val="single" w:color="000000" w:sz="8" w:space="0"/>
              <w:left w:val="single" w:color="000000" w:sz="4" w:space="0"/>
              <w:bottom w:val="single" w:color="000000" w:sz="4" w:space="0"/>
              <w:right w:val="single" w:color="000000" w:sz="4" w:space="0"/>
            </w:tcBorders>
            <w:shd w:val="clear" w:color="auto" w:fill="FFFFFF"/>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产品名称</w:t>
            </w:r>
          </w:p>
        </w:tc>
        <w:tc>
          <w:tcPr>
            <w:tcW w:w="1775" w:type="dxa"/>
            <w:tcBorders>
              <w:top w:val="single" w:color="000000" w:sz="8" w:space="0"/>
              <w:left w:val="single" w:color="000000" w:sz="4" w:space="0"/>
              <w:bottom w:val="single" w:color="000000" w:sz="4" w:space="0"/>
              <w:right w:val="single" w:color="000000" w:sz="4" w:space="0"/>
            </w:tcBorders>
            <w:shd w:val="clear" w:color="auto" w:fill="FFFFFF"/>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产品规格</w:t>
            </w:r>
          </w:p>
        </w:tc>
        <w:tc>
          <w:tcPr>
            <w:tcW w:w="1980" w:type="dxa"/>
            <w:tcBorders>
              <w:top w:val="single" w:color="000000" w:sz="8" w:space="0"/>
              <w:left w:val="single" w:color="000000" w:sz="4" w:space="0"/>
              <w:bottom w:val="single" w:color="000000" w:sz="4" w:space="0"/>
              <w:right w:val="single" w:color="000000" w:sz="4" w:space="0"/>
            </w:tcBorders>
            <w:shd w:val="clear" w:color="auto" w:fill="FFFFFF"/>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产品配置</w:t>
            </w:r>
          </w:p>
        </w:tc>
      </w:tr>
      <w:tr>
        <w:tblPrEx>
          <w:tblLayout w:type="fixed"/>
          <w:tblCellMar>
            <w:top w:w="0" w:type="dxa"/>
            <w:left w:w="0" w:type="dxa"/>
            <w:bottom w:w="0" w:type="dxa"/>
            <w:right w:w="0" w:type="dxa"/>
          </w:tblCellMar>
        </w:tblPrEx>
        <w:trPr>
          <w:trHeight w:val="1500" w:hRule="atLeast"/>
          <w:jc w:val="center"/>
        </w:trPr>
        <w:tc>
          <w:tcPr>
            <w:tcW w:w="1178" w:type="dxa"/>
            <w:vMerge w:val="restart"/>
            <w:tcBorders>
              <w:top w:val="single" w:color="000000" w:sz="4" w:space="0"/>
              <w:left w:val="single" w:color="000000" w:sz="8"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连体马桶</w:t>
            </w:r>
          </w:p>
        </w:tc>
        <w:tc>
          <w:tcPr>
            <w:tcW w:w="16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82816" behindDoc="0" locked="0" layoutInCell="1" allowOverlap="1">
                  <wp:simplePos x="0" y="0"/>
                  <wp:positionH relativeFrom="column">
                    <wp:posOffset>121285</wp:posOffset>
                  </wp:positionH>
                  <wp:positionV relativeFrom="paragraph">
                    <wp:posOffset>126365</wp:posOffset>
                  </wp:positionV>
                  <wp:extent cx="614680" cy="788670"/>
                  <wp:effectExtent l="19050" t="0" r="0" b="0"/>
                  <wp:wrapNone/>
                  <wp:docPr id="53" name="图片 24" descr="clip_image4983"/>
                  <wp:cNvGraphicFramePr/>
                  <a:graphic xmlns:a="http://schemas.openxmlformats.org/drawingml/2006/main">
                    <a:graphicData uri="http://schemas.openxmlformats.org/drawingml/2006/picture">
                      <pic:pic xmlns:pic="http://schemas.openxmlformats.org/drawingml/2006/picture">
                        <pic:nvPicPr>
                          <pic:cNvPr id="53" name="图片 24" descr="clip_image4983"/>
                          <pic:cNvPicPr>
                            <a:picLocks noChangeArrowheads="1"/>
                          </pic:cNvPicPr>
                        </pic:nvPicPr>
                        <pic:blipFill>
                          <a:blip r:embed="rId38" cstate="print"/>
                          <a:srcRect/>
                          <a:stretch>
                            <a:fillRect/>
                          </a:stretch>
                        </pic:blipFill>
                        <pic:spPr>
                          <a:xfrm>
                            <a:off x="0" y="0"/>
                            <a:ext cx="614680" cy="788670"/>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11299-2-1/31P-1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连体马桶</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700*365*745mm</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1、顶按3/6L双档冲水</w:t>
            </w:r>
            <w:r>
              <w:rPr>
                <w:rFonts w:hint="eastAsia" w:ascii="宋体" w:hAnsi="宋体" w:cs="宋体"/>
                <w:kern w:val="0"/>
                <w:szCs w:val="21"/>
              </w:rPr>
              <w:br w:type="textWrapping"/>
            </w:r>
            <w:r>
              <w:rPr>
                <w:rFonts w:hint="eastAsia" w:ascii="宋体" w:hAnsi="宋体" w:cs="宋体"/>
                <w:kern w:val="0"/>
                <w:szCs w:val="21"/>
              </w:rPr>
              <w:t>2、连体全包</w:t>
            </w:r>
            <w:r>
              <w:rPr>
                <w:rFonts w:hint="eastAsia" w:ascii="宋体" w:hAnsi="宋体" w:cs="宋体"/>
                <w:kern w:val="0"/>
                <w:szCs w:val="21"/>
              </w:rPr>
              <w:br w:type="textWrapping"/>
            </w:r>
            <w:r>
              <w:rPr>
                <w:rFonts w:hint="eastAsia" w:ascii="宋体" w:hAnsi="宋体" w:cs="宋体"/>
                <w:kern w:val="0"/>
                <w:szCs w:val="21"/>
              </w:rPr>
              <w:t>3、PP缓降盖板</w:t>
            </w:r>
            <w:r>
              <w:rPr>
                <w:rFonts w:hint="eastAsia" w:ascii="宋体" w:hAnsi="宋体" w:cs="宋体"/>
                <w:kern w:val="0"/>
                <w:szCs w:val="21"/>
              </w:rPr>
              <w:br w:type="textWrapping"/>
            </w:r>
            <w:r>
              <w:rPr>
                <w:rFonts w:hint="eastAsia" w:ascii="宋体" w:hAnsi="宋体" w:cs="宋体"/>
                <w:kern w:val="0"/>
                <w:szCs w:val="21"/>
              </w:rPr>
              <w:t>4、暴风冲洗</w:t>
            </w:r>
            <w:r>
              <w:rPr>
                <w:rFonts w:hint="eastAsia" w:ascii="宋体" w:hAnsi="宋体" w:cs="宋体"/>
                <w:kern w:val="0"/>
                <w:szCs w:val="21"/>
              </w:rPr>
              <w:br w:type="textWrapping"/>
            </w:r>
            <w:r>
              <w:rPr>
                <w:rFonts w:hint="eastAsia" w:ascii="宋体" w:hAnsi="宋体" w:cs="宋体"/>
                <w:kern w:val="0"/>
                <w:szCs w:val="21"/>
              </w:rPr>
              <w:t>5、地排，墙距305/400mm</w:t>
            </w:r>
          </w:p>
        </w:tc>
      </w:tr>
      <w:tr>
        <w:tblPrEx>
          <w:tblLayout w:type="fixed"/>
          <w:tblCellMar>
            <w:top w:w="0" w:type="dxa"/>
            <w:left w:w="0" w:type="dxa"/>
            <w:bottom w:w="0" w:type="dxa"/>
            <w:right w:w="0" w:type="dxa"/>
          </w:tblCellMar>
        </w:tblPrEx>
        <w:trPr>
          <w:trHeight w:val="800" w:hRule="atLeast"/>
          <w:jc w:val="center"/>
        </w:trPr>
        <w:tc>
          <w:tcPr>
            <w:tcW w:w="1178" w:type="dxa"/>
            <w:vMerge w:val="continue"/>
            <w:tcBorders>
              <w:top w:val="single" w:color="000000" w:sz="4" w:space="0"/>
              <w:left w:val="single" w:color="000000" w:sz="8" w:space="0"/>
              <w:bottom w:val="single" w:color="000000" w:sz="4" w:space="0"/>
              <w:right w:val="single" w:color="000000" w:sz="4" w:space="0"/>
            </w:tcBorders>
            <w:shd w:val="clear" w:color="auto" w:fill="auto"/>
            <w:noWrap/>
            <w:tcMar>
              <w:top w:w="15" w:type="dxa"/>
              <w:left w:w="15" w:type="dxa"/>
              <w:right w:w="15" w:type="dxa"/>
            </w:tcMar>
            <w:vAlign w:val="center"/>
          </w:tcPr>
          <w:p>
            <w:pPr>
              <w:jc w:val="center"/>
              <w:rPr>
                <w:rFonts w:ascii="宋体" w:hAnsi="宋体" w:cs="宋体"/>
                <w:szCs w:val="21"/>
              </w:rPr>
            </w:pP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ascii="宋体" w:hAnsi="宋体" w:cs="宋体"/>
                <w:b/>
                <w:kern w:val="0"/>
                <w:szCs w:val="21"/>
              </w:rPr>
              <w:drawing>
                <wp:anchor distT="0" distB="0" distL="114300" distR="114300" simplePos="0" relativeHeight="251683840" behindDoc="0" locked="0" layoutInCell="1" allowOverlap="1">
                  <wp:simplePos x="0" y="0"/>
                  <wp:positionH relativeFrom="column">
                    <wp:posOffset>191770</wp:posOffset>
                  </wp:positionH>
                  <wp:positionV relativeFrom="paragraph">
                    <wp:posOffset>192405</wp:posOffset>
                  </wp:positionV>
                  <wp:extent cx="649605" cy="182880"/>
                  <wp:effectExtent l="19050" t="0" r="0" b="0"/>
                  <wp:wrapNone/>
                  <wp:docPr id="52" name="Picture_64" descr="clip_image4991"/>
                  <wp:cNvGraphicFramePr/>
                  <a:graphic xmlns:a="http://schemas.openxmlformats.org/drawingml/2006/main">
                    <a:graphicData uri="http://schemas.openxmlformats.org/drawingml/2006/picture">
                      <pic:pic xmlns:pic="http://schemas.openxmlformats.org/drawingml/2006/picture">
                        <pic:nvPicPr>
                          <pic:cNvPr id="52" name="Picture_64" descr="clip_image4991"/>
                          <pic:cNvPicPr>
                            <a:picLocks noChangeArrowheads="1"/>
                          </pic:cNvPicPr>
                        </pic:nvPicPr>
                        <pic:blipFill>
                          <a:blip r:embed="rId39" cstate="print"/>
                          <a:srcRect/>
                          <a:stretch>
                            <a:fillRect/>
                          </a:stretch>
                        </pic:blipFill>
                        <pic:spPr>
                          <a:xfrm>
                            <a:off x="0" y="0"/>
                            <a:ext cx="649605" cy="182880"/>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H5388-040101C-1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不锈钢编织管</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φ13.5*400</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G1/2螺帽</w:t>
            </w:r>
            <w:r>
              <w:rPr>
                <w:rFonts w:hint="eastAsia" w:ascii="宋体" w:hAnsi="宋体" w:cs="宋体"/>
                <w:kern w:val="0"/>
                <w:szCs w:val="21"/>
              </w:rPr>
              <w:br w:type="textWrapping"/>
            </w:r>
            <w:r>
              <w:rPr>
                <w:rFonts w:hint="eastAsia" w:ascii="宋体" w:hAnsi="宋体" w:cs="宋体"/>
                <w:kern w:val="0"/>
                <w:szCs w:val="21"/>
              </w:rPr>
              <w:t>TPV内管</w:t>
            </w:r>
            <w:r>
              <w:rPr>
                <w:rFonts w:hint="eastAsia" w:ascii="宋体" w:hAnsi="宋体" w:cs="宋体"/>
                <w:kern w:val="0"/>
                <w:szCs w:val="21"/>
              </w:rPr>
              <w:br w:type="textWrapping"/>
            </w:r>
            <w:r>
              <w:rPr>
                <w:rFonts w:hint="eastAsia" w:ascii="宋体" w:hAnsi="宋体" w:cs="宋体"/>
                <w:kern w:val="0"/>
                <w:szCs w:val="21"/>
              </w:rPr>
              <w:t>304不锈钢丝</w:t>
            </w:r>
            <w:r>
              <w:rPr>
                <w:rFonts w:hint="eastAsia" w:ascii="宋体" w:hAnsi="宋体" w:cs="宋体"/>
                <w:kern w:val="0"/>
                <w:szCs w:val="21"/>
              </w:rPr>
              <w:br w:type="textWrapping"/>
            </w:r>
            <w:r>
              <w:rPr>
                <w:rFonts w:hint="eastAsia" w:ascii="宋体" w:hAnsi="宋体" w:cs="宋体"/>
                <w:kern w:val="0"/>
                <w:szCs w:val="21"/>
              </w:rPr>
              <w:t>HPB59铜芯子</w:t>
            </w:r>
          </w:p>
        </w:tc>
      </w:tr>
      <w:tr>
        <w:tblPrEx>
          <w:tblLayout w:type="fixed"/>
          <w:tblCellMar>
            <w:top w:w="0" w:type="dxa"/>
            <w:left w:w="0" w:type="dxa"/>
            <w:bottom w:w="0" w:type="dxa"/>
            <w:right w:w="0" w:type="dxa"/>
          </w:tblCellMar>
        </w:tblPrEx>
        <w:trPr>
          <w:trHeight w:val="1140" w:hRule="atLeast"/>
          <w:jc w:val="center"/>
        </w:trPr>
        <w:tc>
          <w:tcPr>
            <w:tcW w:w="1178" w:type="dxa"/>
            <w:vMerge w:val="continue"/>
            <w:tcBorders>
              <w:top w:val="single" w:color="000000" w:sz="4" w:space="0"/>
              <w:left w:val="single" w:color="000000" w:sz="8" w:space="0"/>
              <w:bottom w:val="single" w:color="000000" w:sz="4" w:space="0"/>
              <w:right w:val="single" w:color="000000" w:sz="4" w:space="0"/>
            </w:tcBorders>
            <w:shd w:val="clear" w:color="auto" w:fill="auto"/>
            <w:noWrap/>
            <w:tcMar>
              <w:top w:w="15" w:type="dxa"/>
              <w:left w:w="15" w:type="dxa"/>
              <w:right w:w="15" w:type="dxa"/>
            </w:tcMar>
            <w:vAlign w:val="center"/>
          </w:tcPr>
          <w:p>
            <w:pPr>
              <w:jc w:val="center"/>
              <w:rPr>
                <w:rFonts w:ascii="宋体" w:hAnsi="宋体" w:cs="宋体"/>
                <w:szCs w:val="21"/>
              </w:rPr>
            </w:pP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84864" behindDoc="0" locked="0" layoutInCell="1" allowOverlap="1">
                  <wp:simplePos x="0" y="0"/>
                  <wp:positionH relativeFrom="column">
                    <wp:posOffset>238760</wp:posOffset>
                  </wp:positionH>
                  <wp:positionV relativeFrom="paragraph">
                    <wp:posOffset>93345</wp:posOffset>
                  </wp:positionV>
                  <wp:extent cx="407035" cy="545465"/>
                  <wp:effectExtent l="19050" t="0" r="0" b="0"/>
                  <wp:wrapNone/>
                  <wp:docPr id="51" name="图片_49" descr="clip_image4992"/>
                  <wp:cNvGraphicFramePr/>
                  <a:graphic xmlns:a="http://schemas.openxmlformats.org/drawingml/2006/main">
                    <a:graphicData uri="http://schemas.openxmlformats.org/drawingml/2006/picture">
                      <pic:pic xmlns:pic="http://schemas.openxmlformats.org/drawingml/2006/picture">
                        <pic:nvPicPr>
                          <pic:cNvPr id="51" name="图片_49" descr="clip_image4992"/>
                          <pic:cNvPicPr>
                            <a:picLocks noChangeArrowheads="1"/>
                          </pic:cNvPicPr>
                        </pic:nvPicPr>
                        <pic:blipFill>
                          <a:blip r:embed="rId40" cstate="print"/>
                          <a:srcRect/>
                          <a:stretch>
                            <a:fillRect/>
                          </a:stretch>
                        </pic:blipFill>
                        <pic:spPr>
                          <a:xfrm>
                            <a:off x="0" y="0"/>
                            <a:ext cx="407035" cy="54546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74046-306/1C-1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快开单冷八门阀</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进水螺纹：G1/2</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手轮：ABS手轮镀铬</w:t>
            </w:r>
            <w:r>
              <w:rPr>
                <w:rFonts w:hint="eastAsia" w:ascii="宋体" w:hAnsi="宋体" w:cs="宋体"/>
                <w:kern w:val="0"/>
                <w:szCs w:val="21"/>
              </w:rPr>
              <w:br w:type="textWrapping"/>
            </w:r>
            <w:r>
              <w:rPr>
                <w:rFonts w:hint="eastAsia" w:ascii="宋体" w:hAnsi="宋体" w:cs="宋体"/>
                <w:kern w:val="0"/>
                <w:szCs w:val="21"/>
              </w:rPr>
              <w:t>阀体：精铜镀铬</w:t>
            </w:r>
            <w:r>
              <w:rPr>
                <w:rFonts w:hint="eastAsia" w:ascii="宋体" w:hAnsi="宋体" w:cs="宋体"/>
                <w:kern w:val="0"/>
                <w:szCs w:val="21"/>
              </w:rPr>
              <w:br w:type="textWrapping"/>
            </w:r>
            <w:r>
              <w:rPr>
                <w:rFonts w:hint="eastAsia" w:ascii="宋体" w:hAnsi="宋体" w:cs="宋体"/>
                <w:kern w:val="0"/>
                <w:szCs w:val="21"/>
              </w:rPr>
              <w:t>螺牙长度：10.5牙</w:t>
            </w:r>
          </w:p>
        </w:tc>
      </w:tr>
      <w:tr>
        <w:tblPrEx>
          <w:tblLayout w:type="fixed"/>
          <w:tblCellMar>
            <w:top w:w="0" w:type="dxa"/>
            <w:left w:w="0" w:type="dxa"/>
            <w:bottom w:w="0" w:type="dxa"/>
            <w:right w:w="0" w:type="dxa"/>
          </w:tblCellMar>
        </w:tblPrEx>
        <w:trPr>
          <w:trHeight w:val="1200" w:hRule="atLeast"/>
          <w:jc w:val="center"/>
        </w:trPr>
        <w:tc>
          <w:tcPr>
            <w:tcW w:w="1178" w:type="dxa"/>
            <w:vMerge w:val="restart"/>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感应小便斗</w:t>
            </w: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ascii="宋体" w:hAnsi="宋体" w:cs="宋体"/>
                <w:b/>
                <w:kern w:val="0"/>
                <w:szCs w:val="21"/>
              </w:rPr>
              <w:drawing>
                <wp:anchor distT="0" distB="0" distL="114300" distR="114300" simplePos="0" relativeHeight="251685888" behindDoc="0" locked="0" layoutInCell="1" allowOverlap="1">
                  <wp:simplePos x="0" y="0"/>
                  <wp:positionH relativeFrom="column">
                    <wp:posOffset>118745</wp:posOffset>
                  </wp:positionH>
                  <wp:positionV relativeFrom="paragraph">
                    <wp:posOffset>62230</wp:posOffset>
                  </wp:positionV>
                  <wp:extent cx="578485" cy="562610"/>
                  <wp:effectExtent l="19050" t="0" r="0" b="0"/>
                  <wp:wrapNone/>
                  <wp:docPr id="50" name="图片_4" descr="clip_image4990"/>
                  <wp:cNvGraphicFramePr/>
                  <a:graphic xmlns:a="http://schemas.openxmlformats.org/drawingml/2006/main">
                    <a:graphicData uri="http://schemas.openxmlformats.org/drawingml/2006/picture">
                      <pic:pic xmlns:pic="http://schemas.openxmlformats.org/drawingml/2006/picture">
                        <pic:nvPicPr>
                          <pic:cNvPr id="50" name="图片_4" descr="clip_image4990"/>
                          <pic:cNvPicPr>
                            <a:picLocks noChangeArrowheads="1"/>
                          </pic:cNvPicPr>
                        </pic:nvPicPr>
                        <pic:blipFill>
                          <a:blip r:embed="rId41" cstate="print"/>
                          <a:srcRect/>
                          <a:stretch>
                            <a:fillRect/>
                          </a:stretch>
                        </pic:blipFill>
                        <pic:spPr>
                          <a:xfrm>
                            <a:off x="0" y="0"/>
                            <a:ext cx="578485" cy="562610"/>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52E2029-31-CJM1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小便斗感应器</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面板：130*130mm</w:t>
            </w:r>
            <w:r>
              <w:rPr>
                <w:rFonts w:hint="eastAsia" w:ascii="宋体" w:hAnsi="宋体" w:cs="宋体"/>
                <w:kern w:val="0"/>
                <w:szCs w:val="21"/>
              </w:rPr>
              <w:br w:type="textWrapping"/>
            </w:r>
            <w:r>
              <w:rPr>
                <w:rFonts w:hint="eastAsia" w:ascii="宋体" w:hAnsi="宋体" w:cs="宋体"/>
                <w:kern w:val="0"/>
                <w:szCs w:val="21"/>
              </w:rPr>
              <w:t>外螺纹：G1/2B</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 xml:space="preserve">•入墙式安装             </w:t>
            </w:r>
            <w:r>
              <w:rPr>
                <w:rFonts w:hint="eastAsia" w:ascii="宋体" w:hAnsi="宋体" w:cs="宋体"/>
                <w:kern w:val="0"/>
                <w:szCs w:val="21"/>
              </w:rPr>
              <w:br w:type="textWrapping"/>
            </w:r>
            <w:r>
              <w:rPr>
                <w:rFonts w:hint="eastAsia" w:ascii="宋体" w:hAnsi="宋体" w:cs="宋体"/>
                <w:kern w:val="0"/>
                <w:szCs w:val="21"/>
              </w:rPr>
              <w:t>•上进水</w:t>
            </w:r>
            <w:r>
              <w:rPr>
                <w:rFonts w:hint="eastAsia" w:ascii="宋体" w:hAnsi="宋体" w:cs="宋体"/>
                <w:kern w:val="0"/>
                <w:szCs w:val="21"/>
              </w:rPr>
              <w:br w:type="textWrapping"/>
            </w:r>
            <w:r>
              <w:rPr>
                <w:rFonts w:hint="eastAsia" w:ascii="宋体" w:hAnsi="宋体" w:cs="宋体"/>
                <w:kern w:val="0"/>
                <w:szCs w:val="21"/>
              </w:rPr>
              <w:t xml:space="preserve">•红外感应                               </w:t>
            </w:r>
            <w:r>
              <w:rPr>
                <w:rFonts w:hint="eastAsia" w:ascii="宋体" w:hAnsi="宋体" w:cs="宋体"/>
                <w:kern w:val="0"/>
                <w:szCs w:val="21"/>
              </w:rPr>
              <w:br w:type="textWrapping"/>
            </w:r>
            <w:r>
              <w:rPr>
                <w:rFonts w:hint="eastAsia" w:ascii="宋体" w:hAnsi="宋体" w:cs="宋体"/>
                <w:kern w:val="0"/>
                <w:szCs w:val="21"/>
              </w:rPr>
              <w:t>•交流电源</w:t>
            </w:r>
          </w:p>
        </w:tc>
      </w:tr>
      <w:tr>
        <w:tblPrEx>
          <w:tblLayout w:type="fixed"/>
          <w:tblCellMar>
            <w:top w:w="0" w:type="dxa"/>
            <w:left w:w="0" w:type="dxa"/>
            <w:bottom w:w="0" w:type="dxa"/>
            <w:right w:w="0" w:type="dxa"/>
          </w:tblCellMar>
        </w:tblPrEx>
        <w:trPr>
          <w:trHeight w:val="1399" w:hRule="atLeast"/>
          <w:jc w:val="center"/>
        </w:trPr>
        <w:tc>
          <w:tcPr>
            <w:tcW w:w="1178" w:type="dxa"/>
            <w:vMerge w:val="continue"/>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宋体" w:hAnsi="宋体" w:cs="宋体"/>
                <w:szCs w:val="21"/>
              </w:rPr>
            </w:pPr>
          </w:p>
        </w:tc>
        <w:tc>
          <w:tcPr>
            <w:tcW w:w="16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86912" behindDoc="0" locked="0" layoutInCell="1" allowOverlap="1">
                  <wp:simplePos x="0" y="0"/>
                  <wp:positionH relativeFrom="column">
                    <wp:posOffset>225425</wp:posOffset>
                  </wp:positionH>
                  <wp:positionV relativeFrom="paragraph">
                    <wp:posOffset>139065</wp:posOffset>
                  </wp:positionV>
                  <wp:extent cx="483870" cy="697230"/>
                  <wp:effectExtent l="19050" t="0" r="0" b="0"/>
                  <wp:wrapNone/>
                  <wp:docPr id="49" name="Picture_25" descr="clip_image4999"/>
                  <wp:cNvGraphicFramePr/>
                  <a:graphic xmlns:a="http://schemas.openxmlformats.org/drawingml/2006/main">
                    <a:graphicData uri="http://schemas.openxmlformats.org/drawingml/2006/picture">
                      <pic:pic xmlns:pic="http://schemas.openxmlformats.org/drawingml/2006/picture">
                        <pic:nvPicPr>
                          <pic:cNvPr id="49" name="Picture_25" descr="clip_image4999"/>
                          <pic:cNvPicPr>
                            <a:picLocks noChangeArrowheads="1"/>
                          </pic:cNvPicPr>
                        </pic:nvPicPr>
                        <pic:blipFill>
                          <a:blip r:embed="rId42" cstate="print"/>
                          <a:srcRect/>
                          <a:stretch>
                            <a:fillRect/>
                          </a:stretch>
                        </pic:blipFill>
                        <pic:spPr>
                          <a:xfrm>
                            <a:off x="0" y="0"/>
                            <a:ext cx="483870" cy="697230"/>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13040-2/11Z-1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挂墙式小便器</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385*328*635mm</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•自洁釉</w:t>
            </w:r>
            <w:r>
              <w:rPr>
                <w:rFonts w:hint="eastAsia" w:ascii="宋体" w:hAnsi="宋体" w:cs="宋体"/>
                <w:kern w:val="0"/>
                <w:szCs w:val="21"/>
              </w:rPr>
              <w:br w:type="textWrapping"/>
            </w:r>
            <w:r>
              <w:rPr>
                <w:rFonts w:hint="eastAsia" w:ascii="宋体" w:hAnsi="宋体" w:cs="宋体"/>
                <w:kern w:val="0"/>
                <w:szCs w:val="21"/>
              </w:rPr>
              <w:t>•挂墙式</w:t>
            </w:r>
            <w:r>
              <w:rPr>
                <w:rFonts w:hint="eastAsia" w:ascii="宋体" w:hAnsi="宋体" w:cs="宋体"/>
                <w:kern w:val="0"/>
                <w:szCs w:val="21"/>
              </w:rPr>
              <w:br w:type="textWrapping"/>
            </w:r>
            <w:r>
              <w:rPr>
                <w:rFonts w:hint="eastAsia" w:ascii="宋体" w:hAnsi="宋体" w:cs="宋体"/>
                <w:kern w:val="0"/>
                <w:szCs w:val="21"/>
              </w:rPr>
              <w:t>•上进水，墙排水</w:t>
            </w:r>
          </w:p>
        </w:tc>
      </w:tr>
      <w:tr>
        <w:tblPrEx>
          <w:tblLayout w:type="fixed"/>
          <w:tblCellMar>
            <w:top w:w="0" w:type="dxa"/>
            <w:left w:w="0" w:type="dxa"/>
            <w:bottom w:w="0" w:type="dxa"/>
            <w:right w:w="0" w:type="dxa"/>
          </w:tblCellMar>
        </w:tblPrEx>
        <w:trPr>
          <w:trHeight w:val="1440" w:hRule="atLeast"/>
          <w:jc w:val="center"/>
        </w:trPr>
        <w:tc>
          <w:tcPr>
            <w:tcW w:w="1178" w:type="dxa"/>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冷热龙头</w:t>
            </w: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87936" behindDoc="0" locked="0" layoutInCell="1" allowOverlap="1">
                  <wp:simplePos x="0" y="0"/>
                  <wp:positionH relativeFrom="column">
                    <wp:posOffset>156845</wp:posOffset>
                  </wp:positionH>
                  <wp:positionV relativeFrom="paragraph">
                    <wp:posOffset>85725</wp:posOffset>
                  </wp:positionV>
                  <wp:extent cx="604520" cy="681990"/>
                  <wp:effectExtent l="19050" t="0" r="5080" b="0"/>
                  <wp:wrapNone/>
                  <wp:docPr id="48" name="图片 29" descr="clip_image4984"/>
                  <wp:cNvGraphicFramePr/>
                  <a:graphic xmlns:a="http://schemas.openxmlformats.org/drawingml/2006/main">
                    <a:graphicData uri="http://schemas.openxmlformats.org/drawingml/2006/picture">
                      <pic:pic xmlns:pic="http://schemas.openxmlformats.org/drawingml/2006/picture">
                        <pic:nvPicPr>
                          <pic:cNvPr id="48" name="图片 29" descr="clip_image4984"/>
                          <pic:cNvPicPr>
                            <a:picLocks noChangeArrowheads="1"/>
                          </pic:cNvPicPr>
                        </pic:nvPicPr>
                        <pic:blipFill>
                          <a:blip r:embed="rId43" cstate="print"/>
                          <a:srcRect/>
                          <a:stretch>
                            <a:fillRect/>
                          </a:stretch>
                        </pic:blipFill>
                        <pic:spPr>
                          <a:xfrm>
                            <a:off x="0" y="0"/>
                            <a:ext cx="604520" cy="681990"/>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32261-146/1B-Z</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太空铬两用龙头</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出水口高度：150mm</w:t>
            </w:r>
            <w:r>
              <w:rPr>
                <w:rFonts w:hint="eastAsia" w:ascii="宋体" w:hAnsi="宋体" w:cs="宋体"/>
                <w:kern w:val="0"/>
                <w:szCs w:val="21"/>
              </w:rPr>
              <w:br w:type="textWrapping"/>
            </w:r>
            <w:r>
              <w:rPr>
                <w:rFonts w:hint="eastAsia" w:ascii="宋体" w:hAnsi="宋体" w:cs="宋体"/>
                <w:kern w:val="0"/>
                <w:szCs w:val="21"/>
              </w:rPr>
              <w:t>出水口中心距：126mm</w:t>
            </w:r>
            <w:r>
              <w:rPr>
                <w:rFonts w:hint="eastAsia" w:ascii="宋体" w:hAnsi="宋体" w:cs="宋体"/>
                <w:kern w:val="0"/>
                <w:szCs w:val="21"/>
              </w:rPr>
              <w:br w:type="textWrapping"/>
            </w:r>
            <w:r>
              <w:rPr>
                <w:rFonts w:hint="eastAsia" w:ascii="宋体" w:hAnsi="宋体" w:cs="宋体"/>
                <w:kern w:val="0"/>
                <w:szCs w:val="21"/>
              </w:rPr>
              <w:t>总高度：207mm</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1.无铅复合材料</w:t>
            </w:r>
            <w:r>
              <w:rPr>
                <w:rFonts w:hint="eastAsia" w:ascii="宋体" w:hAnsi="宋体" w:cs="宋体"/>
                <w:kern w:val="0"/>
                <w:szCs w:val="21"/>
              </w:rPr>
              <w:br w:type="textWrapping"/>
            </w:r>
            <w:r>
              <w:rPr>
                <w:rFonts w:hint="eastAsia" w:ascii="宋体" w:hAnsi="宋体" w:cs="宋体"/>
                <w:kern w:val="0"/>
                <w:szCs w:val="21"/>
              </w:rPr>
              <w:t>2.出水管可360°旋转</w:t>
            </w:r>
            <w:r>
              <w:rPr>
                <w:rFonts w:hint="eastAsia" w:ascii="宋体" w:hAnsi="宋体" w:cs="宋体"/>
                <w:kern w:val="0"/>
                <w:szCs w:val="21"/>
              </w:rPr>
              <w:br w:type="textWrapping"/>
            </w:r>
            <w:r>
              <w:rPr>
                <w:rFonts w:hint="eastAsia" w:ascii="宋体" w:hAnsi="宋体" w:cs="宋体"/>
                <w:kern w:val="0"/>
                <w:szCs w:val="21"/>
              </w:rPr>
              <w:t>3.进口Φ35阀芯</w:t>
            </w:r>
            <w:r>
              <w:rPr>
                <w:rFonts w:hint="eastAsia" w:ascii="宋体" w:hAnsi="宋体" w:cs="宋体"/>
                <w:kern w:val="0"/>
                <w:szCs w:val="21"/>
              </w:rPr>
              <w:br w:type="textWrapping"/>
            </w:r>
            <w:r>
              <w:rPr>
                <w:rFonts w:hint="eastAsia" w:ascii="宋体" w:hAnsi="宋体" w:cs="宋体"/>
                <w:kern w:val="0"/>
                <w:szCs w:val="21"/>
              </w:rPr>
              <w:t>4.洗涤+洗头两用</w:t>
            </w:r>
            <w:r>
              <w:rPr>
                <w:rFonts w:hint="eastAsia" w:ascii="宋体" w:hAnsi="宋体" w:cs="宋体"/>
                <w:kern w:val="0"/>
                <w:szCs w:val="21"/>
              </w:rPr>
              <w:br w:type="textWrapping"/>
            </w:r>
            <w:r>
              <w:rPr>
                <w:rFonts w:hint="eastAsia" w:ascii="宋体" w:hAnsi="宋体" w:cs="宋体"/>
                <w:kern w:val="0"/>
                <w:szCs w:val="21"/>
              </w:rPr>
              <w:t>5.锌合金壳体</w:t>
            </w:r>
          </w:p>
        </w:tc>
      </w:tr>
      <w:tr>
        <w:tblPrEx>
          <w:tblLayout w:type="fixed"/>
          <w:tblCellMar>
            <w:top w:w="0" w:type="dxa"/>
            <w:left w:w="0" w:type="dxa"/>
            <w:bottom w:w="0" w:type="dxa"/>
            <w:right w:w="0" w:type="dxa"/>
          </w:tblCellMar>
        </w:tblPrEx>
        <w:trPr>
          <w:trHeight w:val="1460" w:hRule="atLeast"/>
          <w:jc w:val="center"/>
        </w:trPr>
        <w:tc>
          <w:tcPr>
            <w:tcW w:w="1178" w:type="dxa"/>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冷热龙头</w:t>
            </w: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88960" behindDoc="0" locked="0" layoutInCell="1" allowOverlap="1">
                  <wp:simplePos x="0" y="0"/>
                  <wp:positionH relativeFrom="column">
                    <wp:posOffset>188595</wp:posOffset>
                  </wp:positionH>
                  <wp:positionV relativeFrom="paragraph">
                    <wp:posOffset>170180</wp:posOffset>
                  </wp:positionV>
                  <wp:extent cx="649605" cy="648335"/>
                  <wp:effectExtent l="19050" t="0" r="0" b="0"/>
                  <wp:wrapNone/>
                  <wp:docPr id="47" name="图片_20" descr="clip_image4998"/>
                  <wp:cNvGraphicFramePr/>
                  <a:graphic xmlns:a="http://schemas.openxmlformats.org/drawingml/2006/main">
                    <a:graphicData uri="http://schemas.openxmlformats.org/drawingml/2006/picture">
                      <pic:pic xmlns:pic="http://schemas.openxmlformats.org/drawingml/2006/picture">
                        <pic:nvPicPr>
                          <pic:cNvPr id="47" name="图片_20" descr="clip_image4998"/>
                          <pic:cNvPicPr>
                            <a:picLocks noChangeArrowheads="1"/>
                          </pic:cNvPicPr>
                        </pic:nvPicPr>
                        <pic:blipFill>
                          <a:blip r:embed="rId44" cstate="print"/>
                          <a:srcRect/>
                          <a:stretch>
                            <a:fillRect/>
                          </a:stretch>
                        </pic:blipFill>
                        <pic:spPr>
                          <a:xfrm>
                            <a:off x="0" y="0"/>
                            <a:ext cx="649605" cy="64833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32314-484/1C-Z</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面盆龙头</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出水口中心距：90mm</w:t>
            </w:r>
            <w:r>
              <w:rPr>
                <w:rFonts w:hint="eastAsia" w:ascii="宋体" w:hAnsi="宋体" w:cs="宋体"/>
                <w:kern w:val="0"/>
                <w:szCs w:val="21"/>
              </w:rPr>
              <w:br w:type="textWrapping"/>
            </w:r>
            <w:r>
              <w:rPr>
                <w:rFonts w:hint="eastAsia" w:ascii="宋体" w:hAnsi="宋体" w:cs="宋体"/>
                <w:kern w:val="0"/>
                <w:szCs w:val="21"/>
              </w:rPr>
              <w:t>出水口高度：66mm</w:t>
            </w:r>
            <w:r>
              <w:rPr>
                <w:rFonts w:hint="eastAsia" w:ascii="宋体" w:hAnsi="宋体" w:cs="宋体"/>
                <w:kern w:val="0"/>
                <w:szCs w:val="21"/>
              </w:rPr>
              <w:br w:type="textWrapping"/>
            </w:r>
            <w:r>
              <w:rPr>
                <w:rFonts w:hint="eastAsia" w:ascii="宋体" w:hAnsi="宋体" w:cs="宋体"/>
                <w:kern w:val="0"/>
                <w:szCs w:val="21"/>
              </w:rPr>
              <w:t>安装孔尺寸：Φ35mm</w:t>
            </w:r>
            <w:r>
              <w:rPr>
                <w:rFonts w:hint="eastAsia" w:ascii="宋体" w:hAnsi="宋体" w:cs="宋体"/>
                <w:kern w:val="0"/>
                <w:szCs w:val="21"/>
              </w:rPr>
              <w:br w:type="textWrapping"/>
            </w:r>
            <w:r>
              <w:rPr>
                <w:rFonts w:hint="eastAsia" w:ascii="宋体" w:hAnsi="宋体" w:cs="宋体"/>
                <w:kern w:val="0"/>
                <w:szCs w:val="21"/>
              </w:rPr>
              <w:t>内外螺纹：G1/2B</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●硅黄铜主体</w:t>
            </w:r>
            <w:r>
              <w:rPr>
                <w:rFonts w:hint="eastAsia" w:ascii="宋体" w:hAnsi="宋体" w:cs="宋体"/>
                <w:kern w:val="0"/>
                <w:szCs w:val="21"/>
              </w:rPr>
              <w:br w:type="textWrapping"/>
            </w:r>
            <w:r>
              <w:rPr>
                <w:rFonts w:hint="eastAsia" w:ascii="宋体" w:hAnsi="宋体" w:cs="宋体"/>
                <w:kern w:val="0"/>
                <w:szCs w:val="21"/>
              </w:rPr>
              <w:t>●Φ35陶瓷阀芯</w:t>
            </w:r>
            <w:r>
              <w:rPr>
                <w:rFonts w:hint="eastAsia" w:ascii="宋体" w:hAnsi="宋体" w:cs="宋体"/>
                <w:kern w:val="0"/>
                <w:szCs w:val="21"/>
              </w:rPr>
              <w:br w:type="textWrapping"/>
            </w:r>
            <w:r>
              <w:rPr>
                <w:rFonts w:hint="eastAsia" w:ascii="宋体" w:hAnsi="宋体" w:cs="宋体"/>
                <w:kern w:val="0"/>
                <w:szCs w:val="21"/>
              </w:rPr>
              <w:t>●表面处理：镀铬</w:t>
            </w:r>
          </w:p>
        </w:tc>
      </w:tr>
      <w:tr>
        <w:tblPrEx>
          <w:tblLayout w:type="fixed"/>
          <w:tblCellMar>
            <w:top w:w="0" w:type="dxa"/>
            <w:left w:w="0" w:type="dxa"/>
            <w:bottom w:w="0" w:type="dxa"/>
            <w:right w:w="0" w:type="dxa"/>
          </w:tblCellMar>
        </w:tblPrEx>
        <w:trPr>
          <w:trHeight w:val="1100" w:hRule="atLeast"/>
          <w:jc w:val="center"/>
        </w:trPr>
        <w:tc>
          <w:tcPr>
            <w:tcW w:w="1178" w:type="dxa"/>
            <w:vMerge w:val="restart"/>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单冷龙头</w:t>
            </w: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drawing>
                <wp:inline distT="0" distB="0" distL="0" distR="0">
                  <wp:extent cx="571500" cy="504825"/>
                  <wp:effectExtent l="1905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45" cstate="print"/>
                          <a:srcRect/>
                          <a:stretch>
                            <a:fillRect/>
                          </a:stretch>
                        </pic:blipFill>
                        <pic:spPr>
                          <a:xfrm>
                            <a:off x="0" y="0"/>
                            <a:ext cx="571500" cy="504825"/>
                          </a:xfrm>
                          <a:prstGeom prst="rect">
                            <a:avLst/>
                          </a:prstGeom>
                          <a:noFill/>
                          <a:ln w="9525">
                            <a:noFill/>
                            <a:miter lim="800000"/>
                            <a:headEnd/>
                            <a:tailEnd/>
                          </a:ln>
                        </pic:spPr>
                      </pic:pic>
                    </a:graphicData>
                  </a:graphic>
                </wp:inline>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8242-004/1B-1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按键式面盆延时龙头</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进水螺纹：G1/2</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kern w:val="0"/>
                <w:szCs w:val="21"/>
              </w:rPr>
            </w:pPr>
            <w:r>
              <w:rPr>
                <w:rFonts w:hint="eastAsia" w:ascii="宋体" w:hAnsi="宋体" w:cs="宋体"/>
                <w:kern w:val="0"/>
                <w:szCs w:val="21"/>
              </w:rPr>
              <w:t>•精铜制造</w:t>
            </w:r>
          </w:p>
          <w:p>
            <w:pPr>
              <w:widowControl/>
              <w:textAlignment w:val="center"/>
              <w:rPr>
                <w:rFonts w:ascii="宋体" w:hAnsi="宋体" w:cs="宋体"/>
                <w:kern w:val="0"/>
                <w:szCs w:val="21"/>
              </w:rPr>
            </w:pPr>
            <w:r>
              <w:rPr>
                <w:rFonts w:hint="eastAsia" w:ascii="宋体" w:hAnsi="宋体" w:cs="宋体"/>
                <w:kern w:val="0"/>
                <w:szCs w:val="21"/>
              </w:rPr>
              <w:t>•延时自闭阀芯</w:t>
            </w:r>
          </w:p>
          <w:p>
            <w:pPr>
              <w:widowControl/>
              <w:textAlignment w:val="center"/>
              <w:rPr>
                <w:rFonts w:ascii="宋体" w:hAnsi="宋体" w:cs="宋体"/>
                <w:kern w:val="0"/>
                <w:szCs w:val="21"/>
              </w:rPr>
            </w:pPr>
            <w:r>
              <w:rPr>
                <w:rFonts w:hint="eastAsia" w:ascii="宋体" w:hAnsi="宋体" w:cs="宋体"/>
                <w:kern w:val="0"/>
                <w:szCs w:val="21"/>
              </w:rPr>
              <w:t>•按键式</w:t>
            </w:r>
          </w:p>
          <w:p>
            <w:pPr>
              <w:widowControl/>
              <w:textAlignment w:val="center"/>
              <w:rPr>
                <w:rFonts w:ascii="宋体" w:hAnsi="宋体" w:cs="宋体"/>
                <w:szCs w:val="21"/>
              </w:rPr>
            </w:pPr>
            <w:r>
              <w:rPr>
                <w:rFonts w:hint="eastAsia" w:ascii="宋体" w:hAnsi="宋体" w:cs="宋体"/>
                <w:kern w:val="0"/>
                <w:szCs w:val="21"/>
              </w:rPr>
              <w:t>•表面镀铬</w:t>
            </w:r>
          </w:p>
        </w:tc>
      </w:tr>
      <w:tr>
        <w:tblPrEx>
          <w:tblLayout w:type="fixed"/>
          <w:tblCellMar>
            <w:top w:w="0" w:type="dxa"/>
            <w:left w:w="0" w:type="dxa"/>
            <w:bottom w:w="0" w:type="dxa"/>
            <w:right w:w="0" w:type="dxa"/>
          </w:tblCellMar>
        </w:tblPrEx>
        <w:trPr>
          <w:trHeight w:val="940" w:hRule="atLeast"/>
          <w:jc w:val="center"/>
        </w:trPr>
        <w:tc>
          <w:tcPr>
            <w:tcW w:w="1178" w:type="dxa"/>
            <w:vMerge w:val="continue"/>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宋体" w:hAnsi="宋体" w:cs="宋体"/>
                <w:szCs w:val="21"/>
              </w:rPr>
            </w:pP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ascii="宋体" w:hAnsi="宋体" w:cs="宋体"/>
                <w:b/>
                <w:kern w:val="0"/>
                <w:szCs w:val="21"/>
              </w:rPr>
              <w:drawing>
                <wp:anchor distT="0" distB="0" distL="114300" distR="114300" simplePos="0" relativeHeight="251689984" behindDoc="0" locked="0" layoutInCell="1" allowOverlap="1">
                  <wp:simplePos x="0" y="0"/>
                  <wp:positionH relativeFrom="column">
                    <wp:posOffset>191770</wp:posOffset>
                  </wp:positionH>
                  <wp:positionV relativeFrom="paragraph">
                    <wp:posOffset>193675</wp:posOffset>
                  </wp:positionV>
                  <wp:extent cx="649605" cy="181610"/>
                  <wp:effectExtent l="19050" t="0" r="0" b="0"/>
                  <wp:wrapNone/>
                  <wp:docPr id="46" name="Picture_64_SpCnt_1" descr="clip_image4996"/>
                  <wp:cNvGraphicFramePr/>
                  <a:graphic xmlns:a="http://schemas.openxmlformats.org/drawingml/2006/main">
                    <a:graphicData uri="http://schemas.openxmlformats.org/drawingml/2006/picture">
                      <pic:pic xmlns:pic="http://schemas.openxmlformats.org/drawingml/2006/picture">
                        <pic:nvPicPr>
                          <pic:cNvPr id="46" name="Picture_64_SpCnt_1" descr="clip_image4996"/>
                          <pic:cNvPicPr>
                            <a:picLocks noChangeArrowheads="1"/>
                          </pic:cNvPicPr>
                        </pic:nvPicPr>
                        <pic:blipFill>
                          <a:blip r:embed="rId46" cstate="print"/>
                          <a:srcRect/>
                          <a:stretch>
                            <a:fillRect/>
                          </a:stretch>
                        </pic:blipFill>
                        <pic:spPr>
                          <a:xfrm>
                            <a:off x="0" y="0"/>
                            <a:ext cx="649605" cy="181610"/>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H5388-040101C-1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不锈钢编织管</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φ13.5*400</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G1/2螺帽</w:t>
            </w:r>
            <w:r>
              <w:rPr>
                <w:rFonts w:hint="eastAsia" w:ascii="宋体" w:hAnsi="宋体" w:cs="宋体"/>
                <w:kern w:val="0"/>
                <w:szCs w:val="21"/>
              </w:rPr>
              <w:br w:type="textWrapping"/>
            </w:r>
            <w:r>
              <w:rPr>
                <w:rFonts w:hint="eastAsia" w:ascii="宋体" w:hAnsi="宋体" w:cs="宋体"/>
                <w:kern w:val="0"/>
                <w:szCs w:val="21"/>
              </w:rPr>
              <w:t>TPV内管</w:t>
            </w:r>
            <w:r>
              <w:rPr>
                <w:rFonts w:hint="eastAsia" w:ascii="宋体" w:hAnsi="宋体" w:cs="宋体"/>
                <w:kern w:val="0"/>
                <w:szCs w:val="21"/>
              </w:rPr>
              <w:br w:type="textWrapping"/>
            </w:r>
            <w:r>
              <w:rPr>
                <w:rFonts w:hint="eastAsia" w:ascii="宋体" w:hAnsi="宋体" w:cs="宋体"/>
                <w:kern w:val="0"/>
                <w:szCs w:val="21"/>
              </w:rPr>
              <w:t>304不锈钢丝</w:t>
            </w:r>
            <w:r>
              <w:rPr>
                <w:rFonts w:hint="eastAsia" w:ascii="宋体" w:hAnsi="宋体" w:cs="宋体"/>
                <w:kern w:val="0"/>
                <w:szCs w:val="21"/>
              </w:rPr>
              <w:br w:type="textWrapping"/>
            </w:r>
            <w:r>
              <w:rPr>
                <w:rFonts w:hint="eastAsia" w:ascii="宋体" w:hAnsi="宋体" w:cs="宋体"/>
                <w:kern w:val="0"/>
                <w:szCs w:val="21"/>
              </w:rPr>
              <w:t>HPB59铜芯子</w:t>
            </w:r>
          </w:p>
        </w:tc>
      </w:tr>
      <w:tr>
        <w:tblPrEx>
          <w:tblLayout w:type="fixed"/>
          <w:tblCellMar>
            <w:top w:w="0" w:type="dxa"/>
            <w:left w:w="0" w:type="dxa"/>
            <w:bottom w:w="0" w:type="dxa"/>
            <w:right w:w="0" w:type="dxa"/>
          </w:tblCellMar>
        </w:tblPrEx>
        <w:trPr>
          <w:trHeight w:val="1180" w:hRule="atLeast"/>
          <w:jc w:val="center"/>
        </w:trPr>
        <w:tc>
          <w:tcPr>
            <w:tcW w:w="1178" w:type="dxa"/>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台下盆</w:t>
            </w: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91008" behindDoc="0" locked="0" layoutInCell="1" allowOverlap="1">
                  <wp:simplePos x="0" y="0"/>
                  <wp:positionH relativeFrom="column">
                    <wp:posOffset>45085</wp:posOffset>
                  </wp:positionH>
                  <wp:positionV relativeFrom="paragraph">
                    <wp:posOffset>43815</wp:posOffset>
                  </wp:positionV>
                  <wp:extent cx="773430" cy="647065"/>
                  <wp:effectExtent l="19050" t="0" r="7620" b="0"/>
                  <wp:wrapNone/>
                  <wp:docPr id="45" name="图片_2_SpCnt_1" descr="clip_image4982"/>
                  <wp:cNvGraphicFramePr/>
                  <a:graphic xmlns:a="http://schemas.openxmlformats.org/drawingml/2006/main">
                    <a:graphicData uri="http://schemas.openxmlformats.org/drawingml/2006/picture">
                      <pic:pic xmlns:pic="http://schemas.openxmlformats.org/drawingml/2006/picture">
                        <pic:nvPicPr>
                          <pic:cNvPr id="45" name="图片_2_SpCnt_1" descr="clip_image4982"/>
                          <pic:cNvPicPr>
                            <a:picLocks noChangeArrowheads="1"/>
                          </pic:cNvPicPr>
                        </pic:nvPicPr>
                        <pic:blipFill>
                          <a:blip r:embed="rId47" cstate="print"/>
                          <a:srcRect/>
                          <a:stretch>
                            <a:fillRect/>
                          </a:stretch>
                        </pic:blipFill>
                        <pic:spPr>
                          <a:xfrm>
                            <a:off x="0" y="0"/>
                            <a:ext cx="773430" cy="64706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12444-1/01Z-1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台下盆</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495*420*205mm</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1、自洁釉</w:t>
            </w:r>
            <w:r>
              <w:rPr>
                <w:rFonts w:hint="eastAsia" w:ascii="宋体" w:hAnsi="宋体" w:cs="宋体"/>
                <w:kern w:val="0"/>
                <w:szCs w:val="21"/>
              </w:rPr>
              <w:br w:type="textWrapping"/>
            </w:r>
            <w:r>
              <w:rPr>
                <w:rFonts w:hint="eastAsia" w:ascii="宋体" w:hAnsi="宋体" w:cs="宋体"/>
                <w:kern w:val="0"/>
                <w:szCs w:val="21"/>
              </w:rPr>
              <w:t>2、下水孔规格ø45mm</w:t>
            </w:r>
            <w:r>
              <w:rPr>
                <w:rFonts w:hint="eastAsia" w:ascii="宋体" w:hAnsi="宋体" w:cs="宋体"/>
                <w:kern w:val="0"/>
                <w:szCs w:val="21"/>
              </w:rPr>
              <w:br w:type="textWrapping"/>
            </w:r>
            <w:r>
              <w:rPr>
                <w:rFonts w:hint="eastAsia" w:ascii="宋体" w:hAnsi="宋体" w:cs="宋体"/>
                <w:kern w:val="0"/>
                <w:szCs w:val="21"/>
              </w:rPr>
              <w:t>3、带溢水孔</w:t>
            </w:r>
          </w:p>
        </w:tc>
      </w:tr>
      <w:tr>
        <w:tblPrEx>
          <w:tblLayout w:type="fixed"/>
          <w:tblCellMar>
            <w:top w:w="0" w:type="dxa"/>
            <w:left w:w="0" w:type="dxa"/>
            <w:bottom w:w="0" w:type="dxa"/>
            <w:right w:w="0" w:type="dxa"/>
          </w:tblCellMar>
        </w:tblPrEx>
        <w:trPr>
          <w:trHeight w:val="940" w:hRule="atLeast"/>
          <w:jc w:val="center"/>
        </w:trPr>
        <w:tc>
          <w:tcPr>
            <w:tcW w:w="1178" w:type="dxa"/>
            <w:vMerge w:val="restart"/>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台盆配件</w:t>
            </w: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92032" behindDoc="0" locked="0" layoutInCell="1" allowOverlap="1">
                  <wp:simplePos x="0" y="0"/>
                  <wp:positionH relativeFrom="column">
                    <wp:posOffset>298450</wp:posOffset>
                  </wp:positionH>
                  <wp:positionV relativeFrom="paragraph">
                    <wp:posOffset>16510</wp:posOffset>
                  </wp:positionV>
                  <wp:extent cx="434340" cy="534035"/>
                  <wp:effectExtent l="19050" t="0" r="3810" b="0"/>
                  <wp:wrapNone/>
                  <wp:docPr id="44" name="Picture_81" descr="clip_image4985"/>
                  <wp:cNvGraphicFramePr/>
                  <a:graphic xmlns:a="http://schemas.openxmlformats.org/drawingml/2006/main">
                    <a:graphicData uri="http://schemas.openxmlformats.org/drawingml/2006/picture">
                      <pic:pic xmlns:pic="http://schemas.openxmlformats.org/drawingml/2006/picture">
                        <pic:nvPicPr>
                          <pic:cNvPr id="44" name="Picture_81" descr="clip_image4985"/>
                          <pic:cNvPicPr>
                            <a:picLocks noChangeArrowheads="1"/>
                          </pic:cNvPicPr>
                        </pic:nvPicPr>
                        <pic:blipFill>
                          <a:blip r:embed="rId48" cstate="print"/>
                          <a:srcRect/>
                          <a:stretch>
                            <a:fillRect/>
                          </a:stretch>
                        </pic:blipFill>
                        <pic:spPr>
                          <a:xfrm>
                            <a:off x="0" y="0"/>
                            <a:ext cx="434340" cy="53403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91100-1C-1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翻板式面盆下水器</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Φ61×32mm</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不锈钢下水座</w:t>
            </w:r>
            <w:r>
              <w:rPr>
                <w:rFonts w:hint="eastAsia" w:ascii="宋体" w:hAnsi="宋体" w:cs="宋体"/>
                <w:kern w:val="0"/>
                <w:szCs w:val="21"/>
              </w:rPr>
              <w:br w:type="textWrapping"/>
            </w:r>
            <w:r>
              <w:rPr>
                <w:rFonts w:hint="eastAsia" w:ascii="宋体" w:hAnsi="宋体" w:cs="宋体"/>
                <w:kern w:val="0"/>
                <w:szCs w:val="21"/>
              </w:rPr>
              <w:t>ABS下水管</w:t>
            </w:r>
            <w:r>
              <w:rPr>
                <w:rFonts w:hint="eastAsia" w:ascii="宋体" w:hAnsi="宋体" w:cs="宋体"/>
                <w:kern w:val="0"/>
                <w:szCs w:val="21"/>
              </w:rPr>
              <w:br w:type="textWrapping"/>
            </w:r>
            <w:r>
              <w:rPr>
                <w:rFonts w:hint="eastAsia" w:ascii="宋体" w:hAnsi="宋体" w:cs="宋体"/>
                <w:kern w:val="0"/>
                <w:szCs w:val="21"/>
              </w:rPr>
              <w:t>表面镀铬</w:t>
            </w:r>
          </w:p>
        </w:tc>
      </w:tr>
      <w:tr>
        <w:tblPrEx>
          <w:tblLayout w:type="fixed"/>
          <w:tblCellMar>
            <w:top w:w="0" w:type="dxa"/>
            <w:left w:w="0" w:type="dxa"/>
            <w:bottom w:w="0" w:type="dxa"/>
            <w:right w:w="0" w:type="dxa"/>
          </w:tblCellMar>
        </w:tblPrEx>
        <w:trPr>
          <w:trHeight w:val="980" w:hRule="atLeast"/>
          <w:jc w:val="center"/>
        </w:trPr>
        <w:tc>
          <w:tcPr>
            <w:tcW w:w="1178" w:type="dxa"/>
            <w:vMerge w:val="continue"/>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宋体" w:hAnsi="宋体" w:cs="宋体"/>
                <w:szCs w:val="21"/>
              </w:rPr>
            </w:pP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ascii="宋体" w:hAnsi="宋体" w:cs="宋体"/>
                <w:b/>
                <w:kern w:val="0"/>
                <w:szCs w:val="21"/>
              </w:rPr>
              <w:drawing>
                <wp:anchor distT="0" distB="0" distL="114300" distR="114300" simplePos="0" relativeHeight="251693056" behindDoc="0" locked="0" layoutInCell="1" allowOverlap="1">
                  <wp:simplePos x="0" y="0"/>
                  <wp:positionH relativeFrom="column">
                    <wp:posOffset>215265</wp:posOffset>
                  </wp:positionH>
                  <wp:positionV relativeFrom="paragraph">
                    <wp:posOffset>177165</wp:posOffset>
                  </wp:positionV>
                  <wp:extent cx="430530" cy="423545"/>
                  <wp:effectExtent l="19050" t="0" r="7620" b="0"/>
                  <wp:wrapNone/>
                  <wp:docPr id="43" name="Picture_43" descr="clip_image4986"/>
                  <wp:cNvGraphicFramePr/>
                  <a:graphic xmlns:a="http://schemas.openxmlformats.org/drawingml/2006/main">
                    <a:graphicData uri="http://schemas.openxmlformats.org/drawingml/2006/picture">
                      <pic:pic xmlns:pic="http://schemas.openxmlformats.org/drawingml/2006/picture">
                        <pic:nvPicPr>
                          <pic:cNvPr id="43" name="Picture_43" descr="clip_image4986"/>
                          <pic:cNvPicPr>
                            <a:picLocks noChangeArrowheads="1"/>
                          </pic:cNvPicPr>
                        </pic:nvPicPr>
                        <pic:blipFill>
                          <a:blip r:embed="rId49" cstate="print"/>
                          <a:srcRect/>
                          <a:stretch>
                            <a:fillRect/>
                          </a:stretch>
                        </pic:blipFill>
                        <pic:spPr>
                          <a:xfrm>
                            <a:off x="0" y="0"/>
                            <a:ext cx="430530" cy="42354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H6600-080121C-1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伸缩面盆下水管</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φ40*800mm</w:t>
            </w:r>
            <w:r>
              <w:rPr>
                <w:rFonts w:hint="eastAsia" w:ascii="宋体" w:hAnsi="宋体" w:cs="宋体"/>
                <w:kern w:val="0"/>
                <w:szCs w:val="21"/>
              </w:rPr>
              <w:br w:type="textWrapping"/>
            </w:r>
            <w:r>
              <w:rPr>
                <w:rFonts w:hint="eastAsia" w:ascii="宋体" w:hAnsi="宋体" w:cs="宋体"/>
                <w:kern w:val="0"/>
                <w:szCs w:val="21"/>
              </w:rPr>
              <w:t>螺纹：M38*1.5</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螺帽采用ABS材料，伸缩管采用PP+不锈钢材质</w:t>
            </w:r>
          </w:p>
        </w:tc>
      </w:tr>
      <w:tr>
        <w:tblPrEx>
          <w:tblLayout w:type="fixed"/>
          <w:tblCellMar>
            <w:top w:w="0" w:type="dxa"/>
            <w:left w:w="0" w:type="dxa"/>
            <w:bottom w:w="0" w:type="dxa"/>
            <w:right w:w="0" w:type="dxa"/>
          </w:tblCellMar>
        </w:tblPrEx>
        <w:trPr>
          <w:trHeight w:val="960" w:hRule="atLeast"/>
          <w:jc w:val="center"/>
        </w:trPr>
        <w:tc>
          <w:tcPr>
            <w:tcW w:w="1178" w:type="dxa"/>
            <w:vMerge w:val="continue"/>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宋体" w:hAnsi="宋体" w:cs="宋体"/>
                <w:szCs w:val="21"/>
              </w:rPr>
            </w:pP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94080" behindDoc="0" locked="0" layoutInCell="1" allowOverlap="1">
                  <wp:simplePos x="0" y="0"/>
                  <wp:positionH relativeFrom="column">
                    <wp:posOffset>277495</wp:posOffset>
                  </wp:positionH>
                  <wp:positionV relativeFrom="paragraph">
                    <wp:posOffset>16510</wp:posOffset>
                  </wp:positionV>
                  <wp:extent cx="370840" cy="500380"/>
                  <wp:effectExtent l="19050" t="0" r="0" b="0"/>
                  <wp:wrapNone/>
                  <wp:docPr id="42" name="图片_45" descr="clip_image4993"/>
                  <wp:cNvGraphicFramePr/>
                  <a:graphic xmlns:a="http://schemas.openxmlformats.org/drawingml/2006/main">
                    <a:graphicData uri="http://schemas.openxmlformats.org/drawingml/2006/picture">
                      <pic:pic xmlns:pic="http://schemas.openxmlformats.org/drawingml/2006/picture">
                        <pic:nvPicPr>
                          <pic:cNvPr id="42" name="图片_45" descr="clip_image4993"/>
                          <pic:cNvPicPr>
                            <a:picLocks noChangeArrowheads="1"/>
                          </pic:cNvPicPr>
                        </pic:nvPicPr>
                        <pic:blipFill>
                          <a:blip r:embed="rId50" cstate="print"/>
                          <a:srcRect/>
                          <a:stretch>
                            <a:fillRect/>
                          </a:stretch>
                        </pic:blipFill>
                        <pic:spPr>
                          <a:xfrm>
                            <a:off x="0" y="0"/>
                            <a:ext cx="370840" cy="500380"/>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74046-306/1C-1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快开单冷八门阀</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进水螺纹：G1/2</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手轮：ABS手轮镀铬</w:t>
            </w:r>
            <w:r>
              <w:rPr>
                <w:rFonts w:hint="eastAsia" w:ascii="宋体" w:hAnsi="宋体" w:cs="宋体"/>
                <w:kern w:val="0"/>
                <w:szCs w:val="21"/>
              </w:rPr>
              <w:br w:type="textWrapping"/>
            </w:r>
            <w:r>
              <w:rPr>
                <w:rFonts w:hint="eastAsia" w:ascii="宋体" w:hAnsi="宋体" w:cs="宋体"/>
                <w:kern w:val="0"/>
                <w:szCs w:val="21"/>
              </w:rPr>
              <w:t>阀体：精铜镀铬</w:t>
            </w:r>
            <w:r>
              <w:rPr>
                <w:rFonts w:hint="eastAsia" w:ascii="宋体" w:hAnsi="宋体" w:cs="宋体"/>
                <w:kern w:val="0"/>
                <w:szCs w:val="21"/>
              </w:rPr>
              <w:br w:type="textWrapping"/>
            </w:r>
            <w:r>
              <w:rPr>
                <w:rFonts w:hint="eastAsia" w:ascii="宋体" w:hAnsi="宋体" w:cs="宋体"/>
                <w:kern w:val="0"/>
                <w:szCs w:val="21"/>
              </w:rPr>
              <w:t>螺牙长度：10.5牙</w:t>
            </w:r>
          </w:p>
        </w:tc>
      </w:tr>
      <w:tr>
        <w:tblPrEx>
          <w:tblLayout w:type="fixed"/>
          <w:tblCellMar>
            <w:top w:w="0" w:type="dxa"/>
            <w:left w:w="0" w:type="dxa"/>
            <w:bottom w:w="0" w:type="dxa"/>
            <w:right w:w="0" w:type="dxa"/>
          </w:tblCellMar>
        </w:tblPrEx>
        <w:trPr>
          <w:trHeight w:val="980" w:hRule="atLeast"/>
          <w:jc w:val="center"/>
        </w:trPr>
        <w:tc>
          <w:tcPr>
            <w:tcW w:w="1178" w:type="dxa"/>
            <w:vMerge w:val="continue"/>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宋体" w:hAnsi="宋体" w:cs="宋体"/>
                <w:szCs w:val="21"/>
              </w:rPr>
            </w:pP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95104" behindDoc="0" locked="0" layoutInCell="1" allowOverlap="1">
                  <wp:simplePos x="0" y="0"/>
                  <wp:positionH relativeFrom="column">
                    <wp:posOffset>325120</wp:posOffset>
                  </wp:positionH>
                  <wp:positionV relativeFrom="paragraph">
                    <wp:posOffset>34290</wp:posOffset>
                  </wp:positionV>
                  <wp:extent cx="329565" cy="514985"/>
                  <wp:effectExtent l="19050" t="0" r="0" b="0"/>
                  <wp:wrapNone/>
                  <wp:docPr id="36" name="图片_46" descr="clip_image4994"/>
                  <wp:cNvGraphicFramePr/>
                  <a:graphic xmlns:a="http://schemas.openxmlformats.org/drawingml/2006/main">
                    <a:graphicData uri="http://schemas.openxmlformats.org/drawingml/2006/picture">
                      <pic:pic xmlns:pic="http://schemas.openxmlformats.org/drawingml/2006/picture">
                        <pic:nvPicPr>
                          <pic:cNvPr id="36" name="图片_46" descr="clip_image4994"/>
                          <pic:cNvPicPr>
                            <a:picLocks noChangeArrowheads="1"/>
                          </pic:cNvPicPr>
                        </pic:nvPicPr>
                        <pic:blipFill>
                          <a:blip r:embed="rId51" cstate="print"/>
                          <a:srcRect/>
                          <a:stretch>
                            <a:fillRect/>
                          </a:stretch>
                        </pic:blipFill>
                        <pic:spPr>
                          <a:xfrm>
                            <a:off x="0" y="0"/>
                            <a:ext cx="329565" cy="51498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44046-306/1C-1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快开单热八门阀</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进水螺纹：G1/2</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手轮：ABS手轮镀铬</w:t>
            </w:r>
            <w:r>
              <w:rPr>
                <w:rFonts w:hint="eastAsia" w:ascii="宋体" w:hAnsi="宋体" w:cs="宋体"/>
                <w:kern w:val="0"/>
                <w:szCs w:val="21"/>
              </w:rPr>
              <w:br w:type="textWrapping"/>
            </w:r>
            <w:r>
              <w:rPr>
                <w:rFonts w:hint="eastAsia" w:ascii="宋体" w:hAnsi="宋体" w:cs="宋体"/>
                <w:kern w:val="0"/>
                <w:szCs w:val="21"/>
              </w:rPr>
              <w:t>阀体：精铜镀铬</w:t>
            </w:r>
            <w:r>
              <w:rPr>
                <w:rFonts w:hint="eastAsia" w:ascii="宋体" w:hAnsi="宋体" w:cs="宋体"/>
                <w:kern w:val="0"/>
                <w:szCs w:val="21"/>
              </w:rPr>
              <w:br w:type="textWrapping"/>
            </w:r>
            <w:r>
              <w:rPr>
                <w:rFonts w:hint="eastAsia" w:ascii="宋体" w:hAnsi="宋体" w:cs="宋体"/>
                <w:kern w:val="0"/>
                <w:szCs w:val="21"/>
              </w:rPr>
              <w:t>螺牙长度：10.5牙</w:t>
            </w:r>
          </w:p>
        </w:tc>
      </w:tr>
      <w:tr>
        <w:tblPrEx>
          <w:tblLayout w:type="fixed"/>
          <w:tblCellMar>
            <w:top w:w="0" w:type="dxa"/>
            <w:left w:w="0" w:type="dxa"/>
            <w:bottom w:w="0" w:type="dxa"/>
            <w:right w:w="0" w:type="dxa"/>
          </w:tblCellMar>
        </w:tblPrEx>
        <w:trPr>
          <w:trHeight w:val="1020" w:hRule="atLeast"/>
          <w:jc w:val="center"/>
        </w:trPr>
        <w:tc>
          <w:tcPr>
            <w:tcW w:w="1178" w:type="dxa"/>
            <w:vMerge w:val="restart"/>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脚踏阀</w:t>
            </w:r>
          </w:p>
        </w:tc>
        <w:tc>
          <w:tcPr>
            <w:tcW w:w="16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96128" behindDoc="0" locked="0" layoutInCell="1" allowOverlap="1">
                  <wp:simplePos x="0" y="0"/>
                  <wp:positionH relativeFrom="column">
                    <wp:posOffset>206375</wp:posOffset>
                  </wp:positionH>
                  <wp:positionV relativeFrom="paragraph">
                    <wp:posOffset>128905</wp:posOffset>
                  </wp:positionV>
                  <wp:extent cx="585470" cy="440055"/>
                  <wp:effectExtent l="19050" t="0" r="5080" b="0"/>
                  <wp:wrapNone/>
                  <wp:docPr id="37" name="Picture_929" descr="clip_image4987"/>
                  <wp:cNvGraphicFramePr/>
                  <a:graphic xmlns:a="http://schemas.openxmlformats.org/drawingml/2006/main">
                    <a:graphicData uri="http://schemas.openxmlformats.org/drawingml/2006/picture">
                      <pic:pic xmlns:pic="http://schemas.openxmlformats.org/drawingml/2006/picture">
                        <pic:nvPicPr>
                          <pic:cNvPr id="37" name="Picture_929" descr="clip_image4987"/>
                          <pic:cNvPicPr>
                            <a:picLocks noChangeArrowheads="1"/>
                          </pic:cNvPicPr>
                        </pic:nvPicPr>
                        <pic:blipFill>
                          <a:blip r:embed="rId52" cstate="print"/>
                          <a:srcRect/>
                          <a:stretch>
                            <a:fillRect/>
                          </a:stretch>
                        </pic:blipFill>
                        <pic:spPr>
                          <a:xfrm>
                            <a:off x="0" y="0"/>
                            <a:ext cx="585470" cy="44005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8430-003/1B-1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脚踏式便池冲洗阀</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进水螺纹：G1</w:t>
            </w:r>
            <w:r>
              <w:rPr>
                <w:rFonts w:hint="eastAsia" w:ascii="宋体" w:hAnsi="宋体" w:cs="宋体"/>
                <w:kern w:val="0"/>
                <w:szCs w:val="21"/>
              </w:rPr>
              <w:br w:type="textWrapping"/>
            </w:r>
            <w:r>
              <w:rPr>
                <w:rFonts w:hint="eastAsia" w:ascii="宋体" w:hAnsi="宋体" w:cs="宋体"/>
                <w:kern w:val="0"/>
                <w:szCs w:val="21"/>
              </w:rPr>
              <w:t>出水配Φ32mm管</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•精铜制造</w:t>
            </w:r>
            <w:r>
              <w:rPr>
                <w:rFonts w:hint="eastAsia" w:ascii="宋体" w:hAnsi="宋体" w:cs="宋体"/>
                <w:kern w:val="0"/>
                <w:szCs w:val="21"/>
              </w:rPr>
              <w:br w:type="textWrapping"/>
            </w:r>
            <w:r>
              <w:rPr>
                <w:rFonts w:hint="eastAsia" w:ascii="宋体" w:hAnsi="宋体" w:cs="宋体"/>
                <w:kern w:val="0"/>
                <w:szCs w:val="21"/>
              </w:rPr>
              <w:t>•延时自闭阀芯</w:t>
            </w:r>
            <w:r>
              <w:rPr>
                <w:rFonts w:hint="eastAsia" w:ascii="宋体" w:hAnsi="宋体" w:cs="宋体"/>
                <w:kern w:val="0"/>
                <w:szCs w:val="21"/>
              </w:rPr>
              <w:br w:type="textWrapping"/>
            </w:r>
            <w:r>
              <w:rPr>
                <w:rFonts w:hint="eastAsia" w:ascii="宋体" w:hAnsi="宋体" w:cs="宋体"/>
                <w:kern w:val="0"/>
                <w:szCs w:val="21"/>
              </w:rPr>
              <w:t>•脚踏式</w:t>
            </w:r>
            <w:r>
              <w:rPr>
                <w:rFonts w:hint="eastAsia" w:ascii="宋体" w:hAnsi="宋体" w:cs="宋体"/>
                <w:kern w:val="0"/>
                <w:szCs w:val="21"/>
              </w:rPr>
              <w:br w:type="textWrapping"/>
            </w:r>
            <w:r>
              <w:rPr>
                <w:rFonts w:hint="eastAsia" w:ascii="宋体" w:hAnsi="宋体" w:cs="宋体"/>
                <w:kern w:val="0"/>
                <w:szCs w:val="21"/>
              </w:rPr>
              <w:t>•表面镀铬</w:t>
            </w:r>
          </w:p>
        </w:tc>
      </w:tr>
      <w:tr>
        <w:tblPrEx>
          <w:tblLayout w:type="fixed"/>
          <w:tblCellMar>
            <w:top w:w="0" w:type="dxa"/>
            <w:left w:w="0" w:type="dxa"/>
            <w:bottom w:w="0" w:type="dxa"/>
            <w:right w:w="0" w:type="dxa"/>
          </w:tblCellMar>
        </w:tblPrEx>
        <w:trPr>
          <w:trHeight w:val="880" w:hRule="atLeast"/>
          <w:jc w:val="center"/>
        </w:trPr>
        <w:tc>
          <w:tcPr>
            <w:tcW w:w="1178" w:type="dxa"/>
            <w:vMerge w:val="continue"/>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ascii="宋体" w:hAnsi="宋体" w:cs="宋体"/>
                <w:szCs w:val="21"/>
              </w:rPr>
            </w:pP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b/>
                <w:szCs w:val="21"/>
              </w:rPr>
            </w:pPr>
            <w:r>
              <w:rPr>
                <w:rFonts w:ascii="宋体" w:hAnsi="宋体" w:cs="宋体"/>
                <w:b/>
                <w:kern w:val="0"/>
                <w:szCs w:val="21"/>
              </w:rPr>
              <w:drawing>
                <wp:anchor distT="0" distB="0" distL="114300" distR="114300" simplePos="0" relativeHeight="251697152" behindDoc="0" locked="0" layoutInCell="1" allowOverlap="1">
                  <wp:simplePos x="0" y="0"/>
                  <wp:positionH relativeFrom="column">
                    <wp:posOffset>349250</wp:posOffset>
                  </wp:positionH>
                  <wp:positionV relativeFrom="paragraph">
                    <wp:posOffset>122555</wp:posOffset>
                  </wp:positionV>
                  <wp:extent cx="295275" cy="360045"/>
                  <wp:effectExtent l="19050" t="0" r="9525" b="0"/>
                  <wp:wrapNone/>
                  <wp:docPr id="38" name="Picture_5877" descr="clip_image4988"/>
                  <wp:cNvGraphicFramePr/>
                  <a:graphic xmlns:a="http://schemas.openxmlformats.org/drawingml/2006/main">
                    <a:graphicData uri="http://schemas.openxmlformats.org/drawingml/2006/picture">
                      <pic:pic xmlns:pic="http://schemas.openxmlformats.org/drawingml/2006/picture">
                        <pic:nvPicPr>
                          <pic:cNvPr id="38" name="Picture_5877" descr="clip_image4988"/>
                          <pic:cNvPicPr>
                            <a:picLocks noChangeArrowheads="1"/>
                          </pic:cNvPicPr>
                        </pic:nvPicPr>
                        <pic:blipFill>
                          <a:blip r:embed="rId53" cstate="print"/>
                          <a:srcRect/>
                          <a:stretch>
                            <a:fillRect/>
                          </a:stretch>
                        </pic:blipFill>
                        <pic:spPr>
                          <a:xfrm>
                            <a:off x="0" y="0"/>
                            <a:ext cx="295275" cy="36004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9138-1C-1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脚踏式不锈钢冲水管</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管径:Ø32</w:t>
            </w:r>
            <w:r>
              <w:rPr>
                <w:rFonts w:hint="eastAsia" w:ascii="宋体" w:hAnsi="宋体" w:cs="宋体"/>
                <w:kern w:val="0"/>
                <w:szCs w:val="21"/>
              </w:rPr>
              <w:br w:type="textWrapping"/>
            </w:r>
            <w:r>
              <w:rPr>
                <w:rFonts w:hint="eastAsia" w:ascii="宋体" w:hAnsi="宋体" w:cs="宋体"/>
                <w:kern w:val="0"/>
                <w:szCs w:val="21"/>
              </w:rPr>
              <w:t>高度：300</w:t>
            </w:r>
            <w:r>
              <w:rPr>
                <w:rFonts w:hint="eastAsia" w:ascii="宋体" w:hAnsi="宋体" w:cs="宋体"/>
                <w:kern w:val="0"/>
                <w:szCs w:val="21"/>
              </w:rPr>
              <w:br w:type="textWrapping"/>
            </w:r>
            <w:r>
              <w:rPr>
                <w:rFonts w:hint="eastAsia" w:ascii="宋体" w:hAnsi="宋体" w:cs="宋体"/>
                <w:kern w:val="0"/>
                <w:szCs w:val="21"/>
              </w:rPr>
              <w:t>宽度：250</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采用不锈钢304；表面抛光</w:t>
            </w:r>
          </w:p>
        </w:tc>
      </w:tr>
      <w:tr>
        <w:tblPrEx>
          <w:tblLayout w:type="fixed"/>
          <w:tblCellMar>
            <w:top w:w="0" w:type="dxa"/>
            <w:left w:w="0" w:type="dxa"/>
            <w:bottom w:w="0" w:type="dxa"/>
            <w:right w:w="0" w:type="dxa"/>
          </w:tblCellMar>
        </w:tblPrEx>
        <w:trPr>
          <w:trHeight w:val="1240" w:hRule="atLeast"/>
          <w:jc w:val="center"/>
        </w:trPr>
        <w:tc>
          <w:tcPr>
            <w:tcW w:w="1178" w:type="dxa"/>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蹲便器</w:t>
            </w: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98176" behindDoc="0" locked="0" layoutInCell="1" allowOverlap="1">
                  <wp:simplePos x="0" y="0"/>
                  <wp:positionH relativeFrom="column">
                    <wp:posOffset>88265</wp:posOffset>
                  </wp:positionH>
                  <wp:positionV relativeFrom="paragraph">
                    <wp:posOffset>98425</wp:posOffset>
                  </wp:positionV>
                  <wp:extent cx="789305" cy="565785"/>
                  <wp:effectExtent l="19050" t="0" r="0" b="0"/>
                  <wp:wrapNone/>
                  <wp:docPr id="39" name="图片_13" descr="clip_image4989"/>
                  <wp:cNvGraphicFramePr/>
                  <a:graphic xmlns:a="http://schemas.openxmlformats.org/drawingml/2006/main">
                    <a:graphicData uri="http://schemas.openxmlformats.org/drawingml/2006/picture">
                      <pic:pic xmlns:pic="http://schemas.openxmlformats.org/drawingml/2006/picture">
                        <pic:nvPicPr>
                          <pic:cNvPr id="39" name="图片_13" descr="clip_image4989"/>
                          <pic:cNvPicPr>
                            <a:picLocks noChangeArrowheads="1"/>
                          </pic:cNvPicPr>
                        </pic:nvPicPr>
                        <pic:blipFill>
                          <a:blip r:embed="rId54" cstate="print"/>
                          <a:srcRect/>
                          <a:stretch>
                            <a:fillRect/>
                          </a:stretch>
                        </pic:blipFill>
                        <pic:spPr>
                          <a:xfrm>
                            <a:off x="0" y="0"/>
                            <a:ext cx="789305" cy="56578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14055-1/21P-2</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蹲便器</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610*440*315mm</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•后进前出</w:t>
            </w:r>
            <w:r>
              <w:rPr>
                <w:rFonts w:hint="eastAsia" w:ascii="宋体" w:hAnsi="宋体" w:cs="宋体"/>
                <w:kern w:val="0"/>
                <w:szCs w:val="21"/>
              </w:rPr>
              <w:br w:type="textWrapping"/>
            </w:r>
            <w:r>
              <w:rPr>
                <w:rFonts w:hint="eastAsia" w:ascii="宋体" w:hAnsi="宋体" w:cs="宋体"/>
                <w:kern w:val="0"/>
                <w:szCs w:val="21"/>
              </w:rPr>
              <w:t>•带存水弯（符合国标50水封）</w:t>
            </w:r>
            <w:r>
              <w:rPr>
                <w:rFonts w:hint="eastAsia" w:ascii="宋体" w:hAnsi="宋体" w:cs="宋体"/>
                <w:kern w:val="0"/>
                <w:szCs w:val="21"/>
              </w:rPr>
              <w:br w:type="textWrapping"/>
            </w:r>
            <w:r>
              <w:rPr>
                <w:rFonts w:hint="eastAsia" w:ascii="宋体" w:hAnsi="宋体" w:cs="宋体"/>
                <w:kern w:val="0"/>
                <w:szCs w:val="21"/>
              </w:rPr>
              <w:t>•带挡板</w:t>
            </w:r>
          </w:p>
        </w:tc>
      </w:tr>
      <w:tr>
        <w:tblPrEx>
          <w:tblLayout w:type="fixed"/>
          <w:tblCellMar>
            <w:top w:w="0" w:type="dxa"/>
            <w:left w:w="0" w:type="dxa"/>
            <w:bottom w:w="0" w:type="dxa"/>
            <w:right w:w="0" w:type="dxa"/>
          </w:tblCellMar>
        </w:tblPrEx>
        <w:trPr>
          <w:trHeight w:val="1200" w:hRule="atLeast"/>
          <w:jc w:val="center"/>
        </w:trPr>
        <w:tc>
          <w:tcPr>
            <w:tcW w:w="1178" w:type="dxa"/>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拖把池水龙头</w:t>
            </w:r>
          </w:p>
        </w:tc>
        <w:tc>
          <w:tcPr>
            <w:tcW w:w="16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jc w:val="center"/>
              <w:textAlignment w:val="center"/>
              <w:rPr>
                <w:rFonts w:ascii="宋体" w:hAnsi="宋体" w:cs="宋体"/>
                <w:szCs w:val="21"/>
              </w:rPr>
            </w:pPr>
            <w:r>
              <w:rPr>
                <w:rFonts w:ascii="宋体" w:hAnsi="宋体" w:cs="宋体"/>
                <w:kern w:val="0"/>
                <w:szCs w:val="21"/>
              </w:rPr>
              <w:drawing>
                <wp:anchor distT="0" distB="0" distL="114300" distR="114300" simplePos="0" relativeHeight="251699200" behindDoc="0" locked="0" layoutInCell="1" allowOverlap="1">
                  <wp:simplePos x="0" y="0"/>
                  <wp:positionH relativeFrom="column">
                    <wp:posOffset>92710</wp:posOffset>
                  </wp:positionH>
                  <wp:positionV relativeFrom="paragraph">
                    <wp:posOffset>169545</wp:posOffset>
                  </wp:positionV>
                  <wp:extent cx="698500" cy="405130"/>
                  <wp:effectExtent l="19050" t="0" r="6350" b="0"/>
                  <wp:wrapNone/>
                  <wp:docPr id="40" name="Picture_14847" descr="clip_image4997"/>
                  <wp:cNvGraphicFramePr/>
                  <a:graphic xmlns:a="http://schemas.openxmlformats.org/drawingml/2006/main">
                    <a:graphicData uri="http://schemas.openxmlformats.org/drawingml/2006/picture">
                      <pic:pic xmlns:pic="http://schemas.openxmlformats.org/drawingml/2006/picture">
                        <pic:nvPicPr>
                          <pic:cNvPr id="40" name="Picture_14847" descr="clip_image4997"/>
                          <pic:cNvPicPr>
                            <a:picLocks noChangeArrowheads="1"/>
                          </pic:cNvPicPr>
                        </pic:nvPicPr>
                        <pic:blipFill>
                          <a:blip r:embed="rId55" cstate="print"/>
                          <a:srcRect/>
                          <a:stretch>
                            <a:fillRect/>
                          </a:stretch>
                        </pic:blipFill>
                        <pic:spPr>
                          <a:xfrm>
                            <a:off x="0" y="0"/>
                            <a:ext cx="698500" cy="405130"/>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71050-448/1C-1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单冷拖把池龙头</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进水螺纹：G1/2</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锌合金把手</w:t>
            </w:r>
            <w:r>
              <w:rPr>
                <w:rFonts w:hint="eastAsia" w:ascii="宋体" w:hAnsi="宋体" w:cs="宋体"/>
                <w:kern w:val="0"/>
                <w:szCs w:val="21"/>
              </w:rPr>
              <w:br w:type="textWrapping"/>
            </w:r>
            <w:r>
              <w:rPr>
                <w:rFonts w:hint="eastAsia" w:ascii="宋体" w:hAnsi="宋体" w:cs="宋体"/>
                <w:kern w:val="0"/>
                <w:szCs w:val="21"/>
              </w:rPr>
              <w:t>精铜阀体</w:t>
            </w:r>
            <w:r>
              <w:rPr>
                <w:rFonts w:hint="eastAsia" w:ascii="宋体" w:hAnsi="宋体" w:cs="宋体"/>
                <w:kern w:val="0"/>
                <w:szCs w:val="21"/>
              </w:rPr>
              <w:br w:type="textWrapping"/>
            </w:r>
            <w:r>
              <w:rPr>
                <w:rFonts w:hint="eastAsia" w:ascii="宋体" w:hAnsi="宋体" w:cs="宋体"/>
                <w:kern w:val="0"/>
                <w:szCs w:val="21"/>
              </w:rPr>
              <w:t xml:space="preserve">快开陶瓷阀芯 </w:t>
            </w:r>
            <w:r>
              <w:rPr>
                <w:rFonts w:hint="eastAsia" w:ascii="宋体" w:hAnsi="宋体" w:cs="宋体"/>
                <w:kern w:val="0"/>
                <w:szCs w:val="21"/>
              </w:rPr>
              <w:br w:type="textWrapping"/>
            </w:r>
            <w:r>
              <w:rPr>
                <w:rFonts w:hint="eastAsia" w:ascii="宋体" w:hAnsi="宋体" w:cs="宋体"/>
                <w:kern w:val="0"/>
                <w:szCs w:val="21"/>
              </w:rPr>
              <w:t>进水螺纹：G1/2</w:t>
            </w:r>
          </w:p>
        </w:tc>
      </w:tr>
      <w:tr>
        <w:tblPrEx>
          <w:tblLayout w:type="fixed"/>
          <w:tblCellMar>
            <w:top w:w="0" w:type="dxa"/>
            <w:left w:w="0" w:type="dxa"/>
            <w:bottom w:w="0" w:type="dxa"/>
            <w:right w:w="0" w:type="dxa"/>
          </w:tblCellMar>
        </w:tblPrEx>
        <w:trPr>
          <w:trHeight w:val="1120" w:hRule="atLeast"/>
          <w:jc w:val="center"/>
        </w:trPr>
        <w:tc>
          <w:tcPr>
            <w:tcW w:w="1178" w:type="dxa"/>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拖把池</w:t>
            </w:r>
          </w:p>
        </w:tc>
        <w:tc>
          <w:tcPr>
            <w:tcW w:w="16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bottom"/>
              <w:rPr>
                <w:rFonts w:ascii="宋体" w:hAnsi="宋体" w:cs="宋体"/>
                <w:szCs w:val="21"/>
              </w:rPr>
            </w:pPr>
            <w:r>
              <w:rPr>
                <w:rFonts w:ascii="宋体" w:hAnsi="宋体" w:cs="宋体"/>
                <w:kern w:val="0"/>
                <w:szCs w:val="21"/>
              </w:rPr>
              <w:drawing>
                <wp:anchor distT="0" distB="0" distL="114300" distR="114300" simplePos="0" relativeHeight="251700224" behindDoc="0" locked="0" layoutInCell="1" allowOverlap="1">
                  <wp:simplePos x="0" y="0"/>
                  <wp:positionH relativeFrom="column">
                    <wp:posOffset>118110</wp:posOffset>
                  </wp:positionH>
                  <wp:positionV relativeFrom="paragraph">
                    <wp:posOffset>19685</wp:posOffset>
                  </wp:positionV>
                  <wp:extent cx="524510" cy="633095"/>
                  <wp:effectExtent l="19050" t="0" r="8890" b="0"/>
                  <wp:wrapNone/>
                  <wp:docPr id="41" name="图片_658" descr="clip_image5000"/>
                  <wp:cNvGraphicFramePr/>
                  <a:graphic xmlns:a="http://schemas.openxmlformats.org/drawingml/2006/main">
                    <a:graphicData uri="http://schemas.openxmlformats.org/drawingml/2006/picture">
                      <pic:pic xmlns:pic="http://schemas.openxmlformats.org/drawingml/2006/picture">
                        <pic:nvPicPr>
                          <pic:cNvPr id="41" name="图片_658" descr="clip_image5000"/>
                          <pic:cNvPicPr>
                            <a:picLocks noChangeArrowheads="1"/>
                          </pic:cNvPicPr>
                        </pic:nvPicPr>
                        <pic:blipFill>
                          <a:blip r:embed="rId56" cstate="print"/>
                          <a:srcRect/>
                          <a:stretch>
                            <a:fillRect/>
                          </a:stretch>
                        </pic:blipFill>
                        <pic:spPr>
                          <a:xfrm>
                            <a:off x="0" y="0"/>
                            <a:ext cx="524510" cy="633095"/>
                          </a:xfrm>
                          <a:prstGeom prst="rect">
                            <a:avLst/>
                          </a:prstGeom>
                          <a:noFill/>
                          <a:ln w="9525">
                            <a:noFill/>
                            <a:miter lim="800000"/>
                            <a:headEnd/>
                            <a:tailEnd/>
                          </a:ln>
                        </pic:spPr>
                      </pic:pic>
                    </a:graphicData>
                  </a:graphic>
                </wp:anchor>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15025-1/01P-1</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地拖盆</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szCs w:val="21"/>
              </w:rPr>
            </w:pPr>
            <w:r>
              <w:rPr>
                <w:rFonts w:hint="eastAsia" w:ascii="宋体" w:hAnsi="宋体" w:cs="宋体"/>
                <w:kern w:val="0"/>
                <w:szCs w:val="21"/>
              </w:rPr>
              <w:t>420*450*615mm</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szCs w:val="21"/>
              </w:rPr>
            </w:pPr>
            <w:r>
              <w:rPr>
                <w:rFonts w:hint="eastAsia" w:ascii="宋体" w:hAnsi="宋体" w:cs="宋体"/>
                <w:kern w:val="0"/>
                <w:szCs w:val="21"/>
              </w:rPr>
              <w:t xml:space="preserve">•一体全包型   </w:t>
            </w:r>
            <w:r>
              <w:rPr>
                <w:rFonts w:hint="eastAsia" w:ascii="宋体" w:hAnsi="宋体" w:cs="宋体"/>
                <w:kern w:val="0"/>
                <w:szCs w:val="21"/>
              </w:rPr>
              <w:br w:type="textWrapping"/>
            </w:r>
            <w:r>
              <w:rPr>
                <w:rFonts w:hint="eastAsia" w:ascii="宋体" w:hAnsi="宋体" w:cs="宋体"/>
                <w:kern w:val="0"/>
                <w:szCs w:val="21"/>
              </w:rPr>
              <w:t>•下水孔规格ø60mm</w:t>
            </w:r>
          </w:p>
        </w:tc>
      </w:tr>
      <w:tr>
        <w:tblPrEx>
          <w:tblLayout w:type="fixed"/>
          <w:tblCellMar>
            <w:top w:w="0" w:type="dxa"/>
            <w:left w:w="0" w:type="dxa"/>
            <w:bottom w:w="0" w:type="dxa"/>
            <w:right w:w="0" w:type="dxa"/>
          </w:tblCellMar>
        </w:tblPrEx>
        <w:trPr>
          <w:trHeight w:val="1120" w:hRule="atLeast"/>
          <w:jc w:val="center"/>
        </w:trPr>
        <w:tc>
          <w:tcPr>
            <w:tcW w:w="1178" w:type="dxa"/>
            <w:tcBorders>
              <w:top w:val="single" w:color="000000" w:sz="4" w:space="0"/>
              <w:left w:val="single" w:color="000000" w:sz="8"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蹲便器水箱</w:t>
            </w:r>
          </w:p>
        </w:tc>
        <w:tc>
          <w:tcPr>
            <w:tcW w:w="16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widowControl/>
              <w:jc w:val="center"/>
              <w:textAlignment w:val="bottom"/>
              <w:rPr>
                <w:rFonts w:ascii="宋体" w:hAnsi="宋体" w:cs="宋体"/>
                <w:kern w:val="0"/>
                <w:szCs w:val="21"/>
                <w:bdr w:val="single" w:color="000000" w:sz="4" w:space="0"/>
                <w:shd w:val="clear" w:color="auto" w:fill="FFFFFF"/>
              </w:rPr>
            </w:pPr>
            <w:r>
              <w:drawing>
                <wp:inline distT="0" distB="0" distL="0" distR="0">
                  <wp:extent cx="323850" cy="552450"/>
                  <wp:effectExtent l="1905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57" cstate="print"/>
                          <a:srcRect/>
                          <a:stretch>
                            <a:fillRect/>
                          </a:stretch>
                        </pic:blipFill>
                        <pic:spPr>
                          <a:xfrm>
                            <a:off x="0" y="0"/>
                            <a:ext cx="323850" cy="552450"/>
                          </a:xfrm>
                          <a:prstGeom prst="rect">
                            <a:avLst/>
                          </a:prstGeom>
                          <a:noFill/>
                          <a:ln w="9525">
                            <a:noFill/>
                            <a:miter lim="800000"/>
                            <a:headEnd/>
                            <a:tailEnd/>
                          </a:ln>
                        </pic:spPr>
                      </pic:pic>
                    </a:graphicData>
                  </a:graphic>
                </wp:inline>
              </w:drawing>
            </w:r>
          </w:p>
        </w:tc>
        <w:tc>
          <w:tcPr>
            <w:tcW w:w="1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95027-01-2</w:t>
            </w:r>
          </w:p>
        </w:tc>
        <w:tc>
          <w:tcPr>
            <w:tcW w:w="1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低压水箱</w:t>
            </w:r>
          </w:p>
        </w:tc>
        <w:tc>
          <w:tcPr>
            <w:tcW w:w="17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ascii="宋体" w:hAnsi="宋体" w:cs="宋体"/>
                <w:kern w:val="0"/>
                <w:szCs w:val="21"/>
              </w:rPr>
            </w:pPr>
            <w:r>
              <w:rPr>
                <w:rFonts w:hint="eastAsia" w:ascii="宋体" w:hAnsi="宋体" w:cs="宋体"/>
                <w:kern w:val="0"/>
                <w:szCs w:val="21"/>
              </w:rPr>
              <w:t>360*125*354mm</w:t>
            </w:r>
          </w:p>
        </w:tc>
        <w:tc>
          <w:tcPr>
            <w:tcW w:w="19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textAlignment w:val="center"/>
              <w:rPr>
                <w:rFonts w:ascii="宋体" w:hAnsi="宋体" w:cs="宋体"/>
                <w:kern w:val="0"/>
                <w:szCs w:val="21"/>
              </w:rPr>
            </w:pPr>
            <w:r>
              <w:rPr>
                <w:rFonts w:hint="eastAsia" w:ascii="宋体" w:hAnsi="宋体" w:cs="宋体"/>
                <w:kern w:val="0"/>
                <w:szCs w:val="21"/>
              </w:rPr>
              <w:t xml:space="preserve">·顶按式       </w:t>
            </w:r>
          </w:p>
          <w:p>
            <w:pPr>
              <w:widowControl/>
              <w:textAlignment w:val="center"/>
              <w:rPr>
                <w:rFonts w:ascii="宋体" w:hAnsi="宋体" w:cs="宋体"/>
                <w:kern w:val="0"/>
                <w:szCs w:val="21"/>
              </w:rPr>
            </w:pPr>
            <w:r>
              <w:rPr>
                <w:rFonts w:hint="eastAsia" w:ascii="宋体" w:hAnsi="宋体" w:cs="宋体"/>
                <w:kern w:val="0"/>
                <w:szCs w:val="21"/>
              </w:rPr>
              <w:t xml:space="preserve">·4.5/7.5L双档     </w:t>
            </w:r>
          </w:p>
          <w:p>
            <w:pPr>
              <w:widowControl/>
              <w:textAlignment w:val="center"/>
              <w:rPr>
                <w:rFonts w:ascii="宋体" w:hAnsi="宋体" w:cs="宋体"/>
                <w:kern w:val="0"/>
                <w:szCs w:val="21"/>
              </w:rPr>
            </w:pPr>
            <w:r>
              <w:rPr>
                <w:rFonts w:hint="eastAsia" w:ascii="宋体" w:hAnsi="宋体" w:cs="宋体"/>
                <w:kern w:val="0"/>
                <w:szCs w:val="21"/>
              </w:rPr>
              <w:t xml:space="preserve">·最大排水量9L   </w:t>
            </w:r>
          </w:p>
          <w:p>
            <w:pPr>
              <w:widowControl/>
              <w:textAlignment w:val="center"/>
              <w:rPr>
                <w:rFonts w:ascii="宋体" w:hAnsi="宋体" w:cs="宋体"/>
                <w:kern w:val="0"/>
                <w:szCs w:val="21"/>
              </w:rPr>
            </w:pPr>
            <w:r>
              <w:rPr>
                <w:rFonts w:hint="eastAsia" w:ascii="宋体" w:hAnsi="宋体" w:cs="宋体"/>
                <w:kern w:val="0"/>
                <w:szCs w:val="21"/>
              </w:rPr>
              <w:t>·ABS镀铬按钮</w:t>
            </w:r>
          </w:p>
        </w:tc>
      </w:tr>
    </w:tbl>
    <w:p>
      <w:pPr>
        <w:tabs>
          <w:tab w:val="left" w:pos="6769"/>
        </w:tabs>
        <w:jc w:val="left"/>
        <w:rPr>
          <w:rFonts w:ascii="宋体" w:hAnsi="宋体" w:cs="宋体"/>
          <w:szCs w:val="21"/>
        </w:rPr>
      </w:pPr>
    </w:p>
    <w:p>
      <w:pPr>
        <w:tabs>
          <w:tab w:val="left" w:pos="6769"/>
        </w:tabs>
        <w:jc w:val="left"/>
        <w:rPr>
          <w:rFonts w:ascii="宋体" w:hAnsi="宋体" w:cs="宋体"/>
          <w:szCs w:val="21"/>
        </w:rPr>
      </w:pPr>
      <w:r>
        <w:rPr>
          <w:rFonts w:hint="eastAsia" w:ascii="宋体" w:hAnsi="宋体" w:cs="宋体"/>
          <w:szCs w:val="21"/>
        </w:rPr>
        <w:t>洁具推荐品牌三：美标</w:t>
      </w:r>
    </w:p>
    <w:tbl>
      <w:tblPr>
        <w:tblStyle w:val="7"/>
        <w:tblW w:w="9390" w:type="dxa"/>
        <w:tblInd w:w="-250" w:type="dxa"/>
        <w:tblLayout w:type="fixed"/>
        <w:tblCellMar>
          <w:top w:w="15" w:type="dxa"/>
          <w:left w:w="15" w:type="dxa"/>
          <w:bottom w:w="15" w:type="dxa"/>
          <w:right w:w="15" w:type="dxa"/>
        </w:tblCellMar>
      </w:tblPr>
      <w:tblGrid>
        <w:gridCol w:w="1170"/>
        <w:gridCol w:w="2430"/>
        <w:gridCol w:w="2925"/>
        <w:gridCol w:w="2865"/>
      </w:tblGrid>
      <w:tr>
        <w:tblPrEx>
          <w:tblLayout w:type="fixed"/>
          <w:tblCellMar>
            <w:top w:w="15" w:type="dxa"/>
            <w:left w:w="15" w:type="dxa"/>
            <w:bottom w:w="15" w:type="dxa"/>
            <w:right w:w="15" w:type="dxa"/>
          </w:tblCellMar>
        </w:tblPrEx>
        <w:trPr>
          <w:trHeight w:val="375" w:hRule="atLeast"/>
        </w:trPr>
        <w:tc>
          <w:tcPr>
            <w:tcW w:w="1170" w:type="dxa"/>
            <w:tcBorders>
              <w:top w:val="single" w:color="auto" w:sz="4" w:space="0"/>
              <w:left w:val="single" w:color="auto" w:sz="4" w:space="0"/>
              <w:bottom w:val="single" w:color="auto" w:sz="4" w:space="0"/>
              <w:right w:val="single" w:color="000000" w:sz="4" w:space="0"/>
            </w:tcBorders>
            <w:shd w:val="clear" w:color="auto" w:fill="FFFFFF"/>
            <w:vAlign w:val="center"/>
          </w:tcPr>
          <w:p>
            <w:pPr>
              <w:widowControl/>
              <w:jc w:val="center"/>
              <w:textAlignment w:val="center"/>
              <w:rPr>
                <w:rFonts w:ascii="宋体" w:hAnsi="宋体" w:cs="宋体"/>
                <w:b/>
                <w:color w:val="000000"/>
                <w:sz w:val="28"/>
                <w:szCs w:val="28"/>
              </w:rPr>
            </w:pPr>
            <w:r>
              <w:rPr>
                <w:rFonts w:hint="eastAsia" w:ascii="宋体" w:hAnsi="宋体" w:eastAsia="宋体" w:cs="宋体"/>
                <w:b/>
                <w:color w:val="000000"/>
                <w:kern w:val="0"/>
                <w:sz w:val="28"/>
                <w:szCs w:val="28"/>
              </w:rPr>
              <w:t>品类</w:t>
            </w:r>
          </w:p>
        </w:tc>
        <w:tc>
          <w:tcPr>
            <w:tcW w:w="2430" w:type="dxa"/>
            <w:tcBorders>
              <w:top w:val="single" w:color="auto" w:sz="4" w:space="0"/>
              <w:left w:val="single" w:color="000000" w:sz="4" w:space="0"/>
              <w:bottom w:val="single" w:color="auto" w:sz="4" w:space="0"/>
              <w:right w:val="single" w:color="000000" w:sz="4" w:space="0"/>
            </w:tcBorders>
            <w:shd w:val="clear" w:color="auto" w:fill="FFFFFF"/>
            <w:vAlign w:val="center"/>
          </w:tcPr>
          <w:p>
            <w:pPr>
              <w:widowControl/>
              <w:jc w:val="center"/>
              <w:textAlignment w:val="center"/>
              <w:rPr>
                <w:rFonts w:ascii="宋体" w:hAnsi="宋体" w:cs="宋体"/>
                <w:b/>
                <w:color w:val="000000"/>
                <w:sz w:val="28"/>
                <w:szCs w:val="28"/>
              </w:rPr>
            </w:pPr>
            <w:r>
              <w:rPr>
                <w:rFonts w:hint="eastAsia" w:ascii="宋体" w:hAnsi="宋体" w:eastAsia="宋体" w:cs="宋体"/>
                <w:b/>
                <w:color w:val="000000"/>
                <w:kern w:val="0"/>
                <w:sz w:val="28"/>
                <w:szCs w:val="28"/>
              </w:rPr>
              <w:t>型号</w:t>
            </w:r>
          </w:p>
        </w:tc>
        <w:tc>
          <w:tcPr>
            <w:tcW w:w="2925" w:type="dxa"/>
            <w:tcBorders>
              <w:top w:val="single" w:color="auto" w:sz="4" w:space="0"/>
              <w:left w:val="single" w:color="000000" w:sz="4" w:space="0"/>
              <w:bottom w:val="single" w:color="auto" w:sz="4" w:space="0"/>
              <w:right w:val="single" w:color="000000" w:sz="4" w:space="0"/>
            </w:tcBorders>
            <w:shd w:val="clear" w:color="auto" w:fill="FFFFFF"/>
            <w:vAlign w:val="center"/>
          </w:tcPr>
          <w:p>
            <w:pPr>
              <w:widowControl/>
              <w:jc w:val="center"/>
              <w:textAlignment w:val="center"/>
              <w:rPr>
                <w:rFonts w:ascii="宋体" w:hAnsi="宋体" w:cs="宋体"/>
                <w:b/>
                <w:color w:val="000000"/>
                <w:sz w:val="28"/>
                <w:szCs w:val="28"/>
              </w:rPr>
            </w:pPr>
            <w:r>
              <w:rPr>
                <w:rFonts w:hint="eastAsia" w:ascii="宋体" w:hAnsi="宋体" w:eastAsia="宋体" w:cs="宋体"/>
                <w:b/>
                <w:color w:val="000000"/>
                <w:kern w:val="0"/>
                <w:sz w:val="28"/>
                <w:szCs w:val="28"/>
              </w:rPr>
              <w:t>图片</w:t>
            </w:r>
          </w:p>
        </w:tc>
        <w:tc>
          <w:tcPr>
            <w:tcW w:w="2865" w:type="dxa"/>
            <w:tcBorders>
              <w:top w:val="single" w:color="auto" w:sz="4" w:space="0"/>
              <w:left w:val="single" w:color="000000" w:sz="4" w:space="0"/>
              <w:bottom w:val="single" w:color="auto" w:sz="4" w:space="0"/>
              <w:right w:val="single" w:color="auto" w:sz="4" w:space="0"/>
            </w:tcBorders>
            <w:shd w:val="clear" w:color="auto" w:fill="FFFFFF"/>
            <w:vAlign w:val="center"/>
          </w:tcPr>
          <w:p>
            <w:pPr>
              <w:widowControl/>
              <w:jc w:val="center"/>
              <w:textAlignment w:val="center"/>
              <w:rPr>
                <w:rFonts w:ascii="宋体" w:hAnsi="宋体" w:cs="宋体"/>
                <w:b/>
                <w:color w:val="000000"/>
                <w:sz w:val="28"/>
                <w:szCs w:val="28"/>
              </w:rPr>
            </w:pPr>
            <w:r>
              <w:rPr>
                <w:rFonts w:hint="eastAsia" w:ascii="宋体" w:hAnsi="宋体" w:eastAsia="宋体" w:cs="宋体"/>
                <w:b/>
                <w:color w:val="000000"/>
                <w:kern w:val="0"/>
                <w:sz w:val="28"/>
                <w:szCs w:val="28"/>
              </w:rPr>
              <w:t>产品尺寸</w:t>
            </w:r>
          </w:p>
        </w:tc>
      </w:tr>
      <w:tr>
        <w:tblPrEx>
          <w:tblLayout w:type="fixed"/>
          <w:tblCellMar>
            <w:top w:w="15" w:type="dxa"/>
            <w:left w:w="15" w:type="dxa"/>
            <w:bottom w:w="15" w:type="dxa"/>
            <w:right w:w="15" w:type="dxa"/>
          </w:tblCellMar>
        </w:tblPrEx>
        <w:trPr>
          <w:trHeight w:val="1741" w:hRule="atLeast"/>
        </w:trPr>
        <w:tc>
          <w:tcPr>
            <w:tcW w:w="1170"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台下盆</w:t>
            </w:r>
          </w:p>
        </w:tc>
        <w:tc>
          <w:tcPr>
            <w:tcW w:w="2430" w:type="dxa"/>
            <w:tcBorders>
              <w:top w:val="single" w:color="auto"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CCAS0470-1000410C1</w:t>
            </w:r>
          </w:p>
        </w:tc>
        <w:tc>
          <w:tcPr>
            <w:tcW w:w="2925"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352550" cy="876300"/>
                  <wp:effectExtent l="19050" t="0" r="0" b="0"/>
                  <wp:docPr id="15"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256"/>
                          <pic:cNvPicPr>
                            <a:picLocks noChangeAspect="1" noChangeArrowheads="1"/>
                          </pic:cNvPicPr>
                        </pic:nvPicPr>
                        <pic:blipFill>
                          <a:blip r:embed="rId58" cstate="print"/>
                          <a:srcRect/>
                          <a:stretch>
                            <a:fillRect/>
                          </a:stretch>
                        </pic:blipFill>
                        <pic:spPr>
                          <a:xfrm>
                            <a:off x="0" y="0"/>
                            <a:ext cx="1352550" cy="876300"/>
                          </a:xfrm>
                          <a:prstGeom prst="rect">
                            <a:avLst/>
                          </a:prstGeom>
                          <a:noFill/>
                          <a:ln w="9525">
                            <a:noFill/>
                            <a:miter lim="800000"/>
                            <a:headEnd/>
                            <a:tailEnd/>
                          </a:ln>
                        </pic:spPr>
                      </pic:pic>
                    </a:graphicData>
                  </a:graphic>
                </wp:inline>
              </w:drawing>
            </w:r>
          </w:p>
        </w:tc>
        <w:tc>
          <w:tcPr>
            <w:tcW w:w="2865"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304925" cy="695325"/>
                  <wp:effectExtent l="19050" t="0" r="9525" b="0"/>
                  <wp:docPr id="16" name="图片 16"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IMG_257"/>
                          <pic:cNvPicPr>
                            <a:picLocks noChangeAspect="1" noChangeArrowheads="1"/>
                          </pic:cNvPicPr>
                        </pic:nvPicPr>
                        <pic:blipFill>
                          <a:blip r:embed="rId59" cstate="print"/>
                          <a:srcRect/>
                          <a:stretch>
                            <a:fillRect/>
                          </a:stretch>
                        </pic:blipFill>
                        <pic:spPr>
                          <a:xfrm>
                            <a:off x="0" y="0"/>
                            <a:ext cx="1304925" cy="695325"/>
                          </a:xfrm>
                          <a:prstGeom prst="rect">
                            <a:avLst/>
                          </a:prstGeom>
                          <a:noFill/>
                          <a:ln w="9525">
                            <a:noFill/>
                            <a:miter lim="800000"/>
                            <a:headEnd/>
                            <a:tailEnd/>
                          </a:ln>
                        </pic:spPr>
                      </pic:pic>
                    </a:graphicData>
                  </a:graphic>
                </wp:inline>
              </w:drawing>
            </w:r>
          </w:p>
        </w:tc>
      </w:tr>
      <w:tr>
        <w:tblPrEx>
          <w:tblLayout w:type="fixed"/>
          <w:tblCellMar>
            <w:top w:w="15" w:type="dxa"/>
            <w:left w:w="15" w:type="dxa"/>
            <w:bottom w:w="15" w:type="dxa"/>
            <w:right w:w="15" w:type="dxa"/>
          </w:tblCellMar>
        </w:tblPrEx>
        <w:trPr>
          <w:trHeight w:val="1681" w:hRule="atLeast"/>
        </w:trPr>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龙头</w:t>
            </w:r>
          </w:p>
        </w:tc>
        <w:tc>
          <w:tcPr>
            <w:tcW w:w="24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FFAST501-101500BC0</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333500" cy="819150"/>
                  <wp:effectExtent l="19050" t="0" r="0" b="0"/>
                  <wp:docPr id="17" name="图片 17"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MG_258"/>
                          <pic:cNvPicPr>
                            <a:picLocks noChangeAspect="1" noChangeArrowheads="1"/>
                          </pic:cNvPicPr>
                        </pic:nvPicPr>
                        <pic:blipFill>
                          <a:blip r:embed="rId60" cstate="print"/>
                          <a:srcRect/>
                          <a:stretch>
                            <a:fillRect/>
                          </a:stretch>
                        </pic:blipFill>
                        <pic:spPr>
                          <a:xfrm>
                            <a:off x="0" y="0"/>
                            <a:ext cx="1333500" cy="819150"/>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2"/>
              </w:rPr>
            </w:pPr>
            <w:r>
              <w:rPr>
                <w:rFonts w:hint="eastAsia" w:ascii="宋体" w:hAnsi="宋体" w:eastAsia="宋体" w:cs="宋体"/>
                <w:color w:val="000000"/>
                <w:sz w:val="22"/>
              </w:rPr>
              <w:t>/</w:t>
            </w:r>
          </w:p>
        </w:tc>
      </w:tr>
      <w:tr>
        <w:tblPrEx>
          <w:tblLayout w:type="fixed"/>
          <w:tblCellMar>
            <w:top w:w="15" w:type="dxa"/>
            <w:left w:w="15" w:type="dxa"/>
            <w:bottom w:w="15" w:type="dxa"/>
            <w:right w:w="15" w:type="dxa"/>
          </w:tblCellMar>
        </w:tblPrEx>
        <w:trPr>
          <w:trHeight w:val="1516" w:hRule="atLeast"/>
        </w:trPr>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配件</w:t>
            </w:r>
          </w:p>
        </w:tc>
        <w:tc>
          <w:tcPr>
            <w:tcW w:w="24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FFAS9510-001500BC0</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714375" cy="895350"/>
                  <wp:effectExtent l="19050" t="0" r="9525" b="0"/>
                  <wp:docPr id="18" name="图片 18"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IMG_259"/>
                          <pic:cNvPicPr>
                            <a:picLocks noChangeAspect="1" noChangeArrowheads="1"/>
                          </pic:cNvPicPr>
                        </pic:nvPicPr>
                        <pic:blipFill>
                          <a:blip r:embed="rId61" cstate="print"/>
                          <a:srcRect/>
                          <a:stretch>
                            <a:fillRect/>
                          </a:stretch>
                        </pic:blipFill>
                        <pic:spPr>
                          <a:xfrm>
                            <a:off x="0" y="0"/>
                            <a:ext cx="714375" cy="895350"/>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752475" cy="819150"/>
                  <wp:effectExtent l="19050" t="0" r="9525" b="0"/>
                  <wp:docPr id="19" name="图片 19"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IMG_261"/>
                          <pic:cNvPicPr>
                            <a:picLocks noChangeAspect="1" noChangeArrowheads="1"/>
                          </pic:cNvPicPr>
                        </pic:nvPicPr>
                        <pic:blipFill>
                          <a:blip r:embed="rId62" cstate="print"/>
                          <a:srcRect/>
                          <a:stretch>
                            <a:fillRect/>
                          </a:stretch>
                        </pic:blipFill>
                        <pic:spPr>
                          <a:xfrm>
                            <a:off x="0" y="0"/>
                            <a:ext cx="752475" cy="819150"/>
                          </a:xfrm>
                          <a:prstGeom prst="rect">
                            <a:avLst/>
                          </a:prstGeom>
                          <a:noFill/>
                          <a:ln w="9525">
                            <a:noFill/>
                            <a:miter lim="800000"/>
                            <a:headEnd/>
                            <a:tailEnd/>
                          </a:ln>
                        </pic:spPr>
                      </pic:pic>
                    </a:graphicData>
                  </a:graphic>
                </wp:inline>
              </w:drawing>
            </w:r>
          </w:p>
        </w:tc>
      </w:tr>
      <w:tr>
        <w:tblPrEx>
          <w:tblLayout w:type="fixed"/>
          <w:tblCellMar>
            <w:top w:w="15" w:type="dxa"/>
            <w:left w:w="15" w:type="dxa"/>
            <w:bottom w:w="15" w:type="dxa"/>
            <w:right w:w="15" w:type="dxa"/>
          </w:tblCellMar>
        </w:tblPrEx>
        <w:trPr>
          <w:trHeight w:val="1636" w:hRule="atLeast"/>
        </w:trPr>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脚踏阀</w:t>
            </w:r>
          </w:p>
        </w:tc>
        <w:tc>
          <w:tcPr>
            <w:tcW w:w="24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FFAS9806-000500BC0</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857250" cy="952500"/>
                  <wp:effectExtent l="19050" t="0" r="0" b="0"/>
                  <wp:docPr id="20" name="图片 20"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IMG_260"/>
                          <pic:cNvPicPr>
                            <a:picLocks noChangeAspect="1" noChangeArrowheads="1"/>
                          </pic:cNvPicPr>
                        </pic:nvPicPr>
                        <pic:blipFill>
                          <a:blip r:embed="rId63" cstate="print"/>
                          <a:srcRect/>
                          <a:stretch>
                            <a:fillRect/>
                          </a:stretch>
                        </pic:blipFill>
                        <pic:spPr>
                          <a:xfrm>
                            <a:off x="0" y="0"/>
                            <a:ext cx="857250" cy="952500"/>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952500" cy="800100"/>
                  <wp:effectExtent l="19050" t="0" r="0" b="0"/>
                  <wp:docPr id="21" name="图片 21"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IMG_263"/>
                          <pic:cNvPicPr>
                            <a:picLocks noChangeAspect="1" noChangeArrowheads="1"/>
                          </pic:cNvPicPr>
                        </pic:nvPicPr>
                        <pic:blipFill>
                          <a:blip r:embed="rId64" cstate="print"/>
                          <a:srcRect/>
                          <a:stretch>
                            <a:fillRect/>
                          </a:stretch>
                        </pic:blipFill>
                        <pic:spPr>
                          <a:xfrm>
                            <a:off x="0" y="0"/>
                            <a:ext cx="952500" cy="800100"/>
                          </a:xfrm>
                          <a:prstGeom prst="rect">
                            <a:avLst/>
                          </a:prstGeom>
                          <a:noFill/>
                          <a:ln w="9525">
                            <a:noFill/>
                            <a:miter lim="800000"/>
                            <a:headEnd/>
                            <a:tailEnd/>
                          </a:ln>
                        </pic:spPr>
                      </pic:pic>
                    </a:graphicData>
                  </a:graphic>
                </wp:inline>
              </w:drawing>
            </w:r>
          </w:p>
        </w:tc>
      </w:tr>
      <w:tr>
        <w:tblPrEx>
          <w:tblLayout w:type="fixed"/>
          <w:tblCellMar>
            <w:top w:w="15" w:type="dxa"/>
            <w:left w:w="15" w:type="dxa"/>
            <w:bottom w:w="15" w:type="dxa"/>
            <w:right w:w="15" w:type="dxa"/>
          </w:tblCellMar>
        </w:tblPrEx>
        <w:trPr>
          <w:trHeight w:val="1546" w:hRule="atLeast"/>
        </w:trPr>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水箱</w:t>
            </w:r>
          </w:p>
        </w:tc>
        <w:tc>
          <w:tcPr>
            <w:tcW w:w="24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CCAS4007-0100410C0</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2"/>
              </w:rPr>
            </w:pPr>
            <w:r>
              <w:rPr>
                <w:rFonts w:ascii="宋体" w:hAnsi="宋体" w:cs="宋体"/>
                <w:color w:val="000000"/>
                <w:kern w:val="0"/>
                <w:sz w:val="22"/>
              </w:rPr>
              <w:drawing>
                <wp:inline distT="0" distB="0" distL="0" distR="0">
                  <wp:extent cx="790575" cy="1009650"/>
                  <wp:effectExtent l="19050" t="0" r="9525" b="0"/>
                  <wp:docPr id="22" name="图片 22"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262"/>
                          <pic:cNvPicPr>
                            <a:picLocks noChangeAspect="1" noChangeArrowheads="1"/>
                          </pic:cNvPicPr>
                        </pic:nvPicPr>
                        <pic:blipFill>
                          <a:blip r:embed="rId65" cstate="print"/>
                          <a:srcRect/>
                          <a:stretch>
                            <a:fillRect/>
                          </a:stretch>
                        </pic:blipFill>
                        <pic:spPr>
                          <a:xfrm>
                            <a:off x="0" y="0"/>
                            <a:ext cx="790575" cy="1009650"/>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904875" cy="838200"/>
                  <wp:effectExtent l="19050" t="0" r="9525" b="0"/>
                  <wp:docPr id="23" name="图片 23"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IMG_264"/>
                          <pic:cNvPicPr>
                            <a:picLocks noChangeAspect="1" noChangeArrowheads="1"/>
                          </pic:cNvPicPr>
                        </pic:nvPicPr>
                        <pic:blipFill>
                          <a:blip r:embed="rId66" cstate="print"/>
                          <a:srcRect/>
                          <a:stretch>
                            <a:fillRect/>
                          </a:stretch>
                        </pic:blipFill>
                        <pic:spPr>
                          <a:xfrm>
                            <a:off x="0" y="0"/>
                            <a:ext cx="904875" cy="838200"/>
                          </a:xfrm>
                          <a:prstGeom prst="rect">
                            <a:avLst/>
                          </a:prstGeom>
                          <a:noFill/>
                          <a:ln w="9525">
                            <a:noFill/>
                            <a:miter lim="800000"/>
                            <a:headEnd/>
                            <a:tailEnd/>
                          </a:ln>
                        </pic:spPr>
                      </pic:pic>
                    </a:graphicData>
                  </a:graphic>
                </wp:inline>
              </w:drawing>
            </w:r>
          </w:p>
        </w:tc>
      </w:tr>
      <w:tr>
        <w:tblPrEx>
          <w:tblLayout w:type="fixed"/>
          <w:tblCellMar>
            <w:top w:w="15" w:type="dxa"/>
            <w:left w:w="15" w:type="dxa"/>
            <w:bottom w:w="15" w:type="dxa"/>
            <w:right w:w="15" w:type="dxa"/>
          </w:tblCellMar>
        </w:tblPrEx>
        <w:trPr>
          <w:trHeight w:val="1486" w:hRule="atLeast"/>
        </w:trPr>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蹲坑</w:t>
            </w:r>
          </w:p>
        </w:tc>
        <w:tc>
          <w:tcPr>
            <w:tcW w:w="24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ascii="宋体" w:hAnsi="宋体" w:eastAsia="宋体" w:cs="宋体"/>
                <w:color w:val="000000"/>
                <w:kern w:val="0"/>
                <w:sz w:val="20"/>
                <w:szCs w:val="20"/>
              </w:rPr>
              <w:t>CCAS8016-0220410C1</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590675" cy="962025"/>
                  <wp:effectExtent l="19050" t="0" r="9525" b="0"/>
                  <wp:docPr id="76" name="图片 1" descr="C:\Users\ADMINI~1\AppData\Local\Temp\WeChat Files\68c0b491559f52bc599a21b9ac6068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 descr="C:\Users\ADMINI~1\AppData\Local\Temp\WeChat Files\68c0b491559f52bc599a21b9ac6068d.jpg"/>
                          <pic:cNvPicPr>
                            <a:picLocks noChangeAspect="1" noChangeArrowheads="1"/>
                          </pic:cNvPicPr>
                        </pic:nvPicPr>
                        <pic:blipFill>
                          <a:blip r:embed="rId67" cstate="print"/>
                          <a:srcRect/>
                          <a:stretch>
                            <a:fillRect/>
                          </a:stretch>
                        </pic:blipFill>
                        <pic:spPr>
                          <a:xfrm>
                            <a:off x="0" y="0"/>
                            <a:ext cx="1590675" cy="962025"/>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381125" cy="828675"/>
                  <wp:effectExtent l="19050" t="0" r="9525" b="0"/>
                  <wp:docPr id="77" name="图片 2" descr="C:\Users\ADMINI~1\AppData\Local\Temp\WeChat Files\2aeb964f591da88799e3eacadc16e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 descr="C:\Users\ADMINI~1\AppData\Local\Temp\WeChat Files\2aeb964f591da88799e3eacadc16e0c.jpg"/>
                          <pic:cNvPicPr>
                            <a:picLocks noChangeAspect="1" noChangeArrowheads="1"/>
                          </pic:cNvPicPr>
                        </pic:nvPicPr>
                        <pic:blipFill>
                          <a:blip r:embed="rId68" cstate="print"/>
                          <a:srcRect/>
                          <a:stretch>
                            <a:fillRect/>
                          </a:stretch>
                        </pic:blipFill>
                        <pic:spPr>
                          <a:xfrm>
                            <a:off x="0" y="0"/>
                            <a:ext cx="1381125" cy="828675"/>
                          </a:xfrm>
                          <a:prstGeom prst="rect">
                            <a:avLst/>
                          </a:prstGeom>
                          <a:noFill/>
                          <a:ln w="9525">
                            <a:noFill/>
                            <a:miter lim="800000"/>
                            <a:headEnd/>
                            <a:tailEnd/>
                          </a:ln>
                        </pic:spPr>
                      </pic:pic>
                    </a:graphicData>
                  </a:graphic>
                </wp:inline>
              </w:drawing>
            </w:r>
          </w:p>
        </w:tc>
      </w:tr>
      <w:tr>
        <w:tblPrEx>
          <w:tblLayout w:type="fixed"/>
          <w:tblCellMar>
            <w:top w:w="15" w:type="dxa"/>
            <w:left w:w="15" w:type="dxa"/>
            <w:bottom w:w="15" w:type="dxa"/>
            <w:right w:w="15" w:type="dxa"/>
          </w:tblCellMar>
        </w:tblPrEx>
        <w:trPr>
          <w:trHeight w:val="1456" w:hRule="atLeast"/>
        </w:trPr>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小便斗</w:t>
            </w:r>
          </w:p>
        </w:tc>
        <w:tc>
          <w:tcPr>
            <w:tcW w:w="24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CCAS6605-3100420C0</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714375" cy="781050"/>
                  <wp:effectExtent l="19050" t="0" r="9525" b="0"/>
                  <wp:docPr id="26" name="图片 26"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IMG_267"/>
                          <pic:cNvPicPr>
                            <a:picLocks noChangeAspect="1" noChangeArrowheads="1"/>
                          </pic:cNvPicPr>
                        </pic:nvPicPr>
                        <pic:blipFill>
                          <a:blip r:embed="rId69" cstate="print"/>
                          <a:srcRect/>
                          <a:stretch>
                            <a:fillRect/>
                          </a:stretch>
                        </pic:blipFill>
                        <pic:spPr>
                          <a:xfrm>
                            <a:off x="0" y="0"/>
                            <a:ext cx="714375" cy="781050"/>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2"/>
              </w:rPr>
            </w:pPr>
            <w:r>
              <w:rPr>
                <w:rFonts w:hint="eastAsia" w:ascii="宋体" w:hAnsi="宋体" w:eastAsia="宋体" w:cs="宋体"/>
                <w:color w:val="000000"/>
                <w:sz w:val="22"/>
              </w:rPr>
              <w:t>/</w:t>
            </w:r>
          </w:p>
        </w:tc>
      </w:tr>
      <w:tr>
        <w:tblPrEx>
          <w:tblLayout w:type="fixed"/>
          <w:tblCellMar>
            <w:top w:w="15" w:type="dxa"/>
            <w:left w:w="15" w:type="dxa"/>
            <w:bottom w:w="15" w:type="dxa"/>
            <w:right w:w="15" w:type="dxa"/>
          </w:tblCellMar>
        </w:tblPrEx>
        <w:trPr>
          <w:trHeight w:val="1441" w:hRule="atLeast"/>
        </w:trPr>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感应器</w:t>
            </w:r>
          </w:p>
        </w:tc>
        <w:tc>
          <w:tcPr>
            <w:tcW w:w="24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CCAS9118-0800410C0</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904875" cy="847725"/>
                  <wp:effectExtent l="19050" t="0" r="9525" b="0"/>
                  <wp:docPr id="27" name="图片 27"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IMG_268"/>
                          <pic:cNvPicPr>
                            <a:picLocks noChangeAspect="1" noChangeArrowheads="1"/>
                          </pic:cNvPicPr>
                        </pic:nvPicPr>
                        <pic:blipFill>
                          <a:blip r:embed="rId70" cstate="print"/>
                          <a:srcRect/>
                          <a:stretch>
                            <a:fillRect/>
                          </a:stretch>
                        </pic:blipFill>
                        <pic:spPr>
                          <a:xfrm>
                            <a:off x="0" y="0"/>
                            <a:ext cx="904875" cy="847725"/>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171575" cy="800100"/>
                  <wp:effectExtent l="19050" t="0" r="9525" b="0"/>
                  <wp:docPr id="28" name="图片 28"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IMG_269"/>
                          <pic:cNvPicPr>
                            <a:picLocks noChangeAspect="1" noChangeArrowheads="1"/>
                          </pic:cNvPicPr>
                        </pic:nvPicPr>
                        <pic:blipFill>
                          <a:blip r:embed="rId71" cstate="print"/>
                          <a:srcRect/>
                          <a:stretch>
                            <a:fillRect/>
                          </a:stretch>
                        </pic:blipFill>
                        <pic:spPr>
                          <a:xfrm>
                            <a:off x="0" y="0"/>
                            <a:ext cx="1171575" cy="800100"/>
                          </a:xfrm>
                          <a:prstGeom prst="rect">
                            <a:avLst/>
                          </a:prstGeom>
                          <a:noFill/>
                          <a:ln w="9525">
                            <a:noFill/>
                            <a:miter lim="800000"/>
                            <a:headEnd/>
                            <a:tailEnd/>
                          </a:ln>
                        </pic:spPr>
                      </pic:pic>
                    </a:graphicData>
                  </a:graphic>
                </wp:inline>
              </w:drawing>
            </w:r>
          </w:p>
        </w:tc>
      </w:tr>
      <w:tr>
        <w:tblPrEx>
          <w:tblLayout w:type="fixed"/>
          <w:tblCellMar>
            <w:top w:w="15" w:type="dxa"/>
            <w:left w:w="15" w:type="dxa"/>
            <w:bottom w:w="15" w:type="dxa"/>
            <w:right w:w="15" w:type="dxa"/>
          </w:tblCellMar>
        </w:tblPrEx>
        <w:trPr>
          <w:trHeight w:val="1651" w:hRule="atLeast"/>
        </w:trPr>
        <w:tc>
          <w:tcPr>
            <w:tcW w:w="1170"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马桶</w:t>
            </w:r>
          </w:p>
        </w:tc>
        <w:tc>
          <w:tcPr>
            <w:tcW w:w="2430" w:type="dxa"/>
            <w:tcBorders>
              <w:top w:val="single" w:color="000000" w:sz="4" w:space="0"/>
              <w:left w:val="single" w:color="000000" w:sz="4" w:space="0"/>
              <w:bottom w:val="single" w:color="auto"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CCAS1828-2200400CE</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781050" cy="771525"/>
                  <wp:effectExtent l="19050" t="0" r="0" b="0"/>
                  <wp:docPr id="29" name="图片 29"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IMG_270"/>
                          <pic:cNvPicPr>
                            <a:picLocks noChangeAspect="1" noChangeArrowheads="1"/>
                          </pic:cNvPicPr>
                        </pic:nvPicPr>
                        <pic:blipFill>
                          <a:blip r:embed="rId72" cstate="print"/>
                          <a:srcRect/>
                          <a:stretch>
                            <a:fillRect/>
                          </a:stretch>
                        </pic:blipFill>
                        <pic:spPr>
                          <a:xfrm>
                            <a:off x="0" y="0"/>
                            <a:ext cx="781050" cy="771525"/>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800225" cy="990600"/>
                  <wp:effectExtent l="19050" t="0" r="9525" b="0"/>
                  <wp:docPr id="30" name="图片 30"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IMG_271"/>
                          <pic:cNvPicPr>
                            <a:picLocks noChangeAspect="1" noChangeArrowheads="1"/>
                          </pic:cNvPicPr>
                        </pic:nvPicPr>
                        <pic:blipFill>
                          <a:blip r:embed="rId73" cstate="print"/>
                          <a:srcRect/>
                          <a:stretch>
                            <a:fillRect/>
                          </a:stretch>
                        </pic:blipFill>
                        <pic:spPr>
                          <a:xfrm>
                            <a:off x="0" y="0"/>
                            <a:ext cx="1800225" cy="990600"/>
                          </a:xfrm>
                          <a:prstGeom prst="rect">
                            <a:avLst/>
                          </a:prstGeom>
                          <a:noFill/>
                          <a:ln w="9525">
                            <a:noFill/>
                            <a:miter lim="800000"/>
                            <a:headEnd/>
                            <a:tailEnd/>
                          </a:ln>
                        </pic:spPr>
                      </pic:pic>
                    </a:graphicData>
                  </a:graphic>
                </wp:inline>
              </w:drawing>
            </w:r>
          </w:p>
        </w:tc>
      </w:tr>
      <w:tr>
        <w:tblPrEx>
          <w:tblLayout w:type="fixed"/>
          <w:tblCellMar>
            <w:top w:w="15" w:type="dxa"/>
            <w:left w:w="15" w:type="dxa"/>
            <w:bottom w:w="15" w:type="dxa"/>
            <w:right w:w="15" w:type="dxa"/>
          </w:tblCellMar>
        </w:tblPrEx>
        <w:trPr>
          <w:trHeight w:val="1275" w:hRule="atLeast"/>
        </w:trPr>
        <w:tc>
          <w:tcPr>
            <w:tcW w:w="1170" w:type="dxa"/>
            <w:tcBorders>
              <w:top w:val="single" w:color="auto" w:sz="4" w:space="0"/>
              <w:left w:val="single" w:color="auto" w:sz="4" w:space="0"/>
              <w:bottom w:val="single" w:color="auto"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马桶</w:t>
            </w:r>
          </w:p>
        </w:tc>
        <w:tc>
          <w:tcPr>
            <w:tcW w:w="2430" w:type="dxa"/>
            <w:tcBorders>
              <w:top w:val="single" w:color="auto" w:sz="4" w:space="0"/>
              <w:bottom w:val="single" w:color="auto" w:sz="4" w:space="0"/>
              <w:right w:val="single" w:color="auto" w:sz="4" w:space="0"/>
            </w:tcBorders>
            <w:shd w:val="clear" w:color="auto" w:fill="FFFFFF"/>
            <w:vAlign w:val="center"/>
          </w:tcPr>
          <w:p>
            <w:pPr>
              <w:widowControl/>
              <w:jc w:val="left"/>
              <w:textAlignment w:val="center"/>
              <w:rPr>
                <w:rFonts w:ascii="Verdana" w:hAnsi="Verdana" w:cs="Verdana"/>
                <w:color w:val="333333"/>
                <w:sz w:val="18"/>
                <w:szCs w:val="18"/>
              </w:rPr>
            </w:pPr>
            <w:r>
              <w:rPr>
                <w:rFonts w:hint="eastAsia" w:ascii="宋体" w:hAnsi="宋体" w:cs="宋体"/>
                <w:szCs w:val="21"/>
              </w:rPr>
              <w:t>美标</w:t>
            </w:r>
            <w:r>
              <w:rPr>
                <w:rFonts w:ascii="Verdana" w:hAnsi="Verdana" w:eastAsia="宋体" w:cs="Verdana"/>
                <w:color w:val="333333"/>
                <w:kern w:val="0"/>
                <w:sz w:val="18"/>
                <w:szCs w:val="18"/>
              </w:rPr>
              <w:t>CCAS1854-2200402C0</w:t>
            </w:r>
          </w:p>
        </w:tc>
        <w:tc>
          <w:tcPr>
            <w:tcW w:w="2925" w:type="dxa"/>
            <w:tcBorders>
              <w:top w:val="single" w:color="000000" w:sz="4" w:space="0"/>
              <w:left w:val="single" w:color="auto"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723900" cy="752475"/>
                  <wp:effectExtent l="19050" t="0" r="0" b="0"/>
                  <wp:docPr id="31" name="图片 31"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IMG_273"/>
                          <pic:cNvPicPr>
                            <a:picLocks noChangeAspect="1" noChangeArrowheads="1"/>
                          </pic:cNvPicPr>
                        </pic:nvPicPr>
                        <pic:blipFill>
                          <a:blip r:embed="rId74" cstate="print"/>
                          <a:srcRect/>
                          <a:stretch>
                            <a:fillRect/>
                          </a:stretch>
                        </pic:blipFill>
                        <pic:spPr>
                          <a:xfrm>
                            <a:off x="0" y="0"/>
                            <a:ext cx="723900" cy="752475"/>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2"/>
              </w:rPr>
            </w:pPr>
            <w:r>
              <w:rPr>
                <w:rFonts w:hint="eastAsia" w:ascii="宋体" w:hAnsi="宋体" w:eastAsia="宋体" w:cs="宋体"/>
                <w:color w:val="000000"/>
                <w:sz w:val="22"/>
              </w:rPr>
              <w:t>/</w:t>
            </w:r>
          </w:p>
        </w:tc>
      </w:tr>
      <w:tr>
        <w:tblPrEx>
          <w:tblLayout w:type="fixed"/>
          <w:tblCellMar>
            <w:top w:w="15" w:type="dxa"/>
            <w:left w:w="15" w:type="dxa"/>
            <w:bottom w:w="15" w:type="dxa"/>
            <w:right w:w="15" w:type="dxa"/>
          </w:tblCellMar>
        </w:tblPrEx>
        <w:trPr>
          <w:trHeight w:val="1230" w:hRule="atLeast"/>
        </w:trPr>
        <w:tc>
          <w:tcPr>
            <w:tcW w:w="1170"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拖把池</w:t>
            </w:r>
          </w:p>
        </w:tc>
        <w:tc>
          <w:tcPr>
            <w:tcW w:w="2430" w:type="dxa"/>
            <w:tcBorders>
              <w:top w:val="single" w:color="auto"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CCASF203-1000411C1</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2"/>
              </w:rPr>
            </w:pPr>
            <w:r>
              <w:drawing>
                <wp:inline distT="0" distB="0" distL="0" distR="0">
                  <wp:extent cx="857250" cy="781050"/>
                  <wp:effectExtent l="1905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75" cstate="print"/>
                          <a:srcRect/>
                          <a:stretch>
                            <a:fillRect/>
                          </a:stretch>
                        </pic:blipFill>
                        <pic:spPr>
                          <a:xfrm>
                            <a:off x="0" y="0"/>
                            <a:ext cx="857250" cy="781050"/>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304925" cy="666750"/>
                  <wp:effectExtent l="19050" t="0" r="9525" b="0"/>
                  <wp:docPr id="33" name="图片 33"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IMG_274"/>
                          <pic:cNvPicPr>
                            <a:picLocks noChangeAspect="1" noChangeArrowheads="1"/>
                          </pic:cNvPicPr>
                        </pic:nvPicPr>
                        <pic:blipFill>
                          <a:blip r:embed="rId76" cstate="print"/>
                          <a:srcRect/>
                          <a:stretch>
                            <a:fillRect/>
                          </a:stretch>
                        </pic:blipFill>
                        <pic:spPr>
                          <a:xfrm>
                            <a:off x="0" y="0"/>
                            <a:ext cx="1304925" cy="666750"/>
                          </a:xfrm>
                          <a:prstGeom prst="rect">
                            <a:avLst/>
                          </a:prstGeom>
                          <a:noFill/>
                          <a:ln w="9525">
                            <a:noFill/>
                            <a:miter lim="800000"/>
                            <a:headEnd/>
                            <a:tailEnd/>
                          </a:ln>
                        </pic:spPr>
                      </pic:pic>
                    </a:graphicData>
                  </a:graphic>
                </wp:inline>
              </w:drawing>
            </w:r>
          </w:p>
        </w:tc>
      </w:tr>
      <w:tr>
        <w:tblPrEx>
          <w:tblLayout w:type="fixed"/>
          <w:tblCellMar>
            <w:top w:w="15" w:type="dxa"/>
            <w:left w:w="15" w:type="dxa"/>
            <w:bottom w:w="15" w:type="dxa"/>
            <w:right w:w="15" w:type="dxa"/>
          </w:tblCellMar>
        </w:tblPrEx>
        <w:trPr>
          <w:trHeight w:val="1260" w:hRule="atLeast"/>
        </w:trPr>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hint="eastAsia" w:ascii="宋体" w:hAnsi="宋体" w:eastAsia="宋体" w:cs="宋体"/>
                <w:color w:val="000000"/>
                <w:kern w:val="0"/>
                <w:sz w:val="22"/>
              </w:rPr>
              <w:t>拖把池龙头</w:t>
            </w:r>
          </w:p>
        </w:tc>
        <w:tc>
          <w:tcPr>
            <w:tcW w:w="243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cs="宋体"/>
                <w:color w:val="000000"/>
                <w:sz w:val="20"/>
                <w:szCs w:val="20"/>
              </w:rPr>
            </w:pPr>
            <w:r>
              <w:rPr>
                <w:rFonts w:hint="eastAsia" w:ascii="宋体" w:hAnsi="宋体" w:cs="宋体"/>
                <w:szCs w:val="21"/>
              </w:rPr>
              <w:t>美标</w:t>
            </w:r>
            <w:r>
              <w:rPr>
                <w:rFonts w:hint="eastAsia" w:ascii="宋体" w:hAnsi="宋体" w:eastAsia="宋体" w:cs="宋体"/>
                <w:color w:val="000000"/>
                <w:kern w:val="0"/>
                <w:sz w:val="20"/>
                <w:szCs w:val="20"/>
              </w:rPr>
              <w:t>FFAS4607-401500BC0</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cs="宋体"/>
                <w:color w:val="000000"/>
                <w:sz w:val="22"/>
              </w:rPr>
            </w:pPr>
            <w:r>
              <w:drawing>
                <wp:inline distT="0" distB="0" distL="0" distR="0">
                  <wp:extent cx="685800" cy="800100"/>
                  <wp:effectExtent l="1905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77" cstate="print"/>
                          <a:srcRect/>
                          <a:stretch>
                            <a:fillRect/>
                          </a:stretch>
                        </pic:blipFill>
                        <pic:spPr>
                          <a:xfrm>
                            <a:off x="0" y="0"/>
                            <a:ext cx="685800" cy="800100"/>
                          </a:xfrm>
                          <a:prstGeom prst="rect">
                            <a:avLst/>
                          </a:prstGeom>
                          <a:noFill/>
                          <a:ln w="9525">
                            <a:noFill/>
                            <a:miter lim="800000"/>
                            <a:headEnd/>
                            <a:tailEnd/>
                          </a:ln>
                        </pic:spPr>
                      </pic:pic>
                    </a:graphicData>
                  </a:graphic>
                </wp:inline>
              </w:drawing>
            </w:r>
          </w:p>
        </w:tc>
        <w:tc>
          <w:tcPr>
            <w:tcW w:w="286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cs="宋体"/>
                <w:color w:val="000000"/>
                <w:sz w:val="22"/>
              </w:rPr>
            </w:pPr>
            <w:r>
              <w:rPr>
                <w:rFonts w:ascii="宋体" w:hAnsi="宋体" w:cs="宋体"/>
                <w:color w:val="000000"/>
                <w:kern w:val="0"/>
                <w:sz w:val="22"/>
              </w:rPr>
              <w:drawing>
                <wp:inline distT="0" distB="0" distL="0" distR="0">
                  <wp:extent cx="1428750" cy="685800"/>
                  <wp:effectExtent l="19050" t="0" r="0" b="0"/>
                  <wp:docPr id="35" name="图片 35"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IMG_275"/>
                          <pic:cNvPicPr>
                            <a:picLocks noChangeAspect="1" noChangeArrowheads="1"/>
                          </pic:cNvPicPr>
                        </pic:nvPicPr>
                        <pic:blipFill>
                          <a:blip r:embed="rId78" cstate="print"/>
                          <a:srcRect/>
                          <a:stretch>
                            <a:fillRect/>
                          </a:stretch>
                        </pic:blipFill>
                        <pic:spPr>
                          <a:xfrm>
                            <a:off x="0" y="0"/>
                            <a:ext cx="1428750" cy="685800"/>
                          </a:xfrm>
                          <a:prstGeom prst="rect">
                            <a:avLst/>
                          </a:prstGeom>
                          <a:noFill/>
                          <a:ln w="9525">
                            <a:noFill/>
                            <a:miter lim="800000"/>
                            <a:headEnd/>
                            <a:tailEnd/>
                          </a:ln>
                        </pic:spPr>
                      </pic:pic>
                    </a:graphicData>
                  </a:graphic>
                </wp:inline>
              </w:drawing>
            </w:r>
          </w:p>
        </w:tc>
      </w:tr>
    </w:tbl>
    <w:p>
      <w:pPr>
        <w:autoSpaceDE w:val="0"/>
        <w:autoSpaceDN w:val="0"/>
        <w:adjustRightInd w:val="0"/>
        <w:spacing w:line="360" w:lineRule="auto"/>
        <w:ind w:firstLine="359"/>
        <w:rPr>
          <w:rFonts w:ascii="宋体" w:hAnsi="Calibri" w:eastAsia="宋体" w:cs="宋体"/>
          <w:szCs w:val="21"/>
        </w:rPr>
      </w:pPr>
    </w:p>
    <w:p>
      <w:pPr>
        <w:autoSpaceDE w:val="0"/>
        <w:autoSpaceDN w:val="0"/>
        <w:adjustRightInd w:val="0"/>
        <w:spacing w:line="360" w:lineRule="auto"/>
        <w:ind w:firstLine="359"/>
        <w:rPr>
          <w:rFonts w:ascii="宋体" w:hAnsi="Calibri" w:eastAsia="宋体" w:cs="宋体"/>
          <w:szCs w:val="21"/>
        </w:rPr>
      </w:pPr>
      <w:r>
        <w:rPr>
          <w:rFonts w:ascii="宋体" w:hAnsi="Calibri" w:eastAsia="宋体" w:cs="宋体"/>
          <w:szCs w:val="21"/>
        </w:rPr>
        <w:t>300*300</w:t>
      </w:r>
      <w:r>
        <w:rPr>
          <w:rFonts w:hint="eastAsia" w:ascii="宋体" w:hAnsi="Calibri" w:eastAsia="宋体" w:cs="宋体"/>
          <w:szCs w:val="21"/>
        </w:rPr>
        <w:t>集成吊顶吊顶：欧普、奥普、友邦</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乳胶漆：立邦、多乐士、嘉宝莉</w:t>
      </w:r>
    </w:p>
    <w:p>
      <w:pPr>
        <w:autoSpaceDE w:val="0"/>
        <w:autoSpaceDN w:val="0"/>
        <w:adjustRightInd w:val="0"/>
        <w:spacing w:line="360" w:lineRule="auto"/>
        <w:ind w:firstLine="359"/>
        <w:rPr>
          <w:rFonts w:ascii="宋体" w:hAnsi="Calibri" w:eastAsia="宋体" w:cs="宋体"/>
          <w:szCs w:val="21"/>
        </w:rPr>
      </w:pPr>
      <w:r>
        <w:rPr>
          <w:rFonts w:ascii="宋体" w:hAnsi="Calibri" w:eastAsia="宋体" w:cs="宋体"/>
          <w:szCs w:val="21"/>
        </w:rPr>
        <w:t>LED</w:t>
      </w:r>
      <w:r>
        <w:rPr>
          <w:rFonts w:hint="eastAsia" w:ascii="宋体" w:hAnsi="Calibri" w:eastAsia="宋体" w:cs="宋体"/>
          <w:szCs w:val="21"/>
        </w:rPr>
        <w:t>灯具：飞利浦、欧普、三雄极光</w:t>
      </w:r>
    </w:p>
    <w:p>
      <w:pPr>
        <w:autoSpaceDE w:val="0"/>
        <w:autoSpaceDN w:val="0"/>
        <w:adjustRightInd w:val="0"/>
        <w:spacing w:line="360" w:lineRule="auto"/>
        <w:ind w:firstLine="359"/>
        <w:rPr>
          <w:rFonts w:ascii="宋体" w:hAnsi="Calibri" w:eastAsia="宋体" w:cs="宋体"/>
          <w:szCs w:val="21"/>
        </w:rPr>
      </w:pPr>
      <w:r>
        <w:rPr>
          <w:rFonts w:ascii="宋体" w:hAnsi="Calibri" w:eastAsia="宋体" w:cs="宋体"/>
          <w:szCs w:val="21"/>
        </w:rPr>
        <w:t>PPR</w:t>
      </w:r>
      <w:r>
        <w:rPr>
          <w:rFonts w:hint="eastAsia" w:ascii="宋体" w:hAnsi="Calibri" w:eastAsia="宋体" w:cs="宋体"/>
          <w:szCs w:val="21"/>
        </w:rPr>
        <w:t>水管：伟星、公元、埃美柯</w:t>
      </w:r>
    </w:p>
    <w:p>
      <w:pPr>
        <w:autoSpaceDE w:val="0"/>
        <w:autoSpaceDN w:val="0"/>
        <w:adjustRightInd w:val="0"/>
        <w:spacing w:line="360" w:lineRule="auto"/>
        <w:ind w:firstLine="359"/>
        <w:rPr>
          <w:rFonts w:ascii="宋体" w:hAnsi="??" w:eastAsia="宋体" w:cs="宋体"/>
          <w:szCs w:val="21"/>
        </w:rPr>
      </w:pPr>
      <w:r>
        <w:rPr>
          <w:rFonts w:hint="eastAsia" w:ascii="宋体" w:hAnsi="Calibri" w:eastAsia="宋体" w:cs="宋体"/>
          <w:szCs w:val="21"/>
        </w:rPr>
        <w:t>电线、开关：正泰、晨光、元通</w:t>
      </w:r>
      <w:r>
        <w:rPr>
          <w:rFonts w:ascii="??" w:hAnsi="??" w:eastAsia="宋体" w:cs="??"/>
          <w:szCs w:val="21"/>
        </w:rPr>
        <w:t> </w:t>
      </w:r>
    </w:p>
    <w:p>
      <w:pPr>
        <w:autoSpaceDE w:val="0"/>
        <w:autoSpaceDN w:val="0"/>
        <w:adjustRightInd w:val="0"/>
        <w:spacing w:line="360" w:lineRule="auto"/>
        <w:ind w:firstLine="359"/>
        <w:rPr>
          <w:rFonts w:ascii="宋体" w:hAnsi="??" w:eastAsia="宋体" w:cs="宋体"/>
          <w:szCs w:val="21"/>
        </w:rPr>
      </w:pPr>
      <w:r>
        <w:rPr>
          <w:rFonts w:hint="eastAsia" w:ascii="宋体" w:hAnsi="??" w:eastAsia="宋体" w:cs="宋体"/>
          <w:szCs w:val="21"/>
        </w:rPr>
        <w:t>烘手机：澳莎</w:t>
      </w:r>
      <w:r>
        <w:rPr>
          <w:rFonts w:ascii="宋体" w:hAnsi="??" w:eastAsia="宋体" w:cs="宋体"/>
          <w:szCs w:val="21"/>
        </w:rPr>
        <w:t>1288</w:t>
      </w:r>
      <w:r>
        <w:rPr>
          <w:rFonts w:hint="eastAsia" w:ascii="宋体" w:hAnsi="??" w:eastAsia="宋体" w:cs="宋体"/>
          <w:szCs w:val="21"/>
        </w:rPr>
        <w:t>、英特汉莎</w:t>
      </w:r>
      <w:r>
        <w:rPr>
          <w:rFonts w:ascii="宋体" w:hAnsi="??" w:eastAsia="宋体" w:cs="宋体"/>
          <w:szCs w:val="21"/>
        </w:rPr>
        <w:t>A1688</w:t>
      </w:r>
      <w:r>
        <w:rPr>
          <w:rFonts w:hint="eastAsia" w:ascii="宋体" w:hAnsi="??" w:eastAsia="宋体" w:cs="宋体"/>
          <w:szCs w:val="21"/>
        </w:rPr>
        <w:t>、瑞沃（</w:t>
      </w:r>
      <w:r>
        <w:rPr>
          <w:rFonts w:ascii="宋体" w:hAnsi="??" w:eastAsia="宋体" w:cs="宋体"/>
          <w:szCs w:val="21"/>
        </w:rPr>
        <w:t>SVAVO</w:t>
      </w:r>
      <w:r>
        <w:rPr>
          <w:rFonts w:hint="eastAsia" w:ascii="宋体" w:hAnsi="??" w:eastAsia="宋体" w:cs="宋体"/>
          <w:szCs w:val="21"/>
        </w:rPr>
        <w:t>）</w:t>
      </w:r>
    </w:p>
    <w:p>
      <w:pPr>
        <w:autoSpaceDE w:val="0"/>
        <w:autoSpaceDN w:val="0"/>
        <w:adjustRightInd w:val="0"/>
        <w:spacing w:line="360" w:lineRule="auto"/>
        <w:ind w:firstLine="359"/>
        <w:rPr>
          <w:rFonts w:ascii="宋体" w:hAnsi="Calibri" w:eastAsia="宋体" w:cs="宋体"/>
          <w:szCs w:val="21"/>
        </w:rPr>
      </w:pPr>
      <w:r>
        <w:rPr>
          <w:rFonts w:ascii="宋体" w:hAnsi="Calibri" w:eastAsia="宋体" w:cs="宋体"/>
          <w:szCs w:val="21"/>
        </w:rPr>
        <w:t>五、扬尘及环境保护要求</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施工单位报价时应按以下要求综合考虑进行报价，结算时不做调整</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（1）、扬尘防治临时设施</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1、围挡采用1.8m高固定彩钢板围护（外侧按市建管局“三严”要求设绿网，围挡上设喷淋装置、亮化灯具及爆闪灯(晚上)，绿网上设文明施工标语或公益广告，具体详见嘉建管〔2019〕22号《关于做好嘉兴市建筑工地围挡提档升级有关工作的通知》要求设置，活动护栏为辅。围挡全线每间距2m设置喷淋头，喷淋时间白天：8：00~11：30、13：30~17：30持续不间断工作。</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2、围挡结构及外表如有缺失、破损、污染等，必须及时进行补充、更换、修补或清洗等维护工作。</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（2）施工道路</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施工现场的路面开挖及切割和卫生间地砖墙砖拆除时等易产生扬尘，根据现场实际情况，每天安排专职人员在施工处，对准施工作业面洒水等有效喷雾抑尘措施。</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（3）垃圾堆放及清运</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1、施工现场产生建筑垃圾边施工边清运，并及时洒水压尘，做到工完场清，严禁高空抛物，严禁到处堆放。</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2、施工现场的材料存放场地必须严格按要求布置存放。水泥和其他飞扬的细颗粒建筑材料密闭存放或采取覆盖等措施。</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3、从事土方、渣土和施工垃圾运输的车辆应采取覆盖措施。</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（4）封闭作业</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对易产生扬尘、噪音的木工等其他加工机具都应进行封闭处理，各种安全防护装置应齐全。</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（5）大风天气作业</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1、当风力达到4级风以上、空气三级以上重污染时，施工现场应当立即停止拆除施工、渣土运输、路面清扫等易产生扬尘的作业，施工工地、物料堆场清扫、洒水抑尘增加频次。</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 xml:space="preserve">2、当市政府发布重污染天气红色（Ⅰ级）等级预警时， 施工现场、物料堆场堆放的易产生扬尘物料需要100%覆盖，裸露场地保持湿化；禁止散装建筑材料、工程渣土、建筑垃圾运输; </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（6）场外运输</w:t>
      </w:r>
    </w:p>
    <w:p>
      <w:pPr>
        <w:autoSpaceDE w:val="0"/>
        <w:autoSpaceDN w:val="0"/>
        <w:adjustRightInd w:val="0"/>
        <w:spacing w:line="360" w:lineRule="auto"/>
        <w:ind w:firstLine="359"/>
        <w:rPr>
          <w:rFonts w:ascii="宋体" w:hAnsi="Calibri" w:eastAsia="宋体" w:cs="宋体"/>
          <w:szCs w:val="21"/>
        </w:rPr>
      </w:pPr>
      <w:r>
        <w:rPr>
          <w:rFonts w:hint="eastAsia" w:ascii="宋体" w:hAnsi="Calibri" w:eastAsia="宋体" w:cs="宋体"/>
          <w:szCs w:val="21"/>
        </w:rPr>
        <w:t>为工程运送砂石、各类粉状物、建筑垃圾及渣土的运输车辆应手续齐全、密闭加盖，渣土低于车辆挡板，不超载，不污染路面，不影响环境卫生，不损坏校园设施。</w:t>
      </w:r>
    </w:p>
    <w:p>
      <w:pPr>
        <w:autoSpaceDE w:val="0"/>
        <w:autoSpaceDN w:val="0"/>
        <w:adjustRightInd w:val="0"/>
        <w:spacing w:line="360" w:lineRule="auto"/>
        <w:ind w:firstLine="359"/>
        <w:rPr>
          <w:rFonts w:ascii="宋体" w:hAnsi="??" w:eastAsia="宋体" w:cs="宋体"/>
          <w:szCs w:val="21"/>
        </w:rPr>
      </w:pPr>
    </w:p>
    <w:sectPr>
      <w:pgSz w:w="11906" w:h="16838"/>
      <w:pgMar w:top="1191" w:right="1247" w:bottom="1191" w:left="124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Segoe UI"/>
    <w:panose1 w:val="020F0502020204030204"/>
    <w:charset w:val="00"/>
    <w:family w:val="swiss"/>
    <w:pitch w:val="default"/>
    <w:sig w:usb0="00000000" w:usb1="00000000" w:usb2="00000001" w:usb3="00000000" w:csb0="0000019F" w:csb1="00000000"/>
  </w:font>
  <w:font w:name="Segoe UI">
    <w:panose1 w:val="020B0502040204020203"/>
    <w:charset w:val="00"/>
    <w:family w:val="auto"/>
    <w:pitch w:val="default"/>
    <w:sig w:usb0="E4002EFF" w:usb1="C000E47F" w:usb2="00000009" w:usb3="00000000" w:csb0="200001FF" w:csb1="00000000"/>
  </w:font>
  <w:font w:name="Verdana">
    <w:panose1 w:val="020B0604030504040204"/>
    <w:charset w:val="00"/>
    <w:family w:val="swiss"/>
    <w:pitch w:val="default"/>
    <w:sig w:usb0="A00006FF" w:usb1="4000205B" w:usb2="00000010" w:usb3="00000000" w:csb0="2000019F" w:csb1="00000000"/>
  </w:font>
  <w:font w:name="??">
    <w:altName w:val="Times New Roman"/>
    <w:panose1 w:val="00000000000000000000"/>
    <w:charset w:val="00"/>
    <w:family w:val="auto"/>
    <w:pitch w:val="default"/>
    <w:sig w:usb0="00000000"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F46AE2"/>
    <w:rsid w:val="00044309"/>
    <w:rsid w:val="000B070B"/>
    <w:rsid w:val="00115FC0"/>
    <w:rsid w:val="001E0E63"/>
    <w:rsid w:val="002937EC"/>
    <w:rsid w:val="002F6CD4"/>
    <w:rsid w:val="0067713C"/>
    <w:rsid w:val="00A04102"/>
    <w:rsid w:val="00A300CD"/>
    <w:rsid w:val="00BF603F"/>
    <w:rsid w:val="00C539F7"/>
    <w:rsid w:val="00E541E4"/>
    <w:rsid w:val="00E923E9"/>
    <w:rsid w:val="00F46AE2"/>
    <w:rsid w:val="00F952D7"/>
    <w:rsid w:val="368640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Normal Indent"/>
    <w:basedOn w:val="1"/>
    <w:qFormat/>
    <w:uiPriority w:val="99"/>
    <w:pPr>
      <w:ind w:firstLine="420"/>
    </w:pPr>
    <w:rPr>
      <w:rFonts w:ascii="Times New Roman" w:hAnsi="Times New Roman" w:eastAsia="宋体" w:cs="Times New Roman"/>
      <w:szCs w:val="20"/>
    </w:rPr>
  </w:style>
  <w:style w:type="paragraph" w:styleId="3">
    <w:name w:val="Balloon Text"/>
    <w:basedOn w:val="1"/>
    <w:link w:val="10"/>
    <w:semiHidden/>
    <w:unhideWhenUsed/>
    <w:uiPriority w:val="99"/>
    <w:rPr>
      <w:sz w:val="18"/>
      <w:szCs w:val="18"/>
    </w:rPr>
  </w:style>
  <w:style w:type="paragraph" w:styleId="4">
    <w:name w:val="footer"/>
    <w:basedOn w:val="1"/>
    <w:link w:val="9"/>
    <w:semiHidden/>
    <w:unhideWhenUsed/>
    <w:uiPriority w:val="99"/>
    <w:pPr>
      <w:tabs>
        <w:tab w:val="center" w:pos="4153"/>
        <w:tab w:val="right" w:pos="8306"/>
      </w:tabs>
      <w:snapToGrid w:val="0"/>
      <w:jc w:val="left"/>
    </w:pPr>
    <w:rPr>
      <w:sz w:val="18"/>
      <w:szCs w:val="18"/>
    </w:rPr>
  </w:style>
  <w:style w:type="paragraph" w:styleId="5">
    <w:name w:val="header"/>
    <w:basedOn w:val="1"/>
    <w:link w:val="8"/>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8">
    <w:name w:val="页眉 Char"/>
    <w:basedOn w:val="6"/>
    <w:link w:val="5"/>
    <w:semiHidden/>
    <w:uiPriority w:val="99"/>
    <w:rPr>
      <w:sz w:val="18"/>
      <w:szCs w:val="18"/>
    </w:rPr>
  </w:style>
  <w:style w:type="character" w:customStyle="1" w:styleId="9">
    <w:name w:val="页脚 Char"/>
    <w:basedOn w:val="6"/>
    <w:link w:val="4"/>
    <w:semiHidden/>
    <w:uiPriority w:val="99"/>
    <w:rPr>
      <w:sz w:val="18"/>
      <w:szCs w:val="18"/>
    </w:rPr>
  </w:style>
  <w:style w:type="character" w:customStyle="1" w:styleId="10">
    <w:name w:val="批注框文本 Char"/>
    <w:basedOn w:val="6"/>
    <w:link w:val="3"/>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0" Type="http://schemas.openxmlformats.org/officeDocument/2006/relationships/fontTable" Target="fontTable.xml"/><Relationship Id="rId8" Type="http://schemas.openxmlformats.org/officeDocument/2006/relationships/image" Target="media/image5.jpeg"/><Relationship Id="rId79" Type="http://schemas.openxmlformats.org/officeDocument/2006/relationships/customXml" Target="../customXml/item1.xml"/><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pn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jpeg"/><Relationship Id="rId67" Type="http://schemas.openxmlformats.org/officeDocument/2006/relationships/image" Target="media/image64.jpe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jpe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jpe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739</Words>
  <Characters>4213</Characters>
  <Lines>35</Lines>
  <Paragraphs>9</Paragraphs>
  <TotalTime>0</TotalTime>
  <ScaleCrop>false</ScaleCrop>
  <LinksUpToDate>false</LinksUpToDate>
  <CharactersWithSpaces>4943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2020-04-07T06:40:00Z</dcterms:created>
  <dc:creator>Administrator</dc:creator>
  <cp:lastModifiedBy>435736749</cp:lastModifiedBy>
  <dcterms:modified xsi:type="dcterms:W3CDTF">2020-05-13T00:02:52Z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